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1500" w:rsidRDefault="007B1500" w:rsidP="007B1500">
      <w:pPr>
        <w:spacing w:line="276" w:lineRule="auto"/>
        <w:rPr>
          <w:rFonts w:ascii="Book Antiqua" w:hAnsi="Book Antiqua"/>
          <w:color w:val="FFF2CC"/>
          <w:sz w:val="22"/>
          <w:szCs w:val="22"/>
        </w:rPr>
      </w:pPr>
      <w:bookmarkStart w:id="0" w:name="_GoBack"/>
      <w:bookmarkEnd w:id="0"/>
    </w:p>
    <w:p w:rsidR="007B1500" w:rsidRDefault="007B1500" w:rsidP="007B1500">
      <w:pPr>
        <w:spacing w:line="276" w:lineRule="auto"/>
        <w:rPr>
          <w:rFonts w:ascii="Book Antiqua" w:hAnsi="Book Antiqua"/>
          <w:color w:val="FFF2CC"/>
          <w:sz w:val="22"/>
          <w:szCs w:val="22"/>
        </w:rPr>
      </w:pPr>
    </w:p>
    <w:p w:rsidR="007B1500" w:rsidRDefault="007B1500" w:rsidP="007B1500">
      <w:pPr>
        <w:spacing w:line="276" w:lineRule="auto"/>
        <w:rPr>
          <w:rFonts w:ascii="Book Antiqua" w:hAnsi="Book Antiqua"/>
          <w:color w:val="FFF2CC"/>
          <w:sz w:val="22"/>
          <w:szCs w:val="22"/>
        </w:rPr>
      </w:pPr>
    </w:p>
    <w:p w:rsidR="007B1500" w:rsidRDefault="007B1500" w:rsidP="007B1500">
      <w:pPr>
        <w:spacing w:line="276" w:lineRule="auto"/>
        <w:rPr>
          <w:rFonts w:ascii="Book Antiqua" w:hAnsi="Book Antiqua"/>
          <w:color w:val="FFF2CC"/>
          <w:sz w:val="22"/>
          <w:szCs w:val="22"/>
        </w:rPr>
      </w:pPr>
    </w:p>
    <w:p w:rsidR="007B1500" w:rsidRDefault="007B1500" w:rsidP="007B1500">
      <w:pPr>
        <w:spacing w:line="276" w:lineRule="auto"/>
        <w:rPr>
          <w:rFonts w:ascii="Book Antiqua" w:hAnsi="Book Antiqua"/>
          <w:color w:val="FFF2CC"/>
          <w:sz w:val="22"/>
          <w:szCs w:val="22"/>
        </w:rPr>
      </w:pPr>
    </w:p>
    <w:p w:rsidR="007B1500" w:rsidRPr="002E7E19" w:rsidRDefault="007B1500" w:rsidP="007B1500">
      <w:pPr>
        <w:spacing w:line="276" w:lineRule="auto"/>
        <w:rPr>
          <w:rFonts w:ascii="Book Antiqua" w:hAnsi="Book Antiqua"/>
          <w:color w:val="FFF2CC"/>
          <w:sz w:val="22"/>
          <w:szCs w:val="22"/>
        </w:rPr>
      </w:pPr>
    </w:p>
    <w:p w:rsidR="007B1500" w:rsidRPr="009749A7" w:rsidRDefault="007B1500" w:rsidP="007B1500">
      <w:pPr>
        <w:shd w:val="clear" w:color="auto" w:fill="FFF2CC"/>
        <w:spacing w:line="276" w:lineRule="auto"/>
        <w:jc w:val="center"/>
        <w:rPr>
          <w:rFonts w:ascii="Book Antiqua" w:hAnsi="Book Antiqua"/>
          <w:color w:val="2F5496"/>
          <w:sz w:val="22"/>
          <w:szCs w:val="22"/>
        </w:rPr>
      </w:pPr>
      <w:r>
        <w:rPr>
          <w:rFonts w:ascii="Book Antiqua" w:hAnsi="Book Antiqua" w:cs="Helvetica"/>
          <w:noProof/>
          <w:color w:val="2F5496"/>
          <w:sz w:val="22"/>
          <w:szCs w:val="22"/>
          <w:lang w:eastAsia="ro-RO"/>
        </w:rPr>
        <w:drawing>
          <wp:inline distT="0" distB="0" distL="0" distR="0" wp14:anchorId="647B2AF0" wp14:editId="642B2F7F">
            <wp:extent cx="847725" cy="904875"/>
            <wp:effectExtent l="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47725" cy="904875"/>
                    </a:xfrm>
                    <a:prstGeom prst="rect">
                      <a:avLst/>
                    </a:prstGeom>
                    <a:noFill/>
                    <a:ln>
                      <a:noFill/>
                    </a:ln>
                  </pic:spPr>
                </pic:pic>
              </a:graphicData>
            </a:graphic>
          </wp:inline>
        </w:drawing>
      </w:r>
    </w:p>
    <w:p w:rsidR="007B1500" w:rsidRPr="009749A7" w:rsidRDefault="007B1500" w:rsidP="007B1500">
      <w:pPr>
        <w:shd w:val="clear" w:color="auto" w:fill="FFF2CC"/>
        <w:spacing w:line="276" w:lineRule="auto"/>
        <w:jc w:val="center"/>
        <w:rPr>
          <w:rFonts w:ascii="Book Antiqua" w:hAnsi="Book Antiqua"/>
          <w:b/>
          <w:i/>
          <w:color w:val="2F5496"/>
          <w:sz w:val="22"/>
          <w:szCs w:val="22"/>
        </w:rPr>
      </w:pPr>
    </w:p>
    <w:p w:rsidR="007B1500" w:rsidRPr="009749A7" w:rsidRDefault="007B1500" w:rsidP="007B1500">
      <w:pPr>
        <w:shd w:val="clear" w:color="auto" w:fill="FFF2CC"/>
        <w:spacing w:line="276" w:lineRule="auto"/>
        <w:jc w:val="center"/>
        <w:rPr>
          <w:rFonts w:ascii="Book Antiqua" w:hAnsi="Book Antiqua"/>
          <w:b/>
          <w:i/>
          <w:color w:val="2F5496"/>
          <w:sz w:val="22"/>
          <w:szCs w:val="22"/>
        </w:rPr>
      </w:pPr>
    </w:p>
    <w:p w:rsidR="007B1500" w:rsidRPr="009749A7" w:rsidRDefault="007B1500" w:rsidP="007B1500">
      <w:pPr>
        <w:shd w:val="clear" w:color="auto" w:fill="FFF2CC"/>
        <w:spacing w:line="276" w:lineRule="auto"/>
        <w:jc w:val="center"/>
        <w:rPr>
          <w:rFonts w:ascii="Book Antiqua" w:hAnsi="Book Antiqua"/>
          <w:color w:val="2F5496"/>
          <w:sz w:val="22"/>
          <w:szCs w:val="22"/>
        </w:rPr>
      </w:pPr>
      <w:r>
        <w:rPr>
          <w:noProof/>
          <w:lang w:eastAsia="ro-RO"/>
        </w:rPr>
        <w:drawing>
          <wp:anchor distT="0" distB="0" distL="114300" distR="114300" simplePos="0" relativeHeight="251659264" behindDoc="0" locked="0" layoutInCell="0" allowOverlap="1" wp14:anchorId="67CA1412" wp14:editId="4E70D6D2">
            <wp:simplePos x="0" y="0"/>
            <wp:positionH relativeFrom="page">
              <wp:posOffset>27778710</wp:posOffset>
            </wp:positionH>
            <wp:positionV relativeFrom="page">
              <wp:posOffset>3268980</wp:posOffset>
            </wp:positionV>
            <wp:extent cx="2882265" cy="4010025"/>
            <wp:effectExtent l="0" t="0" r="0" b="0"/>
            <wp:wrapNone/>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2265" cy="4010025"/>
                    </a:xfrm>
                    <a:prstGeom prst="rect">
                      <a:avLst/>
                    </a:prstGeom>
                    <a:noFill/>
                  </pic:spPr>
                </pic:pic>
              </a:graphicData>
            </a:graphic>
            <wp14:sizeRelH relativeFrom="page">
              <wp14:pctWidth>0</wp14:pctWidth>
            </wp14:sizeRelH>
            <wp14:sizeRelV relativeFrom="page">
              <wp14:pctHeight>0</wp14:pctHeight>
            </wp14:sizeRelV>
          </wp:anchor>
        </w:drawing>
      </w:r>
    </w:p>
    <w:p w:rsidR="007B1500" w:rsidRPr="00AB609E" w:rsidRDefault="007B1500" w:rsidP="007B1500">
      <w:pPr>
        <w:pBdr>
          <w:bottom w:val="single" w:sz="6" w:space="1" w:color="auto"/>
        </w:pBdr>
        <w:shd w:val="clear" w:color="auto" w:fill="FFF2CC"/>
        <w:spacing w:line="276" w:lineRule="auto"/>
        <w:jc w:val="center"/>
        <w:rPr>
          <w:rFonts w:ascii="Book Antiqua" w:hAnsi="Book Antiqua"/>
          <w:color w:val="1F3864"/>
          <w:sz w:val="36"/>
          <w:szCs w:val="36"/>
        </w:rPr>
      </w:pPr>
      <w:r w:rsidRPr="00AB609E">
        <w:rPr>
          <w:rFonts w:ascii="Book Antiqua" w:hAnsi="Book Antiqua"/>
          <w:color w:val="1F3864"/>
          <w:sz w:val="36"/>
          <w:szCs w:val="36"/>
        </w:rPr>
        <w:t>PARCHETUL DE PE LÂNGĂ CURTEA DE APEL CLUJ</w:t>
      </w:r>
    </w:p>
    <w:p w:rsidR="007B1500" w:rsidRPr="00AB609E" w:rsidRDefault="007B1500" w:rsidP="007B1500">
      <w:pPr>
        <w:pBdr>
          <w:bottom w:val="single" w:sz="6" w:space="1" w:color="auto"/>
        </w:pBdr>
        <w:shd w:val="clear" w:color="auto" w:fill="FFF2CC"/>
        <w:spacing w:line="276" w:lineRule="auto"/>
        <w:jc w:val="center"/>
        <w:rPr>
          <w:rFonts w:ascii="Book Antiqua" w:hAnsi="Book Antiqua"/>
          <w:color w:val="1F3864"/>
          <w:sz w:val="36"/>
          <w:szCs w:val="36"/>
        </w:rPr>
      </w:pPr>
    </w:p>
    <w:p w:rsidR="007B1500" w:rsidRPr="009749A7" w:rsidRDefault="007B1500" w:rsidP="007B1500">
      <w:pPr>
        <w:pBdr>
          <w:bottom w:val="single" w:sz="6" w:space="1" w:color="auto"/>
        </w:pBdr>
        <w:shd w:val="clear" w:color="auto" w:fill="FFF2CC"/>
        <w:spacing w:line="276" w:lineRule="auto"/>
        <w:jc w:val="center"/>
        <w:rPr>
          <w:rFonts w:ascii="Book Antiqua" w:hAnsi="Book Antiqua"/>
          <w:color w:val="1F3864"/>
          <w:sz w:val="22"/>
          <w:szCs w:val="22"/>
        </w:rPr>
      </w:pPr>
    </w:p>
    <w:p w:rsidR="007B1500" w:rsidRPr="009749A7" w:rsidRDefault="007B1500" w:rsidP="007B1500">
      <w:pPr>
        <w:shd w:val="clear" w:color="auto" w:fill="FFF2CC"/>
        <w:spacing w:line="276" w:lineRule="auto"/>
        <w:jc w:val="center"/>
        <w:rPr>
          <w:rFonts w:ascii="Book Antiqua" w:hAnsi="Book Antiqua"/>
          <w:color w:val="1F3864"/>
          <w:sz w:val="22"/>
          <w:szCs w:val="22"/>
        </w:rPr>
      </w:pPr>
    </w:p>
    <w:p w:rsidR="007B1500" w:rsidRPr="009749A7" w:rsidRDefault="007B1500" w:rsidP="007B1500">
      <w:pPr>
        <w:shd w:val="clear" w:color="auto" w:fill="FFF2CC"/>
        <w:spacing w:line="276" w:lineRule="auto"/>
        <w:jc w:val="center"/>
        <w:rPr>
          <w:rFonts w:ascii="Book Antiqua" w:hAnsi="Book Antiqua"/>
          <w:color w:val="1F3864"/>
          <w:sz w:val="22"/>
          <w:szCs w:val="22"/>
        </w:rPr>
      </w:pPr>
    </w:p>
    <w:p w:rsidR="007B1500" w:rsidRPr="00AB609E" w:rsidRDefault="007B1500" w:rsidP="007B1500">
      <w:pPr>
        <w:shd w:val="clear" w:color="auto" w:fill="FFF2CC"/>
        <w:spacing w:line="276" w:lineRule="auto"/>
        <w:jc w:val="center"/>
        <w:rPr>
          <w:rFonts w:ascii="Book Antiqua" w:hAnsi="Book Antiqua"/>
          <w:color w:val="1F3864"/>
          <w:sz w:val="36"/>
          <w:szCs w:val="36"/>
        </w:rPr>
      </w:pPr>
      <w:r w:rsidRPr="00AB609E">
        <w:rPr>
          <w:rFonts w:ascii="Book Antiqua" w:hAnsi="Book Antiqua"/>
          <w:color w:val="1F3864"/>
          <w:sz w:val="36"/>
          <w:szCs w:val="36"/>
        </w:rPr>
        <w:t>RAPORT DE ACTIVITATE 20</w:t>
      </w:r>
      <w:r>
        <w:rPr>
          <w:rFonts w:ascii="Book Antiqua" w:hAnsi="Book Antiqua"/>
          <w:color w:val="1F3864"/>
          <w:sz w:val="36"/>
          <w:szCs w:val="36"/>
        </w:rPr>
        <w:t>20</w:t>
      </w:r>
    </w:p>
    <w:p w:rsidR="007B1500" w:rsidRPr="009749A7" w:rsidRDefault="007B1500" w:rsidP="007B1500">
      <w:pPr>
        <w:shd w:val="clear" w:color="auto" w:fill="FFF2CC"/>
        <w:spacing w:line="276" w:lineRule="auto"/>
        <w:jc w:val="center"/>
        <w:rPr>
          <w:rFonts w:ascii="Book Antiqua" w:hAnsi="Book Antiqua"/>
          <w:color w:val="1F3864"/>
          <w:sz w:val="22"/>
          <w:szCs w:val="22"/>
        </w:rPr>
      </w:pPr>
    </w:p>
    <w:p w:rsidR="007B1500" w:rsidRPr="009749A7" w:rsidRDefault="007B1500" w:rsidP="007B1500">
      <w:pPr>
        <w:shd w:val="clear" w:color="auto" w:fill="FFF2CC"/>
        <w:spacing w:line="276" w:lineRule="auto"/>
        <w:jc w:val="center"/>
        <w:rPr>
          <w:rFonts w:ascii="Book Antiqua" w:hAnsi="Book Antiqua"/>
          <w:color w:val="1F3864"/>
          <w:sz w:val="22"/>
          <w:szCs w:val="22"/>
        </w:rPr>
      </w:pPr>
    </w:p>
    <w:p w:rsidR="007B1500" w:rsidRPr="009749A7" w:rsidRDefault="007B1500" w:rsidP="007B1500">
      <w:pPr>
        <w:shd w:val="clear" w:color="auto" w:fill="FFF2CC"/>
        <w:spacing w:line="276" w:lineRule="auto"/>
        <w:jc w:val="center"/>
        <w:rPr>
          <w:rFonts w:ascii="Book Antiqua" w:hAnsi="Book Antiqua"/>
          <w:color w:val="1F3864"/>
          <w:sz w:val="22"/>
          <w:szCs w:val="22"/>
        </w:rPr>
      </w:pPr>
    </w:p>
    <w:p w:rsidR="007B1500" w:rsidRPr="009749A7" w:rsidRDefault="007B1500" w:rsidP="007B1500">
      <w:pPr>
        <w:shd w:val="clear" w:color="auto" w:fill="FFF2CC"/>
        <w:spacing w:line="276" w:lineRule="auto"/>
        <w:jc w:val="center"/>
        <w:rPr>
          <w:rFonts w:ascii="Book Antiqua" w:hAnsi="Book Antiqua"/>
          <w:color w:val="1F3864"/>
          <w:sz w:val="22"/>
          <w:szCs w:val="22"/>
        </w:rPr>
      </w:pPr>
    </w:p>
    <w:p w:rsidR="007B1500" w:rsidRPr="009749A7" w:rsidRDefault="007B1500" w:rsidP="007B1500">
      <w:pPr>
        <w:shd w:val="clear" w:color="auto" w:fill="FFF2CC"/>
        <w:spacing w:line="276" w:lineRule="auto"/>
        <w:jc w:val="center"/>
        <w:rPr>
          <w:rFonts w:ascii="Book Antiqua" w:hAnsi="Book Antiqua"/>
          <w:color w:val="1F3864"/>
          <w:sz w:val="22"/>
          <w:szCs w:val="22"/>
        </w:rPr>
      </w:pPr>
    </w:p>
    <w:p w:rsidR="007B1500" w:rsidRPr="009749A7" w:rsidRDefault="007B1500" w:rsidP="007B1500">
      <w:pPr>
        <w:shd w:val="clear" w:color="auto" w:fill="FFF2CC"/>
        <w:spacing w:line="276" w:lineRule="auto"/>
        <w:jc w:val="center"/>
        <w:rPr>
          <w:rFonts w:ascii="Book Antiqua" w:hAnsi="Book Antiqua"/>
          <w:color w:val="1F3864"/>
          <w:sz w:val="22"/>
          <w:szCs w:val="22"/>
        </w:rPr>
      </w:pPr>
    </w:p>
    <w:p w:rsidR="007B1500" w:rsidRPr="009749A7" w:rsidRDefault="007B1500" w:rsidP="007B1500">
      <w:pPr>
        <w:shd w:val="clear" w:color="auto" w:fill="FFF2CC"/>
        <w:spacing w:line="276" w:lineRule="auto"/>
        <w:jc w:val="center"/>
        <w:rPr>
          <w:rFonts w:ascii="Book Antiqua" w:hAnsi="Book Antiqua"/>
          <w:color w:val="1F3864"/>
          <w:sz w:val="22"/>
          <w:szCs w:val="22"/>
        </w:rPr>
      </w:pPr>
    </w:p>
    <w:p w:rsidR="007B1500" w:rsidRPr="009749A7" w:rsidRDefault="007B1500" w:rsidP="007B1500">
      <w:pPr>
        <w:shd w:val="clear" w:color="auto" w:fill="FFF2CC"/>
        <w:spacing w:line="276" w:lineRule="auto"/>
        <w:jc w:val="center"/>
        <w:rPr>
          <w:rFonts w:ascii="Book Antiqua" w:hAnsi="Book Antiqua"/>
          <w:color w:val="1F3864"/>
          <w:sz w:val="22"/>
          <w:szCs w:val="22"/>
        </w:rPr>
      </w:pPr>
    </w:p>
    <w:p w:rsidR="007B1500" w:rsidRPr="009749A7" w:rsidRDefault="007B1500" w:rsidP="007B1500">
      <w:pPr>
        <w:shd w:val="clear" w:color="auto" w:fill="FFF2CC"/>
        <w:spacing w:line="276" w:lineRule="auto"/>
        <w:jc w:val="center"/>
        <w:rPr>
          <w:rFonts w:ascii="Book Antiqua" w:hAnsi="Book Antiqua"/>
          <w:color w:val="1F3864"/>
          <w:sz w:val="22"/>
          <w:szCs w:val="22"/>
        </w:rPr>
      </w:pPr>
    </w:p>
    <w:p w:rsidR="007B1500" w:rsidRPr="009749A7" w:rsidRDefault="007B1500" w:rsidP="007B1500">
      <w:pPr>
        <w:shd w:val="clear" w:color="auto" w:fill="FFF2CC"/>
        <w:spacing w:line="276" w:lineRule="auto"/>
        <w:jc w:val="center"/>
        <w:rPr>
          <w:rFonts w:ascii="Book Antiqua" w:hAnsi="Book Antiqua"/>
          <w:color w:val="1F3864"/>
          <w:sz w:val="22"/>
          <w:szCs w:val="22"/>
        </w:rPr>
      </w:pPr>
    </w:p>
    <w:p w:rsidR="007B1500" w:rsidRPr="009749A7" w:rsidRDefault="007B1500" w:rsidP="007B1500">
      <w:pPr>
        <w:shd w:val="clear" w:color="auto" w:fill="FFF2CC"/>
        <w:spacing w:line="276" w:lineRule="auto"/>
        <w:jc w:val="center"/>
        <w:rPr>
          <w:rFonts w:ascii="Book Antiqua" w:hAnsi="Book Antiqua"/>
          <w:color w:val="1F3864"/>
          <w:sz w:val="22"/>
          <w:szCs w:val="22"/>
        </w:rPr>
      </w:pPr>
    </w:p>
    <w:p w:rsidR="007B1500" w:rsidRPr="009749A7" w:rsidRDefault="007B1500" w:rsidP="007B1500">
      <w:pPr>
        <w:shd w:val="clear" w:color="auto" w:fill="FFF2CC"/>
        <w:spacing w:line="276" w:lineRule="auto"/>
        <w:jc w:val="center"/>
        <w:rPr>
          <w:rFonts w:ascii="Book Antiqua" w:hAnsi="Book Antiqua"/>
          <w:color w:val="1F3864"/>
          <w:sz w:val="22"/>
          <w:szCs w:val="22"/>
        </w:rPr>
      </w:pPr>
    </w:p>
    <w:p w:rsidR="007B1500" w:rsidRPr="009749A7" w:rsidRDefault="007B1500" w:rsidP="007B1500">
      <w:pPr>
        <w:shd w:val="clear" w:color="auto" w:fill="FFF2CC"/>
        <w:spacing w:line="276" w:lineRule="auto"/>
        <w:jc w:val="center"/>
        <w:rPr>
          <w:rFonts w:ascii="Book Antiqua" w:hAnsi="Book Antiqua"/>
          <w:color w:val="1F3864"/>
          <w:sz w:val="22"/>
          <w:szCs w:val="22"/>
        </w:rPr>
      </w:pPr>
    </w:p>
    <w:p w:rsidR="007B1500" w:rsidRPr="004B7B46" w:rsidRDefault="007B1500" w:rsidP="007B1500">
      <w:pPr>
        <w:shd w:val="clear" w:color="auto" w:fill="FFF2CC"/>
        <w:spacing w:line="276" w:lineRule="auto"/>
        <w:jc w:val="center"/>
        <w:rPr>
          <w:rFonts w:ascii="Book Antiqua" w:hAnsi="Book Antiqua"/>
          <w:color w:val="1F3864"/>
          <w:sz w:val="22"/>
          <w:szCs w:val="22"/>
        </w:rPr>
        <w:sectPr w:rsidR="007B1500" w:rsidRPr="004B7B46" w:rsidSect="00D360C1">
          <w:headerReference w:type="default" r:id="rId9"/>
          <w:footerReference w:type="default" r:id="rId10"/>
          <w:headerReference w:type="first" r:id="rId11"/>
          <w:footerReference w:type="first" r:id="rId12"/>
          <w:pgSz w:w="12240" w:h="15840"/>
          <w:pgMar w:top="1417" w:right="1417" w:bottom="1417" w:left="1417" w:header="708" w:footer="708" w:gutter="0"/>
          <w:cols w:space="708"/>
          <w:titlePg/>
          <w:docGrid w:linePitch="360"/>
        </w:sectPr>
      </w:pPr>
      <w:r>
        <w:rPr>
          <w:rFonts w:ascii="Book Antiqua" w:hAnsi="Book Antiqua"/>
          <w:color w:val="1F3864"/>
          <w:sz w:val="22"/>
          <w:szCs w:val="22"/>
        </w:rPr>
        <w:t>17</w:t>
      </w:r>
      <w:r w:rsidRPr="009749A7">
        <w:rPr>
          <w:rFonts w:ascii="Book Antiqua" w:hAnsi="Book Antiqua"/>
          <w:color w:val="1F3864"/>
          <w:sz w:val="22"/>
          <w:szCs w:val="22"/>
        </w:rPr>
        <w:t xml:space="preserve"> FEBRUARIE 202</w:t>
      </w:r>
      <w:r>
        <w:rPr>
          <w:rFonts w:ascii="Book Antiqua" w:hAnsi="Book Antiqua"/>
          <w:color w:val="1F3864"/>
          <w:sz w:val="22"/>
          <w:szCs w:val="22"/>
        </w:rPr>
        <w:t>1</w:t>
      </w:r>
    </w:p>
    <w:p w:rsidR="007B1500" w:rsidRPr="004B7B46" w:rsidRDefault="007B1500" w:rsidP="007B1500"/>
    <w:p w:rsidR="007B1500" w:rsidRPr="00664105" w:rsidRDefault="007B1500" w:rsidP="007B1500">
      <w:pPr>
        <w:pStyle w:val="Heading1"/>
        <w:spacing w:line="276" w:lineRule="auto"/>
        <w:rPr>
          <w:rFonts w:ascii="Book Antiqua" w:hAnsi="Book Antiqua"/>
          <w:color w:val="4472C4"/>
          <w:sz w:val="22"/>
          <w:szCs w:val="22"/>
        </w:rPr>
      </w:pPr>
      <w:r w:rsidRPr="00664105">
        <w:rPr>
          <w:rFonts w:ascii="Book Antiqua" w:hAnsi="Book Antiqua"/>
          <w:color w:val="4472C4"/>
          <w:sz w:val="22"/>
          <w:szCs w:val="22"/>
        </w:rPr>
        <w:lastRenderedPageBreak/>
        <w:t>Consideraţii introductive</w:t>
      </w:r>
    </w:p>
    <w:p w:rsidR="007B1500" w:rsidRPr="009749A7" w:rsidRDefault="007B1500" w:rsidP="007B1500">
      <w:pPr>
        <w:spacing w:line="276" w:lineRule="auto"/>
        <w:jc w:val="both"/>
        <w:rPr>
          <w:rFonts w:ascii="Book Antiqua" w:hAnsi="Book Antiqua"/>
          <w:sz w:val="22"/>
          <w:szCs w:val="22"/>
        </w:rPr>
      </w:pPr>
    </w:p>
    <w:p w:rsidR="007B1500" w:rsidRDefault="007B1500" w:rsidP="007B1500">
      <w:pPr>
        <w:spacing w:line="276" w:lineRule="auto"/>
        <w:ind w:firstLine="720"/>
        <w:jc w:val="both"/>
        <w:rPr>
          <w:rFonts w:ascii="Book Antiqua" w:hAnsi="Book Antiqua"/>
          <w:sz w:val="22"/>
          <w:szCs w:val="22"/>
        </w:rPr>
        <w:sectPr w:rsidR="007B1500" w:rsidSect="002F7043">
          <w:type w:val="continuous"/>
          <w:pgSz w:w="12240" w:h="15840"/>
          <w:pgMar w:top="1417" w:right="1417" w:bottom="1417" w:left="1417" w:header="708" w:footer="708" w:gutter="0"/>
          <w:cols w:space="708"/>
          <w:titlePg/>
          <w:docGrid w:linePitch="360"/>
        </w:sectPr>
      </w:pPr>
    </w:p>
    <w:p w:rsidR="007B1500" w:rsidRPr="009749A7" w:rsidRDefault="007B1500" w:rsidP="007B1500">
      <w:pPr>
        <w:ind w:firstLine="720"/>
        <w:jc w:val="both"/>
        <w:rPr>
          <w:rFonts w:ascii="Book Antiqua" w:hAnsi="Book Antiqua"/>
          <w:sz w:val="22"/>
          <w:szCs w:val="22"/>
        </w:rPr>
      </w:pPr>
      <w:r w:rsidRPr="009749A7">
        <w:rPr>
          <w:rFonts w:ascii="Book Antiqua" w:hAnsi="Book Antiqua"/>
          <w:sz w:val="22"/>
          <w:szCs w:val="22"/>
        </w:rPr>
        <w:t xml:space="preserve">Procurorii din cadrul Parchetului de pe lângă Curtea de Apel Cluj şi </w:t>
      </w:r>
      <w:r>
        <w:rPr>
          <w:rFonts w:ascii="Book Antiqua" w:hAnsi="Book Antiqua"/>
          <w:sz w:val="22"/>
          <w:szCs w:val="22"/>
        </w:rPr>
        <w:t xml:space="preserve">a </w:t>
      </w:r>
      <w:r w:rsidRPr="009749A7">
        <w:rPr>
          <w:rFonts w:ascii="Book Antiqua" w:hAnsi="Book Antiqua"/>
          <w:sz w:val="22"/>
          <w:szCs w:val="22"/>
        </w:rPr>
        <w:t>parchetelor subordonate şi-au desfăşurat activitatea în cursul anului 20</w:t>
      </w:r>
      <w:r>
        <w:rPr>
          <w:rFonts w:ascii="Book Antiqua" w:hAnsi="Book Antiqua"/>
          <w:sz w:val="22"/>
          <w:szCs w:val="22"/>
        </w:rPr>
        <w:t>20</w:t>
      </w:r>
      <w:r w:rsidRPr="009749A7">
        <w:rPr>
          <w:rFonts w:ascii="Book Antiqua" w:hAnsi="Book Antiqua"/>
          <w:sz w:val="22"/>
          <w:szCs w:val="22"/>
        </w:rPr>
        <w:t xml:space="preserve"> îndeplinindu-şi obligaţiile ce le revin conform Constituţiei</w:t>
      </w:r>
      <w:r>
        <w:rPr>
          <w:rFonts w:ascii="Book Antiqua" w:hAnsi="Book Antiqua"/>
          <w:sz w:val="22"/>
          <w:szCs w:val="22"/>
        </w:rPr>
        <w:t>,</w:t>
      </w:r>
      <w:r w:rsidRPr="009749A7">
        <w:rPr>
          <w:rFonts w:ascii="Book Antiqua" w:hAnsi="Book Antiqua"/>
          <w:sz w:val="22"/>
          <w:szCs w:val="22"/>
        </w:rPr>
        <w:t xml:space="preserve"> legilor, şi priorităţil</w:t>
      </w:r>
      <w:r>
        <w:rPr>
          <w:rFonts w:ascii="Book Antiqua" w:hAnsi="Book Antiqua"/>
          <w:sz w:val="22"/>
          <w:szCs w:val="22"/>
        </w:rPr>
        <w:t>or</w:t>
      </w:r>
      <w:r w:rsidRPr="009749A7">
        <w:rPr>
          <w:rFonts w:ascii="Book Antiqua" w:hAnsi="Book Antiqua"/>
          <w:sz w:val="22"/>
          <w:szCs w:val="22"/>
        </w:rPr>
        <w:t xml:space="preserve"> Ministerului Public, astfel cum acestea au fost transpuse prin programele de activitate.</w:t>
      </w:r>
    </w:p>
    <w:p w:rsidR="007B1500" w:rsidRPr="009749A7" w:rsidRDefault="007B1500" w:rsidP="007B1500">
      <w:pPr>
        <w:ind w:firstLine="720"/>
        <w:jc w:val="both"/>
        <w:rPr>
          <w:rFonts w:ascii="Book Antiqua" w:hAnsi="Book Antiqua"/>
          <w:sz w:val="22"/>
          <w:szCs w:val="22"/>
        </w:rPr>
      </w:pPr>
      <w:r w:rsidRPr="009749A7">
        <w:rPr>
          <w:rFonts w:ascii="Book Antiqua" w:hAnsi="Book Antiqua"/>
          <w:sz w:val="22"/>
          <w:szCs w:val="22"/>
        </w:rPr>
        <w:t xml:space="preserve">Activitatea procurorilor din cadrul Parchetului de pe lângă Curtea de Apel Cluj s-a axat pe două coordonate: îndrumarea şi controlul activităţii procurorilor din parchetele subordonate, precum şi desfăşurarea activităţii proprii în sectoarele urmărire penală, </w:t>
      </w:r>
      <w:r>
        <w:rPr>
          <w:rFonts w:ascii="Book Antiqua" w:hAnsi="Book Antiqua"/>
          <w:sz w:val="22"/>
          <w:szCs w:val="22"/>
        </w:rPr>
        <w:t>judiciar</w:t>
      </w:r>
      <w:r w:rsidRPr="009749A7">
        <w:rPr>
          <w:rFonts w:ascii="Book Antiqua" w:hAnsi="Book Antiqua"/>
          <w:sz w:val="22"/>
          <w:szCs w:val="22"/>
        </w:rPr>
        <w:t xml:space="preserve"> şi cooperare internaţională în materie penală</w:t>
      </w:r>
      <w:r>
        <w:rPr>
          <w:rFonts w:ascii="Book Antiqua" w:hAnsi="Book Antiqua"/>
          <w:sz w:val="22"/>
          <w:szCs w:val="22"/>
        </w:rPr>
        <w:t xml:space="preserve"> în condiţii optime.</w:t>
      </w:r>
    </w:p>
    <w:p w:rsidR="007B1500" w:rsidRDefault="007B1500" w:rsidP="007B1500">
      <w:pPr>
        <w:rPr>
          <w:rFonts w:ascii="Book Antiqua" w:hAnsi="Book Antiqua"/>
          <w:sz w:val="22"/>
          <w:szCs w:val="22"/>
        </w:rPr>
        <w:sectPr w:rsidR="007B1500" w:rsidSect="00D60425">
          <w:type w:val="continuous"/>
          <w:pgSz w:w="12240" w:h="15840"/>
          <w:pgMar w:top="1417" w:right="1417" w:bottom="1417" w:left="1417" w:header="708" w:footer="708" w:gutter="0"/>
          <w:cols w:num="2" w:space="708"/>
          <w:titlePg/>
          <w:docGrid w:linePitch="360"/>
        </w:sectPr>
      </w:pPr>
    </w:p>
    <w:p w:rsidR="007B1500" w:rsidRDefault="007B1500" w:rsidP="007B1500">
      <w:pPr>
        <w:pStyle w:val="Heading1"/>
        <w:rPr>
          <w:rFonts w:ascii="Book Antiqua" w:hAnsi="Book Antiqua"/>
          <w:color w:val="4472C4"/>
          <w:sz w:val="22"/>
          <w:szCs w:val="22"/>
        </w:rPr>
      </w:pPr>
    </w:p>
    <w:p w:rsidR="007B1500" w:rsidRPr="00664105" w:rsidRDefault="007B1500" w:rsidP="007B1500">
      <w:pPr>
        <w:pStyle w:val="Heading1"/>
        <w:rPr>
          <w:rFonts w:ascii="Book Antiqua" w:hAnsi="Book Antiqua"/>
          <w:color w:val="4472C4"/>
          <w:sz w:val="22"/>
          <w:szCs w:val="22"/>
        </w:rPr>
      </w:pPr>
      <w:r w:rsidRPr="00664105">
        <w:rPr>
          <w:rFonts w:ascii="Book Antiqua" w:hAnsi="Book Antiqua"/>
          <w:color w:val="4472C4"/>
          <w:sz w:val="22"/>
          <w:szCs w:val="22"/>
        </w:rPr>
        <w:t>Capitolul 1. DATE STATISTISTICE PRIVIND ACTIVITATEA PARCHETULUI DE PE LÂNGĂ CURTEA DE APEL CLUJ ŞI UNITĂŢILE SUBORDONATE</w:t>
      </w:r>
    </w:p>
    <w:p w:rsidR="007B1500" w:rsidRDefault="007B1500" w:rsidP="007B1500">
      <w:pPr>
        <w:rPr>
          <w:color w:val="4472C4"/>
        </w:rPr>
      </w:pPr>
    </w:p>
    <w:p w:rsidR="007B1500" w:rsidRPr="00664105" w:rsidRDefault="007B1500" w:rsidP="007B1500">
      <w:pPr>
        <w:rPr>
          <w:color w:val="4472C4"/>
        </w:rPr>
        <w:sectPr w:rsidR="007B1500" w:rsidRPr="00664105" w:rsidSect="002F7043">
          <w:type w:val="continuous"/>
          <w:pgSz w:w="12240" w:h="15840"/>
          <w:pgMar w:top="1417" w:right="1417" w:bottom="1417" w:left="1417" w:header="708" w:footer="708" w:gutter="0"/>
          <w:cols w:space="708"/>
          <w:titlePg/>
          <w:docGrid w:linePitch="360"/>
        </w:sectPr>
      </w:pPr>
    </w:p>
    <w:p w:rsidR="007B1500" w:rsidRPr="00915D90" w:rsidRDefault="007B1500" w:rsidP="007B1500">
      <w:pPr>
        <w:pStyle w:val="Heading2"/>
        <w:ind w:firstLine="720"/>
        <w:rPr>
          <w:rFonts w:ascii="Book Antiqua" w:hAnsi="Book Antiqua"/>
          <w:b w:val="0"/>
          <w:bCs/>
          <w:color w:val="4472C4"/>
          <w:sz w:val="22"/>
          <w:szCs w:val="22"/>
        </w:rPr>
      </w:pPr>
      <w:r w:rsidRPr="00915D90">
        <w:rPr>
          <w:rFonts w:ascii="Book Antiqua" w:hAnsi="Book Antiqua"/>
          <w:b w:val="0"/>
          <w:bCs/>
          <w:color w:val="4472C4"/>
          <w:sz w:val="22"/>
          <w:szCs w:val="22"/>
        </w:rPr>
        <w:t>Scurtă prezentare</w:t>
      </w:r>
      <w:r>
        <w:rPr>
          <w:rFonts w:ascii="Book Antiqua" w:hAnsi="Book Antiqua"/>
          <w:b w:val="0"/>
          <w:bCs/>
          <w:color w:val="4472C4"/>
          <w:sz w:val="22"/>
          <w:szCs w:val="22"/>
        </w:rPr>
        <w:t>:</w:t>
      </w:r>
    </w:p>
    <w:p w:rsidR="007B1500" w:rsidRDefault="007B1500" w:rsidP="007B1500">
      <w:pPr>
        <w:jc w:val="both"/>
        <w:rPr>
          <w:rFonts w:ascii="Book Antiqua" w:hAnsi="Book Antiqua"/>
          <w:sz w:val="22"/>
          <w:szCs w:val="22"/>
        </w:rPr>
        <w:sectPr w:rsidR="007B1500" w:rsidSect="002F7043">
          <w:type w:val="continuous"/>
          <w:pgSz w:w="12240" w:h="15840"/>
          <w:pgMar w:top="1417" w:right="1417" w:bottom="1417" w:left="1417" w:header="708" w:footer="708" w:gutter="0"/>
          <w:cols w:space="708"/>
          <w:titlePg/>
          <w:docGrid w:linePitch="360"/>
        </w:sectPr>
      </w:pPr>
      <w:r w:rsidRPr="009749A7">
        <w:rPr>
          <w:rFonts w:ascii="Book Antiqua" w:hAnsi="Book Antiqua"/>
          <w:sz w:val="22"/>
          <w:szCs w:val="22"/>
        </w:rPr>
        <w:tab/>
      </w:r>
    </w:p>
    <w:p w:rsidR="007B1500" w:rsidRPr="009749A7" w:rsidRDefault="007B1500" w:rsidP="007B1500">
      <w:pPr>
        <w:ind w:firstLine="720"/>
        <w:jc w:val="both"/>
        <w:rPr>
          <w:rFonts w:ascii="Book Antiqua" w:hAnsi="Book Antiqua"/>
          <w:sz w:val="22"/>
          <w:szCs w:val="22"/>
        </w:rPr>
      </w:pPr>
      <w:r w:rsidRPr="009749A7">
        <w:rPr>
          <w:rFonts w:ascii="Book Antiqua" w:hAnsi="Book Antiqua"/>
          <w:sz w:val="22"/>
          <w:szCs w:val="22"/>
        </w:rPr>
        <w:t xml:space="preserve">Parchetul de pe lângă Curtea de Apel Cluj </w:t>
      </w:r>
      <w:r>
        <w:rPr>
          <w:rFonts w:ascii="Book Antiqua" w:hAnsi="Book Antiqua"/>
          <w:sz w:val="22"/>
          <w:szCs w:val="22"/>
        </w:rPr>
        <w:t>are în circumscripţia teritorială</w:t>
      </w:r>
      <w:r w:rsidRPr="009749A7">
        <w:rPr>
          <w:rFonts w:ascii="Book Antiqua" w:hAnsi="Book Antiqua"/>
          <w:sz w:val="22"/>
          <w:szCs w:val="22"/>
        </w:rPr>
        <w:t xml:space="preserve"> patru judeţe Cluj, Maramureş, Bistriţa-Năsăud şi Sălaj, judeţe ce au o populaţie cumulată de 1.82</w:t>
      </w:r>
      <w:r>
        <w:rPr>
          <w:rFonts w:ascii="Book Antiqua" w:hAnsi="Book Antiqua"/>
          <w:sz w:val="22"/>
          <w:szCs w:val="22"/>
        </w:rPr>
        <w:t>8</w:t>
      </w:r>
      <w:r w:rsidRPr="009749A7">
        <w:rPr>
          <w:rFonts w:ascii="Book Antiqua" w:hAnsi="Book Antiqua"/>
          <w:sz w:val="22"/>
          <w:szCs w:val="22"/>
        </w:rPr>
        <w:t>.</w:t>
      </w:r>
      <w:r>
        <w:rPr>
          <w:rFonts w:ascii="Book Antiqua" w:hAnsi="Book Antiqua"/>
          <w:sz w:val="22"/>
          <w:szCs w:val="22"/>
        </w:rPr>
        <w:t>907</w:t>
      </w:r>
      <w:r w:rsidRPr="009749A7">
        <w:rPr>
          <w:rFonts w:ascii="Book Antiqua" w:hAnsi="Book Antiqua"/>
          <w:sz w:val="22"/>
          <w:szCs w:val="22"/>
        </w:rPr>
        <w:t xml:space="preserve"> locuitori</w:t>
      </w:r>
      <w:r w:rsidRPr="009749A7">
        <w:rPr>
          <w:rStyle w:val="FootnoteReference"/>
          <w:rFonts w:ascii="Book Antiqua" w:hAnsi="Book Antiqua"/>
          <w:sz w:val="22"/>
          <w:szCs w:val="22"/>
        </w:rPr>
        <w:footnoteReference w:id="1"/>
      </w:r>
      <w:r w:rsidRPr="009749A7">
        <w:rPr>
          <w:rFonts w:ascii="Book Antiqua" w:hAnsi="Book Antiqua"/>
          <w:sz w:val="22"/>
          <w:szCs w:val="22"/>
        </w:rPr>
        <w:t xml:space="preserve">, (în uşoară creştere) reprezentând </w:t>
      </w:r>
      <w:r>
        <w:rPr>
          <w:rFonts w:ascii="Book Antiqua" w:hAnsi="Book Antiqua"/>
          <w:sz w:val="22"/>
          <w:szCs w:val="22"/>
        </w:rPr>
        <w:t>8,25</w:t>
      </w:r>
      <w:r w:rsidRPr="009749A7">
        <w:rPr>
          <w:rFonts w:ascii="Book Antiqua" w:hAnsi="Book Antiqua"/>
          <w:sz w:val="22"/>
          <w:szCs w:val="22"/>
        </w:rPr>
        <w:t xml:space="preserve">% din populaţia României </w:t>
      </w:r>
      <w:r>
        <w:rPr>
          <w:rFonts w:ascii="Book Antiqua" w:hAnsi="Book Antiqua"/>
          <w:sz w:val="22"/>
          <w:szCs w:val="22"/>
        </w:rPr>
        <w:t xml:space="preserve">şi </w:t>
      </w:r>
      <w:r w:rsidRPr="009749A7">
        <w:rPr>
          <w:rFonts w:ascii="Book Antiqua" w:hAnsi="Book Antiqua"/>
          <w:sz w:val="22"/>
          <w:szCs w:val="22"/>
        </w:rPr>
        <w:t xml:space="preserve">o suprafaţă </w:t>
      </w:r>
      <w:r>
        <w:rPr>
          <w:rFonts w:ascii="Book Antiqua" w:hAnsi="Book Antiqua"/>
          <w:sz w:val="22"/>
          <w:szCs w:val="22"/>
        </w:rPr>
        <w:t>de 22.197 kmp reprezentând 9,31</w:t>
      </w:r>
      <w:r w:rsidRPr="009749A7">
        <w:rPr>
          <w:rFonts w:ascii="Book Antiqua" w:hAnsi="Book Antiqua"/>
          <w:sz w:val="22"/>
          <w:szCs w:val="22"/>
        </w:rPr>
        <w:t xml:space="preserve">% din suprafaţa României. </w:t>
      </w:r>
    </w:p>
    <w:p w:rsidR="007B1500" w:rsidRPr="00B53899" w:rsidRDefault="007B1500" w:rsidP="007B1500">
      <w:pPr>
        <w:ind w:firstLine="720"/>
        <w:jc w:val="both"/>
        <w:rPr>
          <w:rFonts w:ascii="Book Antiqua" w:hAnsi="Book Antiqua"/>
          <w:iCs/>
          <w:sz w:val="22"/>
          <w:szCs w:val="22"/>
        </w:rPr>
      </w:pPr>
      <w:r w:rsidRPr="00B53899">
        <w:rPr>
          <w:rFonts w:ascii="Book Antiqua" w:hAnsi="Book Antiqua"/>
          <w:iCs/>
          <w:sz w:val="22"/>
          <w:szCs w:val="22"/>
        </w:rPr>
        <w:t>Parchetul de pe lângă Tribunalul Cluj are în circumscripţie Parchetele de pe lângă Judecătoriile Cluj-Napoca, Turda, Dej, Gherla şi Huedin, Parchetul de pe lângă Tribunalul Maramureş - Parchetele de pe lângă Judecăt</w:t>
      </w:r>
      <w:r>
        <w:rPr>
          <w:rFonts w:ascii="Book Antiqua" w:hAnsi="Book Antiqua"/>
          <w:iCs/>
          <w:sz w:val="22"/>
          <w:szCs w:val="22"/>
        </w:rPr>
        <w:t>oriile Baia Mare, Sighetu Marma</w:t>
      </w:r>
      <w:r w:rsidRPr="00B53899">
        <w:rPr>
          <w:rFonts w:ascii="Book Antiqua" w:hAnsi="Book Antiqua"/>
          <w:iCs/>
          <w:sz w:val="22"/>
          <w:szCs w:val="22"/>
        </w:rPr>
        <w:t xml:space="preserve">ţiei, Vişeu de Sus, Dragomireşti şi Târgu Lăpuş, Parchetul de pe lângă Tribunalul Bistriţa-Năsăud - Parchetele de pe lângă Judecătoriile Bistriţa, Năsăud şi Beclean, iar Parchetul de pe lângă Tribunalul </w:t>
      </w:r>
      <w:r w:rsidRPr="00B53899">
        <w:rPr>
          <w:rFonts w:ascii="Book Antiqua" w:hAnsi="Book Antiqua"/>
          <w:iCs/>
          <w:sz w:val="22"/>
          <w:szCs w:val="22"/>
        </w:rPr>
        <w:t>Sălaj - Parchetele de pe lângă Judecătoriile Zalău, Şimleu Silvaniei şi Jibou.</w:t>
      </w:r>
    </w:p>
    <w:p w:rsidR="007B1500" w:rsidRDefault="007B1500" w:rsidP="007B1500">
      <w:pPr>
        <w:jc w:val="both"/>
        <w:rPr>
          <w:rFonts w:ascii="Book Antiqua" w:hAnsi="Book Antiqua"/>
        </w:rPr>
      </w:pPr>
      <w:r w:rsidRPr="009749A7">
        <w:rPr>
          <w:rFonts w:ascii="Book Antiqua" w:hAnsi="Book Antiqua"/>
          <w:sz w:val="22"/>
          <w:szCs w:val="22"/>
        </w:rPr>
        <w:tab/>
      </w:r>
      <w:r w:rsidRPr="00817428">
        <w:rPr>
          <w:rFonts w:ascii="Book Antiqua" w:hAnsi="Book Antiqua"/>
          <w:sz w:val="22"/>
          <w:szCs w:val="22"/>
        </w:rPr>
        <w:t xml:space="preserve">Gradul de ocupare al schemelor de personal-procurori a fluctuat, pe parcursul anului 2020, </w:t>
      </w:r>
      <w:r w:rsidRPr="00817428">
        <w:rPr>
          <w:rFonts w:ascii="Book Antiqua" w:hAnsi="Book Antiqua"/>
        </w:rPr>
        <w:t>de la 88,69% la începutul anului, la 85,12% în lunile august şi septembrie şi a ajuns la sfârşitul anului la 86,90%.</w:t>
      </w:r>
    </w:p>
    <w:p w:rsidR="007B1500" w:rsidRDefault="007B1500" w:rsidP="007B1500">
      <w:pPr>
        <w:jc w:val="both"/>
        <w:rPr>
          <w:rFonts w:ascii="Book Antiqua" w:hAnsi="Book Antiqua"/>
        </w:rPr>
      </w:pPr>
      <w:r>
        <w:rPr>
          <w:rFonts w:ascii="Book Antiqua" w:hAnsi="Book Antiqua"/>
        </w:rPr>
        <w:tab/>
        <w:t>La Parchetul de pe lângă Curtea de Apel Cluj la finalul anului schema de procurori a fost de doar 71.43%, iar cinci unătăţi de parchet aveau o schemă de procurori ocupată în proporţie de doar 66,67%.</w:t>
      </w:r>
    </w:p>
    <w:p w:rsidR="007B1500" w:rsidRPr="00817428" w:rsidRDefault="007B1500" w:rsidP="007B1500">
      <w:pPr>
        <w:jc w:val="both"/>
        <w:rPr>
          <w:rFonts w:ascii="Book Antiqua" w:hAnsi="Book Antiqua"/>
          <w:sz w:val="22"/>
          <w:szCs w:val="22"/>
        </w:rPr>
      </w:pPr>
    </w:p>
    <w:p w:rsidR="007B1500" w:rsidRDefault="007B1500" w:rsidP="007B1500">
      <w:pPr>
        <w:jc w:val="both"/>
        <w:rPr>
          <w:rFonts w:ascii="Book Antiqua" w:hAnsi="Book Antiqua"/>
          <w:sz w:val="22"/>
          <w:szCs w:val="22"/>
        </w:rPr>
      </w:pPr>
    </w:p>
    <w:p w:rsidR="007B1500" w:rsidRDefault="007B1500" w:rsidP="007B1500">
      <w:pPr>
        <w:jc w:val="both"/>
        <w:rPr>
          <w:rFonts w:ascii="Book Antiqua" w:hAnsi="Book Antiqua"/>
          <w:sz w:val="22"/>
          <w:szCs w:val="22"/>
        </w:rPr>
      </w:pPr>
    </w:p>
    <w:p w:rsidR="007B1500" w:rsidRDefault="007B1500" w:rsidP="007B1500">
      <w:pPr>
        <w:jc w:val="both"/>
        <w:rPr>
          <w:rFonts w:ascii="Book Antiqua" w:hAnsi="Book Antiqua"/>
          <w:sz w:val="22"/>
          <w:szCs w:val="22"/>
        </w:rPr>
      </w:pPr>
    </w:p>
    <w:p w:rsidR="007B1500" w:rsidRDefault="007B1500" w:rsidP="007B1500">
      <w:pPr>
        <w:jc w:val="both"/>
        <w:rPr>
          <w:rFonts w:ascii="Book Antiqua" w:hAnsi="Book Antiqua"/>
          <w:sz w:val="22"/>
          <w:szCs w:val="22"/>
        </w:rPr>
        <w:sectPr w:rsidR="007B1500" w:rsidSect="00DA1287">
          <w:type w:val="continuous"/>
          <w:pgSz w:w="12240" w:h="15840"/>
          <w:pgMar w:top="1417" w:right="1417" w:bottom="1417" w:left="1417" w:header="708" w:footer="708" w:gutter="0"/>
          <w:cols w:num="2" w:space="708"/>
          <w:titlePg/>
          <w:docGrid w:linePitch="360"/>
        </w:sectPr>
      </w:pPr>
    </w:p>
    <w:p w:rsidR="007B1500" w:rsidRDefault="007B1500" w:rsidP="007B1500">
      <w:pPr>
        <w:jc w:val="both"/>
        <w:rPr>
          <w:rFonts w:ascii="Book Antiqua" w:hAnsi="Book Antiqua"/>
          <w:sz w:val="22"/>
          <w:szCs w:val="22"/>
        </w:rPr>
      </w:pPr>
    </w:p>
    <w:p w:rsidR="007B1500" w:rsidRDefault="007B1500" w:rsidP="007B1500">
      <w:pPr>
        <w:ind w:firstLine="720"/>
        <w:jc w:val="both"/>
        <w:rPr>
          <w:rFonts w:ascii="Book Antiqua" w:hAnsi="Book Antiqua"/>
          <w:b/>
          <w:bCs/>
          <w:color w:val="4472C4"/>
          <w:sz w:val="22"/>
          <w:szCs w:val="22"/>
        </w:rPr>
      </w:pPr>
    </w:p>
    <w:p w:rsidR="007B1500" w:rsidRDefault="007B1500" w:rsidP="007B1500">
      <w:pPr>
        <w:ind w:firstLine="720"/>
        <w:jc w:val="both"/>
        <w:rPr>
          <w:rFonts w:ascii="Book Antiqua" w:hAnsi="Book Antiqua"/>
          <w:b/>
          <w:bCs/>
          <w:color w:val="4472C4"/>
          <w:sz w:val="22"/>
          <w:szCs w:val="22"/>
        </w:rPr>
      </w:pPr>
    </w:p>
    <w:p w:rsidR="007B1500" w:rsidRDefault="007B1500" w:rsidP="007B1500">
      <w:pPr>
        <w:ind w:firstLine="720"/>
        <w:jc w:val="both"/>
        <w:rPr>
          <w:rFonts w:ascii="Book Antiqua" w:hAnsi="Book Antiqua"/>
          <w:b/>
          <w:bCs/>
          <w:color w:val="4472C4"/>
          <w:sz w:val="22"/>
          <w:szCs w:val="22"/>
        </w:rPr>
      </w:pPr>
    </w:p>
    <w:p w:rsidR="007B1500" w:rsidRDefault="007B1500" w:rsidP="007B1500">
      <w:pPr>
        <w:ind w:firstLine="720"/>
        <w:jc w:val="both"/>
        <w:rPr>
          <w:rFonts w:ascii="Book Antiqua" w:hAnsi="Book Antiqua"/>
          <w:b/>
          <w:bCs/>
          <w:color w:val="4472C4"/>
          <w:sz w:val="22"/>
          <w:szCs w:val="22"/>
        </w:rPr>
      </w:pPr>
      <w:r w:rsidRPr="00915D90">
        <w:rPr>
          <w:rFonts w:ascii="Book Antiqua" w:hAnsi="Book Antiqua"/>
          <w:b/>
          <w:bCs/>
          <w:color w:val="4472C4"/>
          <w:sz w:val="22"/>
          <w:szCs w:val="22"/>
        </w:rPr>
        <w:lastRenderedPageBreak/>
        <w:t>I.</w:t>
      </w:r>
      <w:r>
        <w:rPr>
          <w:rFonts w:ascii="Book Antiqua" w:hAnsi="Book Antiqua"/>
          <w:b/>
          <w:bCs/>
          <w:color w:val="4472C4"/>
          <w:sz w:val="22"/>
          <w:szCs w:val="22"/>
        </w:rPr>
        <w:t xml:space="preserve"> </w:t>
      </w:r>
      <w:r w:rsidRPr="00915D90">
        <w:rPr>
          <w:rFonts w:ascii="Book Antiqua" w:hAnsi="Book Antiqua"/>
          <w:b/>
          <w:bCs/>
          <w:color w:val="4472C4"/>
          <w:sz w:val="22"/>
          <w:szCs w:val="22"/>
        </w:rPr>
        <w:t>Indicatori cantitativi şi calitativi</w:t>
      </w:r>
    </w:p>
    <w:p w:rsidR="007B1500" w:rsidRPr="00915D90" w:rsidRDefault="007B1500" w:rsidP="007B1500">
      <w:pPr>
        <w:ind w:firstLine="720"/>
        <w:jc w:val="both"/>
        <w:rPr>
          <w:rFonts w:ascii="Book Antiqua" w:hAnsi="Book Antiqua"/>
          <w:b/>
          <w:bCs/>
          <w:color w:val="4472C4"/>
          <w:sz w:val="22"/>
          <w:szCs w:val="22"/>
        </w:rPr>
      </w:pPr>
    </w:p>
    <w:p w:rsidR="007B1500" w:rsidRDefault="007B1500" w:rsidP="007B1500">
      <w:pPr>
        <w:pStyle w:val="Heading3"/>
        <w:rPr>
          <w:rFonts w:ascii="Book Antiqua" w:hAnsi="Book Antiqua"/>
          <w:color w:val="4472C4"/>
          <w:sz w:val="22"/>
          <w:szCs w:val="22"/>
        </w:rPr>
        <w:sectPr w:rsidR="007B1500" w:rsidSect="002F7043">
          <w:type w:val="continuous"/>
          <w:pgSz w:w="12240" w:h="15840"/>
          <w:pgMar w:top="1417" w:right="1417" w:bottom="1417" w:left="1417" w:header="708" w:footer="708" w:gutter="0"/>
          <w:cols w:space="708"/>
          <w:titlePg/>
          <w:docGrid w:linePitch="360"/>
        </w:sectPr>
      </w:pPr>
    </w:p>
    <w:p w:rsidR="007B1500" w:rsidRPr="00B53899" w:rsidRDefault="007B1500" w:rsidP="007B1500">
      <w:pPr>
        <w:pStyle w:val="Heading3"/>
        <w:rPr>
          <w:rFonts w:ascii="Book Antiqua" w:hAnsi="Book Antiqua"/>
          <w:color w:val="4472C4"/>
          <w:sz w:val="22"/>
          <w:szCs w:val="22"/>
        </w:rPr>
      </w:pPr>
      <w:r w:rsidRPr="00B53899">
        <w:rPr>
          <w:rFonts w:ascii="Book Antiqua" w:hAnsi="Book Antiqua"/>
          <w:color w:val="4472C4"/>
          <w:sz w:val="22"/>
          <w:szCs w:val="22"/>
        </w:rPr>
        <w:t>I.1.Dosare de soluţionat</w:t>
      </w:r>
      <w:r>
        <w:rPr>
          <w:rFonts w:ascii="Book Antiqua" w:hAnsi="Book Antiqua"/>
          <w:color w:val="4472C4"/>
          <w:sz w:val="22"/>
          <w:szCs w:val="22"/>
        </w:rPr>
        <w:t>:</w:t>
      </w:r>
    </w:p>
    <w:p w:rsidR="007B1500" w:rsidRDefault="007B1500" w:rsidP="007B1500">
      <w:pPr>
        <w:ind w:firstLine="720"/>
        <w:rPr>
          <w:rFonts w:ascii="Book Antiqua" w:hAnsi="Book Antiqua"/>
          <w:sz w:val="22"/>
          <w:szCs w:val="22"/>
        </w:rPr>
        <w:sectPr w:rsidR="007B1500" w:rsidSect="00DA1287">
          <w:type w:val="continuous"/>
          <w:pgSz w:w="12240" w:h="15840"/>
          <w:pgMar w:top="1417" w:right="1417" w:bottom="1417" w:left="1417" w:header="708" w:footer="708" w:gutter="0"/>
          <w:cols w:num="2" w:space="708"/>
          <w:titlePg/>
          <w:docGrid w:linePitch="360"/>
        </w:sectPr>
      </w:pPr>
    </w:p>
    <w:p w:rsidR="007B1500" w:rsidRPr="009749A7" w:rsidRDefault="007B1500" w:rsidP="007B1500">
      <w:pPr>
        <w:ind w:firstLine="720"/>
        <w:jc w:val="both"/>
        <w:rPr>
          <w:rFonts w:ascii="Book Antiqua" w:hAnsi="Book Antiqua"/>
          <w:sz w:val="22"/>
          <w:szCs w:val="22"/>
        </w:rPr>
      </w:pPr>
      <w:r>
        <w:rPr>
          <w:rFonts w:ascii="Book Antiqua" w:hAnsi="Book Antiqua"/>
          <w:sz w:val="22"/>
          <w:szCs w:val="22"/>
        </w:rPr>
        <w:t>În cursul anului 2020 a</w:t>
      </w:r>
      <w:r w:rsidRPr="009749A7">
        <w:rPr>
          <w:rFonts w:ascii="Book Antiqua" w:hAnsi="Book Antiqua"/>
          <w:sz w:val="22"/>
          <w:szCs w:val="22"/>
        </w:rPr>
        <w:t>u fost înregistrate</w:t>
      </w:r>
      <w:r>
        <w:rPr>
          <w:rFonts w:ascii="Book Antiqua" w:hAnsi="Book Antiqua"/>
          <w:sz w:val="22"/>
          <w:szCs w:val="22"/>
        </w:rPr>
        <w:t>,</w:t>
      </w:r>
      <w:r w:rsidRPr="009749A7">
        <w:rPr>
          <w:rFonts w:ascii="Book Antiqua" w:hAnsi="Book Antiqua"/>
          <w:sz w:val="22"/>
          <w:szCs w:val="22"/>
        </w:rPr>
        <w:t xml:space="preserve"> în t</w:t>
      </w:r>
      <w:r>
        <w:rPr>
          <w:rFonts w:ascii="Book Antiqua" w:hAnsi="Book Antiqua"/>
          <w:sz w:val="22"/>
          <w:szCs w:val="22"/>
        </w:rPr>
        <w:t>o</w:t>
      </w:r>
      <w:r w:rsidRPr="009749A7">
        <w:rPr>
          <w:rFonts w:ascii="Book Antiqua" w:hAnsi="Book Antiqua"/>
          <w:sz w:val="22"/>
          <w:szCs w:val="22"/>
        </w:rPr>
        <w:t>tal</w:t>
      </w:r>
      <w:r>
        <w:rPr>
          <w:rFonts w:ascii="Book Antiqua" w:hAnsi="Book Antiqua"/>
          <w:sz w:val="22"/>
          <w:szCs w:val="22"/>
        </w:rPr>
        <w:t>,</w:t>
      </w:r>
      <w:r w:rsidRPr="009749A7">
        <w:rPr>
          <w:rFonts w:ascii="Book Antiqua" w:hAnsi="Book Antiqua"/>
          <w:sz w:val="22"/>
          <w:szCs w:val="22"/>
        </w:rPr>
        <w:t xml:space="preserve"> un număr de </w:t>
      </w:r>
      <w:r>
        <w:rPr>
          <w:rFonts w:ascii="Book Antiqua" w:hAnsi="Book Antiqua"/>
          <w:sz w:val="22"/>
          <w:szCs w:val="22"/>
        </w:rPr>
        <w:t>38.427</w:t>
      </w:r>
      <w:r w:rsidRPr="009749A7">
        <w:rPr>
          <w:rFonts w:ascii="Book Antiqua" w:hAnsi="Book Antiqua"/>
          <w:sz w:val="22"/>
          <w:szCs w:val="22"/>
        </w:rPr>
        <w:t xml:space="preserve"> dosare penale nou intrate, rezultând un stoc de dosare de soluţionat de </w:t>
      </w:r>
      <w:r>
        <w:rPr>
          <w:rFonts w:ascii="Book Antiqua" w:hAnsi="Book Antiqua"/>
          <w:sz w:val="22"/>
          <w:szCs w:val="22"/>
        </w:rPr>
        <w:t>105.575</w:t>
      </w:r>
      <w:r w:rsidRPr="009749A7">
        <w:rPr>
          <w:rFonts w:ascii="Book Antiqua" w:hAnsi="Book Antiqua"/>
          <w:sz w:val="22"/>
          <w:szCs w:val="22"/>
        </w:rPr>
        <w:t xml:space="preserve"> dosare (inclusiv AN)</w:t>
      </w:r>
      <w:r>
        <w:rPr>
          <w:rFonts w:ascii="Book Antiqua" w:hAnsi="Book Antiqua"/>
          <w:sz w:val="22"/>
          <w:szCs w:val="22"/>
        </w:rPr>
        <w:t>.</w:t>
      </w:r>
    </w:p>
    <w:p w:rsidR="007B1500" w:rsidRDefault="007B1500" w:rsidP="007B1500">
      <w:pPr>
        <w:ind w:firstLine="720"/>
        <w:jc w:val="both"/>
        <w:rPr>
          <w:rFonts w:ascii="Book Antiqua" w:hAnsi="Book Antiqua"/>
          <w:sz w:val="22"/>
          <w:szCs w:val="22"/>
        </w:rPr>
        <w:sectPr w:rsidR="007B1500" w:rsidSect="00DA1287">
          <w:type w:val="continuous"/>
          <w:pgSz w:w="12240" w:h="15840"/>
          <w:pgMar w:top="1417" w:right="1417" w:bottom="1417" w:left="1417" w:header="708" w:footer="708" w:gutter="0"/>
          <w:cols w:num="2" w:space="708"/>
          <w:titlePg/>
          <w:docGrid w:linePitch="360"/>
        </w:sectPr>
      </w:pPr>
      <w:r w:rsidRPr="009749A7">
        <w:rPr>
          <w:rFonts w:ascii="Book Antiqua" w:hAnsi="Book Antiqua"/>
          <w:sz w:val="22"/>
          <w:szCs w:val="22"/>
        </w:rPr>
        <w:t>Au fost soluţionate în cursul anului 20</w:t>
      </w:r>
      <w:r>
        <w:rPr>
          <w:rFonts w:ascii="Book Antiqua" w:hAnsi="Book Antiqua"/>
          <w:sz w:val="22"/>
          <w:szCs w:val="22"/>
        </w:rPr>
        <w:t>20</w:t>
      </w:r>
      <w:r w:rsidRPr="009749A7">
        <w:rPr>
          <w:rFonts w:ascii="Book Antiqua" w:hAnsi="Book Antiqua"/>
          <w:sz w:val="22"/>
          <w:szCs w:val="22"/>
        </w:rPr>
        <w:t xml:space="preserve">, în </w:t>
      </w:r>
      <w:r>
        <w:rPr>
          <w:rFonts w:ascii="Book Antiqua" w:hAnsi="Book Antiqua"/>
          <w:sz w:val="22"/>
          <w:szCs w:val="22"/>
        </w:rPr>
        <w:t>scădere</w:t>
      </w:r>
      <w:r w:rsidRPr="009749A7">
        <w:rPr>
          <w:rFonts w:ascii="Book Antiqua" w:hAnsi="Book Antiqua"/>
          <w:sz w:val="22"/>
          <w:szCs w:val="22"/>
        </w:rPr>
        <w:t xml:space="preserve"> faţă de anul 201</w:t>
      </w:r>
      <w:r>
        <w:rPr>
          <w:rFonts w:ascii="Book Antiqua" w:hAnsi="Book Antiqua"/>
          <w:sz w:val="22"/>
          <w:szCs w:val="22"/>
        </w:rPr>
        <w:t>9</w:t>
      </w:r>
      <w:r w:rsidRPr="009749A7">
        <w:rPr>
          <w:rFonts w:ascii="Book Antiqua" w:hAnsi="Book Antiqua"/>
          <w:sz w:val="22"/>
          <w:szCs w:val="22"/>
        </w:rPr>
        <w:t xml:space="preserve">, </w:t>
      </w:r>
      <w:r>
        <w:rPr>
          <w:rFonts w:ascii="Book Antiqua" w:hAnsi="Book Antiqua"/>
          <w:sz w:val="22"/>
          <w:szCs w:val="22"/>
        </w:rPr>
        <w:t xml:space="preserve">33.350 </w:t>
      </w:r>
      <w:r w:rsidRPr="009749A7">
        <w:rPr>
          <w:rFonts w:ascii="Book Antiqua" w:hAnsi="Book Antiqua"/>
          <w:sz w:val="22"/>
          <w:szCs w:val="22"/>
        </w:rPr>
        <w:t>dosare de urmărire penală (</w:t>
      </w:r>
      <w:r w:rsidRPr="00D60425">
        <w:rPr>
          <w:rFonts w:ascii="Book Antiqua" w:hAnsi="Book Antiqua"/>
          <w:sz w:val="22"/>
          <w:szCs w:val="22"/>
        </w:rPr>
        <w:t>40.146</w:t>
      </w:r>
      <w:r>
        <w:rPr>
          <w:rFonts w:ascii="Book Antiqua" w:hAnsi="Book Antiqua"/>
          <w:sz w:val="22"/>
          <w:szCs w:val="22"/>
        </w:rPr>
        <w:t xml:space="preserve"> în anul 2019,</w:t>
      </w:r>
      <w:r w:rsidRPr="009749A7">
        <w:rPr>
          <w:rFonts w:ascii="Book Antiqua" w:hAnsi="Book Antiqua"/>
          <w:sz w:val="22"/>
          <w:szCs w:val="22"/>
        </w:rPr>
        <w:t xml:space="preserve"> </w:t>
      </w:r>
      <w:r w:rsidRPr="009749A7">
        <w:rPr>
          <w:rFonts w:ascii="Book Antiqua" w:hAnsi="Book Antiqua"/>
          <w:bCs/>
          <w:sz w:val="22"/>
          <w:szCs w:val="22"/>
        </w:rPr>
        <w:t xml:space="preserve">39.832 dosare în anul 2018, </w:t>
      </w:r>
      <w:r w:rsidRPr="009749A7">
        <w:rPr>
          <w:rFonts w:ascii="Book Antiqua" w:hAnsi="Book Antiqua"/>
          <w:sz w:val="22"/>
          <w:szCs w:val="22"/>
        </w:rPr>
        <w:t xml:space="preserve">40.144 </w:t>
      </w:r>
      <w:r w:rsidRPr="009749A7">
        <w:rPr>
          <w:rFonts w:ascii="Book Antiqua" w:hAnsi="Book Antiqua"/>
          <w:bCs/>
          <w:sz w:val="22"/>
          <w:szCs w:val="22"/>
        </w:rPr>
        <w:t>dosare în anul 2017 şi</w:t>
      </w:r>
      <w:r w:rsidRPr="009749A7">
        <w:rPr>
          <w:rFonts w:ascii="Book Antiqua" w:hAnsi="Book Antiqua"/>
          <w:sz w:val="22"/>
          <w:szCs w:val="22"/>
        </w:rPr>
        <w:t xml:space="preserve"> </w:t>
      </w:r>
      <w:r w:rsidRPr="009749A7">
        <w:rPr>
          <w:rFonts w:ascii="Book Antiqua" w:hAnsi="Book Antiqua"/>
          <w:bCs/>
          <w:sz w:val="22"/>
          <w:szCs w:val="22"/>
        </w:rPr>
        <w:t xml:space="preserve">38.418 </w:t>
      </w:r>
      <w:r w:rsidRPr="009749A7">
        <w:rPr>
          <w:rFonts w:ascii="Book Antiqua" w:hAnsi="Book Antiqua"/>
          <w:sz w:val="22"/>
          <w:szCs w:val="22"/>
        </w:rPr>
        <w:t>dosare în anul 2016), la care s</w:t>
      </w:r>
      <w:r>
        <w:rPr>
          <w:rFonts w:ascii="Book Antiqua" w:hAnsi="Book Antiqua"/>
          <w:sz w:val="22"/>
          <w:szCs w:val="22"/>
        </w:rPr>
        <w:t>-a mai adă</w:t>
      </w:r>
      <w:r w:rsidRPr="009749A7">
        <w:rPr>
          <w:rFonts w:ascii="Book Antiqua" w:hAnsi="Book Antiqua"/>
          <w:sz w:val="22"/>
          <w:szCs w:val="22"/>
        </w:rPr>
        <w:t>ug</w:t>
      </w:r>
      <w:r>
        <w:rPr>
          <w:rFonts w:ascii="Book Antiqua" w:hAnsi="Book Antiqua"/>
          <w:sz w:val="22"/>
          <w:szCs w:val="22"/>
        </w:rPr>
        <w:t>at</w:t>
      </w:r>
      <w:r w:rsidRPr="009749A7">
        <w:rPr>
          <w:rFonts w:ascii="Book Antiqua" w:hAnsi="Book Antiqua"/>
          <w:sz w:val="22"/>
          <w:szCs w:val="22"/>
        </w:rPr>
        <w:t xml:space="preserve"> un număr de </w:t>
      </w:r>
      <w:r>
        <w:rPr>
          <w:rFonts w:ascii="Book Antiqua" w:hAnsi="Book Antiqua"/>
          <w:sz w:val="22"/>
          <w:szCs w:val="22"/>
        </w:rPr>
        <w:t>3.827</w:t>
      </w:r>
      <w:r w:rsidRPr="009749A7">
        <w:rPr>
          <w:rFonts w:ascii="Book Antiqua" w:hAnsi="Book Antiqua"/>
          <w:sz w:val="22"/>
          <w:szCs w:val="22"/>
        </w:rPr>
        <w:t xml:space="preserve"> dosare reunite, rezultând un număr final de </w:t>
      </w:r>
      <w:r>
        <w:rPr>
          <w:rFonts w:ascii="Book Antiqua" w:hAnsi="Book Antiqua"/>
          <w:sz w:val="22"/>
          <w:szCs w:val="22"/>
        </w:rPr>
        <w:t>37.177</w:t>
      </w:r>
      <w:r w:rsidRPr="009749A7">
        <w:rPr>
          <w:rFonts w:ascii="Book Antiqua" w:hAnsi="Book Antiqua"/>
          <w:sz w:val="22"/>
          <w:szCs w:val="22"/>
        </w:rPr>
        <w:t xml:space="preserve"> dosare</w:t>
      </w:r>
      <w:r>
        <w:rPr>
          <w:rFonts w:ascii="Book Antiqua" w:hAnsi="Book Antiqua"/>
          <w:sz w:val="22"/>
          <w:szCs w:val="22"/>
        </w:rPr>
        <w:t xml:space="preserve"> soluţionate.</w:t>
      </w:r>
    </w:p>
    <w:p w:rsidR="007B1500" w:rsidRDefault="007B1500" w:rsidP="007B1500">
      <w:pPr>
        <w:spacing w:line="276" w:lineRule="auto"/>
        <w:jc w:val="both"/>
        <w:rPr>
          <w:rFonts w:ascii="Book Antiqua" w:hAnsi="Book Antiqua"/>
          <w:sz w:val="22"/>
          <w:szCs w:val="22"/>
        </w:rPr>
      </w:pPr>
    </w:p>
    <w:tbl>
      <w:tblPr>
        <w:tblpPr w:leftFromText="180" w:rightFromText="180" w:vertAnchor="text" w:horzAnchor="page" w:tblpX="1438" w:tblpY="367"/>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695"/>
        <w:gridCol w:w="2162"/>
        <w:gridCol w:w="1142"/>
        <w:gridCol w:w="1602"/>
        <w:gridCol w:w="1855"/>
      </w:tblGrid>
      <w:tr w:rsidR="007B1500" w:rsidRPr="00D60425" w:rsidTr="00ED69C5">
        <w:trPr>
          <w:trHeight w:val="249"/>
        </w:trPr>
        <w:tc>
          <w:tcPr>
            <w:tcW w:w="1425" w:type="pct"/>
            <w:shd w:val="clear" w:color="auto" w:fill="FFFFFF"/>
            <w:tcMar>
              <w:top w:w="0" w:type="dxa"/>
              <w:left w:w="108" w:type="dxa"/>
              <w:bottom w:w="0" w:type="dxa"/>
              <w:right w:w="108" w:type="dxa"/>
            </w:tcMar>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Parchetul de pe lângă</w:t>
            </w:r>
          </w:p>
        </w:tc>
        <w:tc>
          <w:tcPr>
            <w:tcW w:w="1143" w:type="pct"/>
            <w:shd w:val="clear" w:color="auto" w:fill="FFFFFF"/>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 xml:space="preserve">Existente </w:t>
            </w:r>
          </w:p>
        </w:tc>
        <w:tc>
          <w:tcPr>
            <w:tcW w:w="604" w:type="pct"/>
            <w:shd w:val="clear" w:color="auto" w:fill="FFFFFF"/>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Intrate  2020</w:t>
            </w:r>
          </w:p>
        </w:tc>
        <w:tc>
          <w:tcPr>
            <w:tcW w:w="847" w:type="pct"/>
            <w:shd w:val="clear" w:color="auto" w:fill="FFFFFF"/>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 xml:space="preserve">Total de soluţionat </w:t>
            </w:r>
          </w:p>
        </w:tc>
        <w:tc>
          <w:tcPr>
            <w:tcW w:w="981" w:type="pct"/>
            <w:shd w:val="clear" w:color="auto" w:fill="FFFFFF"/>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Soluţionate 20</w:t>
            </w:r>
            <w:r>
              <w:rPr>
                <w:rFonts w:ascii="Book Antiqua" w:hAnsi="Book Antiqua"/>
                <w:color w:val="548DD4"/>
                <w:sz w:val="22"/>
                <w:szCs w:val="22"/>
              </w:rPr>
              <w:t>20</w:t>
            </w:r>
          </w:p>
        </w:tc>
      </w:tr>
      <w:tr w:rsidR="007B1500" w:rsidRPr="00D60425" w:rsidTr="00ED69C5">
        <w:trPr>
          <w:trHeight w:val="122"/>
        </w:trPr>
        <w:tc>
          <w:tcPr>
            <w:tcW w:w="1425" w:type="pct"/>
            <w:shd w:val="clear" w:color="auto" w:fill="FFFFFF"/>
            <w:tcMar>
              <w:top w:w="0" w:type="dxa"/>
              <w:left w:w="108" w:type="dxa"/>
              <w:bottom w:w="0" w:type="dxa"/>
              <w:right w:w="108" w:type="dxa"/>
            </w:tcMar>
            <w:vAlign w:val="bottom"/>
          </w:tcPr>
          <w:p w:rsidR="007B1500" w:rsidRPr="006D5698" w:rsidRDefault="007B1500" w:rsidP="00ED69C5">
            <w:pPr>
              <w:spacing w:line="276" w:lineRule="auto"/>
              <w:jc w:val="center"/>
              <w:rPr>
                <w:rFonts w:ascii="Book Antiqua" w:hAnsi="Book Antiqua"/>
                <w:color w:val="548DD4"/>
                <w:lang w:val="en-US"/>
              </w:rPr>
            </w:pPr>
            <w:r w:rsidRPr="006D5698">
              <w:rPr>
                <w:rFonts w:ascii="Book Antiqua" w:hAnsi="Book Antiqua"/>
                <w:color w:val="548DD4"/>
                <w:sz w:val="22"/>
                <w:szCs w:val="22"/>
              </w:rPr>
              <w:t>Curtea de Apel Cluj</w:t>
            </w:r>
          </w:p>
        </w:tc>
        <w:tc>
          <w:tcPr>
            <w:tcW w:w="1143" w:type="pct"/>
            <w:shd w:val="clear" w:color="auto" w:fill="FFFFFF"/>
            <w:vAlign w:val="bottom"/>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109</w:t>
            </w:r>
          </w:p>
        </w:tc>
        <w:tc>
          <w:tcPr>
            <w:tcW w:w="604" w:type="pct"/>
            <w:shd w:val="clear" w:color="auto" w:fill="FFFFFF"/>
            <w:vAlign w:val="bottom"/>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337</w:t>
            </w:r>
          </w:p>
        </w:tc>
        <w:tc>
          <w:tcPr>
            <w:tcW w:w="847" w:type="pct"/>
            <w:shd w:val="clear" w:color="auto" w:fill="FFFFFF"/>
            <w:vAlign w:val="bottom"/>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446</w:t>
            </w:r>
          </w:p>
        </w:tc>
        <w:tc>
          <w:tcPr>
            <w:tcW w:w="981" w:type="pct"/>
            <w:shd w:val="clear" w:color="auto" w:fill="FFFFFF"/>
            <w:vAlign w:val="bottom"/>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309+19 reunite</w:t>
            </w:r>
          </w:p>
        </w:tc>
      </w:tr>
      <w:tr w:rsidR="007B1500" w:rsidRPr="00D60425" w:rsidTr="00ED69C5">
        <w:trPr>
          <w:trHeight w:val="122"/>
        </w:trPr>
        <w:tc>
          <w:tcPr>
            <w:tcW w:w="1425" w:type="pct"/>
            <w:shd w:val="clear" w:color="auto" w:fill="FFFFFF"/>
            <w:tcMar>
              <w:top w:w="0" w:type="dxa"/>
              <w:left w:w="108" w:type="dxa"/>
              <w:bottom w:w="0" w:type="dxa"/>
              <w:right w:w="108" w:type="dxa"/>
            </w:tcMar>
            <w:vAlign w:val="bottom"/>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Tribunalul  Cluj</w:t>
            </w:r>
          </w:p>
        </w:tc>
        <w:tc>
          <w:tcPr>
            <w:tcW w:w="1143" w:type="pct"/>
            <w:shd w:val="clear" w:color="auto" w:fill="FFFFFF"/>
            <w:vAlign w:val="bottom"/>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33.830</w:t>
            </w:r>
          </w:p>
        </w:tc>
        <w:tc>
          <w:tcPr>
            <w:tcW w:w="604" w:type="pct"/>
            <w:shd w:val="clear" w:color="auto" w:fill="FFFFFF"/>
            <w:vAlign w:val="bottom"/>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15.312</w:t>
            </w:r>
          </w:p>
        </w:tc>
        <w:tc>
          <w:tcPr>
            <w:tcW w:w="847" w:type="pct"/>
            <w:shd w:val="clear" w:color="auto" w:fill="FFFFFF"/>
            <w:vAlign w:val="bottom"/>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49.142</w:t>
            </w:r>
          </w:p>
        </w:tc>
        <w:tc>
          <w:tcPr>
            <w:tcW w:w="981" w:type="pct"/>
            <w:shd w:val="clear" w:color="auto" w:fill="FFFFFF"/>
            <w:vAlign w:val="bottom"/>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 xml:space="preserve">15.108+1.219 reunite </w:t>
            </w:r>
          </w:p>
        </w:tc>
      </w:tr>
      <w:tr w:rsidR="007B1500" w:rsidRPr="00D60425" w:rsidTr="00ED69C5">
        <w:trPr>
          <w:trHeight w:val="116"/>
        </w:trPr>
        <w:tc>
          <w:tcPr>
            <w:tcW w:w="1425" w:type="pct"/>
            <w:shd w:val="clear" w:color="auto" w:fill="FFFFFF"/>
            <w:tcMar>
              <w:top w:w="0" w:type="dxa"/>
              <w:left w:w="108" w:type="dxa"/>
              <w:bottom w:w="0" w:type="dxa"/>
              <w:right w:w="108" w:type="dxa"/>
            </w:tcMar>
            <w:vAlign w:val="bottom"/>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Tribunalul Maramureş</w:t>
            </w:r>
          </w:p>
        </w:tc>
        <w:tc>
          <w:tcPr>
            <w:tcW w:w="1143" w:type="pct"/>
            <w:shd w:val="clear" w:color="auto" w:fill="FFFFFF"/>
            <w:vAlign w:val="bottom"/>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16.424</w:t>
            </w:r>
          </w:p>
        </w:tc>
        <w:tc>
          <w:tcPr>
            <w:tcW w:w="604" w:type="pct"/>
            <w:shd w:val="clear" w:color="auto" w:fill="FFFFFF"/>
            <w:vAlign w:val="bottom"/>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10.383</w:t>
            </w:r>
          </w:p>
        </w:tc>
        <w:tc>
          <w:tcPr>
            <w:tcW w:w="847" w:type="pct"/>
            <w:shd w:val="clear" w:color="auto" w:fill="FFFFFF"/>
            <w:vAlign w:val="bottom"/>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26.807</w:t>
            </w:r>
          </w:p>
        </w:tc>
        <w:tc>
          <w:tcPr>
            <w:tcW w:w="981" w:type="pct"/>
            <w:shd w:val="clear" w:color="auto" w:fill="FFFFFF"/>
            <w:vAlign w:val="bottom"/>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8.471+969 reunite</w:t>
            </w:r>
          </w:p>
        </w:tc>
      </w:tr>
      <w:tr w:rsidR="007B1500" w:rsidRPr="00D60425" w:rsidTr="00ED69C5">
        <w:trPr>
          <w:trHeight w:val="122"/>
        </w:trPr>
        <w:tc>
          <w:tcPr>
            <w:tcW w:w="1425" w:type="pct"/>
            <w:shd w:val="clear" w:color="auto" w:fill="FFFFFF"/>
            <w:tcMar>
              <w:top w:w="0" w:type="dxa"/>
              <w:left w:w="108" w:type="dxa"/>
              <w:bottom w:w="0" w:type="dxa"/>
              <w:right w:w="108" w:type="dxa"/>
            </w:tcMar>
            <w:vAlign w:val="bottom"/>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Tribunalul Bistriţa-Năsăud</w:t>
            </w:r>
          </w:p>
        </w:tc>
        <w:tc>
          <w:tcPr>
            <w:tcW w:w="1143" w:type="pct"/>
            <w:shd w:val="clear" w:color="auto" w:fill="FFFFFF"/>
            <w:vAlign w:val="bottom"/>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9.051</w:t>
            </w:r>
          </w:p>
        </w:tc>
        <w:tc>
          <w:tcPr>
            <w:tcW w:w="604" w:type="pct"/>
            <w:shd w:val="clear" w:color="auto" w:fill="FFFFFF"/>
            <w:vAlign w:val="bottom"/>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7.729</w:t>
            </w:r>
          </w:p>
        </w:tc>
        <w:tc>
          <w:tcPr>
            <w:tcW w:w="847" w:type="pct"/>
            <w:shd w:val="clear" w:color="auto" w:fill="FFFFFF"/>
            <w:vAlign w:val="bottom"/>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16.780</w:t>
            </w:r>
          </w:p>
        </w:tc>
        <w:tc>
          <w:tcPr>
            <w:tcW w:w="981" w:type="pct"/>
            <w:shd w:val="clear" w:color="auto" w:fill="FFFFFF"/>
            <w:vAlign w:val="bottom"/>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5.005+1.134 reunite</w:t>
            </w:r>
          </w:p>
        </w:tc>
      </w:tr>
      <w:tr w:rsidR="007B1500" w:rsidRPr="00D60425" w:rsidTr="00ED69C5">
        <w:trPr>
          <w:trHeight w:val="122"/>
        </w:trPr>
        <w:tc>
          <w:tcPr>
            <w:tcW w:w="1425" w:type="pct"/>
            <w:shd w:val="clear" w:color="auto" w:fill="FFFFFF"/>
            <w:tcMar>
              <w:top w:w="0" w:type="dxa"/>
              <w:left w:w="108" w:type="dxa"/>
              <w:bottom w:w="0" w:type="dxa"/>
              <w:right w:w="108" w:type="dxa"/>
            </w:tcMar>
            <w:vAlign w:val="bottom"/>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Tribunalul Sălaj</w:t>
            </w:r>
          </w:p>
        </w:tc>
        <w:tc>
          <w:tcPr>
            <w:tcW w:w="1143" w:type="pct"/>
            <w:shd w:val="clear" w:color="auto" w:fill="FFFFFF"/>
            <w:vAlign w:val="bottom"/>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7.734</w:t>
            </w:r>
          </w:p>
        </w:tc>
        <w:tc>
          <w:tcPr>
            <w:tcW w:w="604" w:type="pct"/>
            <w:shd w:val="clear" w:color="auto" w:fill="FFFFFF"/>
            <w:vAlign w:val="bottom"/>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4.666</w:t>
            </w:r>
          </w:p>
        </w:tc>
        <w:tc>
          <w:tcPr>
            <w:tcW w:w="847" w:type="pct"/>
            <w:shd w:val="clear" w:color="auto" w:fill="FFFFFF"/>
            <w:vAlign w:val="bottom"/>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12.400</w:t>
            </w:r>
          </w:p>
        </w:tc>
        <w:tc>
          <w:tcPr>
            <w:tcW w:w="981" w:type="pct"/>
            <w:shd w:val="clear" w:color="auto" w:fill="FFFFFF"/>
            <w:vAlign w:val="bottom"/>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4.457+486 reunite</w:t>
            </w:r>
          </w:p>
        </w:tc>
      </w:tr>
      <w:tr w:rsidR="007B1500" w:rsidRPr="00D60425" w:rsidTr="00ED69C5">
        <w:trPr>
          <w:trHeight w:val="279"/>
        </w:trPr>
        <w:tc>
          <w:tcPr>
            <w:tcW w:w="1425" w:type="pct"/>
            <w:shd w:val="clear" w:color="auto" w:fill="D9E2F3"/>
            <w:tcMar>
              <w:top w:w="0" w:type="dxa"/>
              <w:left w:w="108" w:type="dxa"/>
              <w:bottom w:w="0" w:type="dxa"/>
              <w:right w:w="108" w:type="dxa"/>
            </w:tcMar>
            <w:vAlign w:val="bottom"/>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TOTAL</w:t>
            </w:r>
          </w:p>
        </w:tc>
        <w:tc>
          <w:tcPr>
            <w:tcW w:w="1143" w:type="pct"/>
            <w:shd w:val="clear" w:color="auto" w:fill="D9E2F3"/>
            <w:vAlign w:val="bottom"/>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67.148</w:t>
            </w:r>
          </w:p>
        </w:tc>
        <w:tc>
          <w:tcPr>
            <w:tcW w:w="604" w:type="pct"/>
            <w:shd w:val="clear" w:color="auto" w:fill="D9E2F3"/>
            <w:vAlign w:val="bottom"/>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rPr>
              <w:t>38.427</w:t>
            </w:r>
          </w:p>
        </w:tc>
        <w:tc>
          <w:tcPr>
            <w:tcW w:w="847" w:type="pct"/>
            <w:shd w:val="clear" w:color="auto" w:fill="D9E2F3"/>
            <w:vAlign w:val="bottom"/>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rPr>
              <w:t>105.575</w:t>
            </w:r>
          </w:p>
        </w:tc>
        <w:tc>
          <w:tcPr>
            <w:tcW w:w="981" w:type="pct"/>
            <w:shd w:val="clear" w:color="auto" w:fill="D9E2F3"/>
            <w:vAlign w:val="bottom"/>
          </w:tcPr>
          <w:p w:rsidR="007B1500" w:rsidRPr="006D5698" w:rsidRDefault="007B1500" w:rsidP="00ED69C5">
            <w:pPr>
              <w:spacing w:line="276" w:lineRule="auto"/>
              <w:jc w:val="center"/>
              <w:rPr>
                <w:rFonts w:ascii="Book Antiqua" w:hAnsi="Book Antiqua"/>
                <w:color w:val="548DD4"/>
              </w:rPr>
            </w:pPr>
            <w:r w:rsidRPr="006D5698">
              <w:rPr>
                <w:rFonts w:ascii="Book Antiqua" w:hAnsi="Book Antiqua"/>
                <w:color w:val="548DD4"/>
                <w:sz w:val="22"/>
                <w:szCs w:val="22"/>
              </w:rPr>
              <w:t>33.350+3.827 reunite</w:t>
            </w:r>
          </w:p>
        </w:tc>
      </w:tr>
    </w:tbl>
    <w:p w:rsidR="007B1500" w:rsidRDefault="007B1500" w:rsidP="007B1500">
      <w:pPr>
        <w:spacing w:line="276" w:lineRule="auto"/>
        <w:ind w:firstLine="720"/>
        <w:jc w:val="both"/>
        <w:rPr>
          <w:rFonts w:ascii="Book Antiqua" w:hAnsi="Book Antiqua"/>
          <w:sz w:val="22"/>
          <w:szCs w:val="22"/>
        </w:rPr>
      </w:pPr>
      <w:r>
        <w:rPr>
          <w:rFonts w:ascii="Book Antiqua" w:hAnsi="Book Antiqua"/>
          <w:sz w:val="22"/>
          <w:szCs w:val="22"/>
        </w:rPr>
        <w:t>Total dosare de soluţionat:</w:t>
      </w:r>
    </w:p>
    <w:p w:rsidR="007B1500" w:rsidRDefault="007B1500" w:rsidP="007B1500">
      <w:pPr>
        <w:spacing w:line="20" w:lineRule="atLeast"/>
        <w:rPr>
          <w:rFonts w:ascii="Book Antiqua" w:hAnsi="Book Antiqua"/>
          <w:b/>
          <w:bCs/>
          <w:sz w:val="18"/>
          <w:szCs w:val="18"/>
        </w:rPr>
        <w:sectPr w:rsidR="007B1500" w:rsidSect="002F7043">
          <w:type w:val="continuous"/>
          <w:pgSz w:w="12240" w:h="15840"/>
          <w:pgMar w:top="1417" w:right="1417" w:bottom="1417" w:left="1417" w:header="708" w:footer="708" w:gutter="0"/>
          <w:cols w:space="708"/>
          <w:titlePg/>
          <w:docGrid w:linePitch="360"/>
        </w:sectPr>
      </w:pPr>
    </w:p>
    <w:p w:rsidR="007B1500" w:rsidRDefault="007B1500" w:rsidP="007B1500">
      <w:pPr>
        <w:shd w:val="clear" w:color="auto" w:fill="FFFFFF"/>
        <w:spacing w:line="276" w:lineRule="auto"/>
        <w:ind w:firstLine="720"/>
        <w:jc w:val="both"/>
        <w:rPr>
          <w:rFonts w:ascii="Book Antiqua" w:hAnsi="Book Antiqua"/>
          <w:sz w:val="22"/>
          <w:szCs w:val="22"/>
        </w:rPr>
      </w:pPr>
      <w:r>
        <w:rPr>
          <w:rFonts w:ascii="Book Antiqua" w:hAnsi="Book Antiqua"/>
          <w:sz w:val="22"/>
          <w:szCs w:val="22"/>
        </w:rPr>
        <w:t>Dosare soluţionate:</w:t>
      </w:r>
    </w:p>
    <w:tbl>
      <w:tblPr>
        <w:tblpPr w:leftFromText="180" w:rightFromText="180" w:vertAnchor="text" w:horzAnchor="margin" w:tblpY="10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218"/>
        <w:gridCol w:w="1776"/>
        <w:gridCol w:w="962"/>
        <w:gridCol w:w="1332"/>
        <w:gridCol w:w="1554"/>
        <w:gridCol w:w="1554"/>
      </w:tblGrid>
      <w:tr w:rsidR="007B1500" w:rsidRPr="006D5698" w:rsidTr="00ED69C5">
        <w:trPr>
          <w:trHeight w:val="530"/>
        </w:trPr>
        <w:tc>
          <w:tcPr>
            <w:tcW w:w="1180" w:type="pct"/>
            <w:shd w:val="clear" w:color="auto" w:fill="FFFFFF"/>
            <w:tcMar>
              <w:top w:w="0" w:type="dxa"/>
              <w:left w:w="108" w:type="dxa"/>
              <w:bottom w:w="0" w:type="dxa"/>
              <w:right w:w="108" w:type="dxa"/>
            </w:tcMar>
          </w:tcPr>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 Parchetul de pe lângă</w:t>
            </w:r>
          </w:p>
        </w:tc>
        <w:tc>
          <w:tcPr>
            <w:tcW w:w="945" w:type="pct"/>
            <w:shd w:val="clear" w:color="auto" w:fill="FFFFFF"/>
          </w:tcPr>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 xml:space="preserve">2016 </w:t>
            </w:r>
          </w:p>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total AC+AN</w:t>
            </w:r>
          </w:p>
        </w:tc>
        <w:tc>
          <w:tcPr>
            <w:tcW w:w="512" w:type="pct"/>
            <w:shd w:val="clear" w:color="auto" w:fill="FFFFFF"/>
          </w:tcPr>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2017</w:t>
            </w:r>
          </w:p>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total AC+AN</w:t>
            </w:r>
          </w:p>
        </w:tc>
        <w:tc>
          <w:tcPr>
            <w:tcW w:w="709" w:type="pct"/>
            <w:shd w:val="clear" w:color="auto" w:fill="FFFFFF"/>
          </w:tcPr>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2018</w:t>
            </w:r>
          </w:p>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total AC+AN</w:t>
            </w:r>
          </w:p>
        </w:tc>
        <w:tc>
          <w:tcPr>
            <w:tcW w:w="827" w:type="pct"/>
            <w:shd w:val="clear" w:color="auto" w:fill="FFFFFF"/>
          </w:tcPr>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2019</w:t>
            </w:r>
          </w:p>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total AC+AN</w:t>
            </w:r>
          </w:p>
        </w:tc>
        <w:tc>
          <w:tcPr>
            <w:tcW w:w="827" w:type="pct"/>
            <w:shd w:val="clear" w:color="auto" w:fill="FFFFFF"/>
          </w:tcPr>
          <w:p w:rsidR="007B1500" w:rsidRPr="006D5698" w:rsidRDefault="007B1500" w:rsidP="00ED69C5">
            <w:pPr>
              <w:spacing w:line="20" w:lineRule="atLeast"/>
              <w:jc w:val="center"/>
              <w:rPr>
                <w:rFonts w:ascii="Book Antiqua" w:hAnsi="Book Antiqua"/>
                <w:color w:val="548DD4"/>
                <w:sz w:val="22"/>
                <w:szCs w:val="22"/>
              </w:rPr>
            </w:pPr>
            <w:r w:rsidRPr="006D5698">
              <w:rPr>
                <w:rFonts w:ascii="Book Antiqua" w:hAnsi="Book Antiqua"/>
                <w:color w:val="548DD4"/>
                <w:sz w:val="22"/>
                <w:szCs w:val="22"/>
              </w:rPr>
              <w:t>2020</w:t>
            </w:r>
          </w:p>
          <w:p w:rsidR="007B1500" w:rsidRPr="006D5698" w:rsidRDefault="007B1500" w:rsidP="00ED69C5">
            <w:pPr>
              <w:spacing w:line="20" w:lineRule="atLeast"/>
              <w:jc w:val="center"/>
              <w:rPr>
                <w:rFonts w:ascii="Book Antiqua" w:hAnsi="Book Antiqua"/>
                <w:color w:val="548DD4"/>
                <w:sz w:val="22"/>
                <w:szCs w:val="22"/>
              </w:rPr>
            </w:pPr>
            <w:r w:rsidRPr="006D5698">
              <w:rPr>
                <w:rFonts w:ascii="Book Antiqua" w:hAnsi="Book Antiqua"/>
                <w:color w:val="548DD4"/>
                <w:sz w:val="22"/>
                <w:szCs w:val="22"/>
              </w:rPr>
              <w:t>total AC+AN</w:t>
            </w:r>
          </w:p>
        </w:tc>
      </w:tr>
      <w:tr w:rsidR="007B1500" w:rsidRPr="006D5698" w:rsidTr="00ED69C5">
        <w:trPr>
          <w:trHeight w:val="183"/>
        </w:trPr>
        <w:tc>
          <w:tcPr>
            <w:tcW w:w="1180" w:type="pct"/>
            <w:shd w:val="clear" w:color="auto" w:fill="FFFFFF"/>
            <w:tcMar>
              <w:top w:w="0" w:type="dxa"/>
              <w:left w:w="108" w:type="dxa"/>
              <w:bottom w:w="0" w:type="dxa"/>
              <w:right w:w="108" w:type="dxa"/>
            </w:tcMar>
          </w:tcPr>
          <w:p w:rsidR="007B1500" w:rsidRPr="006D5698" w:rsidRDefault="007B1500" w:rsidP="00ED69C5">
            <w:pPr>
              <w:spacing w:line="20" w:lineRule="atLeast"/>
              <w:jc w:val="both"/>
              <w:rPr>
                <w:rFonts w:ascii="Book Antiqua" w:hAnsi="Book Antiqua"/>
                <w:color w:val="548DD4"/>
              </w:rPr>
            </w:pPr>
            <w:r w:rsidRPr="006D5698">
              <w:rPr>
                <w:rFonts w:ascii="Book Antiqua" w:hAnsi="Book Antiqua"/>
                <w:color w:val="548DD4"/>
                <w:sz w:val="22"/>
                <w:szCs w:val="22"/>
              </w:rPr>
              <w:t>P.C.A Cluj</w:t>
            </w:r>
          </w:p>
        </w:tc>
        <w:tc>
          <w:tcPr>
            <w:tcW w:w="945" w:type="pct"/>
            <w:shd w:val="clear" w:color="auto" w:fill="FFFFFF"/>
          </w:tcPr>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285</w:t>
            </w:r>
          </w:p>
        </w:tc>
        <w:tc>
          <w:tcPr>
            <w:tcW w:w="512" w:type="pct"/>
            <w:shd w:val="clear" w:color="auto" w:fill="FFFFFF"/>
          </w:tcPr>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256</w:t>
            </w:r>
          </w:p>
        </w:tc>
        <w:tc>
          <w:tcPr>
            <w:tcW w:w="709" w:type="pct"/>
            <w:shd w:val="clear" w:color="auto" w:fill="FFFFFF"/>
          </w:tcPr>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254</w:t>
            </w:r>
          </w:p>
        </w:tc>
        <w:tc>
          <w:tcPr>
            <w:tcW w:w="827" w:type="pct"/>
            <w:shd w:val="clear" w:color="auto" w:fill="FFFFFF"/>
          </w:tcPr>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242</w:t>
            </w:r>
          </w:p>
        </w:tc>
        <w:tc>
          <w:tcPr>
            <w:tcW w:w="827" w:type="pct"/>
            <w:shd w:val="clear" w:color="auto" w:fill="FFFFFF"/>
          </w:tcPr>
          <w:p w:rsidR="007B1500" w:rsidRPr="006D5698" w:rsidRDefault="007B1500" w:rsidP="00ED69C5">
            <w:pPr>
              <w:spacing w:line="20" w:lineRule="atLeast"/>
              <w:jc w:val="center"/>
              <w:rPr>
                <w:rFonts w:ascii="Book Antiqua" w:hAnsi="Book Antiqua"/>
                <w:color w:val="548DD4"/>
                <w:sz w:val="22"/>
                <w:szCs w:val="22"/>
              </w:rPr>
            </w:pPr>
            <w:r w:rsidRPr="006D5698">
              <w:rPr>
                <w:rFonts w:ascii="Book Antiqua" w:hAnsi="Book Antiqua"/>
                <w:color w:val="548DD4"/>
                <w:sz w:val="22"/>
                <w:szCs w:val="22"/>
              </w:rPr>
              <w:t>309</w:t>
            </w:r>
          </w:p>
        </w:tc>
      </w:tr>
      <w:tr w:rsidR="007B1500" w:rsidRPr="006D5698" w:rsidTr="00ED69C5">
        <w:trPr>
          <w:trHeight w:val="183"/>
        </w:trPr>
        <w:tc>
          <w:tcPr>
            <w:tcW w:w="1180" w:type="pct"/>
            <w:shd w:val="clear" w:color="auto" w:fill="FFFFFF"/>
            <w:tcMar>
              <w:top w:w="0" w:type="dxa"/>
              <w:left w:w="108" w:type="dxa"/>
              <w:bottom w:w="0" w:type="dxa"/>
              <w:right w:w="108" w:type="dxa"/>
            </w:tcMar>
          </w:tcPr>
          <w:p w:rsidR="007B1500" w:rsidRPr="006D5698" w:rsidRDefault="007B1500" w:rsidP="00ED69C5">
            <w:pPr>
              <w:spacing w:line="20" w:lineRule="atLeast"/>
              <w:jc w:val="both"/>
              <w:rPr>
                <w:rFonts w:ascii="Book Antiqua" w:hAnsi="Book Antiqua"/>
                <w:color w:val="548DD4"/>
              </w:rPr>
            </w:pPr>
            <w:r w:rsidRPr="006D5698">
              <w:rPr>
                <w:rFonts w:ascii="Book Antiqua" w:hAnsi="Book Antiqua"/>
                <w:color w:val="548DD4"/>
                <w:sz w:val="22"/>
                <w:szCs w:val="22"/>
              </w:rPr>
              <w:t>P.T.  Cluj</w:t>
            </w:r>
          </w:p>
        </w:tc>
        <w:tc>
          <w:tcPr>
            <w:tcW w:w="945" w:type="pct"/>
            <w:shd w:val="clear" w:color="auto" w:fill="FFFFFF"/>
          </w:tcPr>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15.943</w:t>
            </w:r>
          </w:p>
        </w:tc>
        <w:tc>
          <w:tcPr>
            <w:tcW w:w="512" w:type="pct"/>
            <w:shd w:val="clear" w:color="auto" w:fill="FFFFFF"/>
          </w:tcPr>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18.288</w:t>
            </w:r>
          </w:p>
        </w:tc>
        <w:tc>
          <w:tcPr>
            <w:tcW w:w="709" w:type="pct"/>
            <w:shd w:val="clear" w:color="auto" w:fill="FFFFFF"/>
          </w:tcPr>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18.926</w:t>
            </w:r>
          </w:p>
        </w:tc>
        <w:tc>
          <w:tcPr>
            <w:tcW w:w="827" w:type="pct"/>
            <w:shd w:val="clear" w:color="auto" w:fill="FFFFFF"/>
            <w:vAlign w:val="bottom"/>
          </w:tcPr>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19.256</w:t>
            </w:r>
          </w:p>
        </w:tc>
        <w:tc>
          <w:tcPr>
            <w:tcW w:w="827" w:type="pct"/>
            <w:shd w:val="clear" w:color="auto" w:fill="FFFFFF"/>
          </w:tcPr>
          <w:p w:rsidR="007B1500" w:rsidRPr="006D5698" w:rsidRDefault="007B1500" w:rsidP="00ED69C5">
            <w:pPr>
              <w:spacing w:line="20" w:lineRule="atLeast"/>
              <w:jc w:val="center"/>
              <w:rPr>
                <w:rFonts w:ascii="Book Antiqua" w:hAnsi="Book Antiqua"/>
                <w:color w:val="548DD4"/>
                <w:sz w:val="22"/>
                <w:szCs w:val="22"/>
              </w:rPr>
            </w:pPr>
            <w:r w:rsidRPr="006D5698">
              <w:rPr>
                <w:rFonts w:ascii="Book Antiqua" w:hAnsi="Book Antiqua"/>
                <w:color w:val="548DD4"/>
                <w:sz w:val="22"/>
                <w:szCs w:val="22"/>
              </w:rPr>
              <w:t>15.108</w:t>
            </w:r>
          </w:p>
        </w:tc>
      </w:tr>
      <w:tr w:rsidR="007B1500" w:rsidRPr="006D5698" w:rsidTr="00ED69C5">
        <w:trPr>
          <w:trHeight w:val="190"/>
        </w:trPr>
        <w:tc>
          <w:tcPr>
            <w:tcW w:w="1180" w:type="pct"/>
            <w:shd w:val="clear" w:color="auto" w:fill="FFFFFF"/>
            <w:tcMar>
              <w:top w:w="0" w:type="dxa"/>
              <w:left w:w="108" w:type="dxa"/>
              <w:bottom w:w="0" w:type="dxa"/>
              <w:right w:w="108" w:type="dxa"/>
            </w:tcMar>
          </w:tcPr>
          <w:p w:rsidR="007B1500" w:rsidRPr="006D5698" w:rsidRDefault="007B1500" w:rsidP="00ED69C5">
            <w:pPr>
              <w:spacing w:line="20" w:lineRule="atLeast"/>
              <w:jc w:val="both"/>
              <w:rPr>
                <w:rFonts w:ascii="Book Antiqua" w:hAnsi="Book Antiqua"/>
                <w:color w:val="548DD4"/>
              </w:rPr>
            </w:pPr>
            <w:r w:rsidRPr="006D5698">
              <w:rPr>
                <w:rFonts w:ascii="Book Antiqua" w:hAnsi="Book Antiqua"/>
                <w:color w:val="548DD4"/>
                <w:sz w:val="22"/>
                <w:szCs w:val="22"/>
              </w:rPr>
              <w:t>P.T. MM.</w:t>
            </w:r>
          </w:p>
        </w:tc>
        <w:tc>
          <w:tcPr>
            <w:tcW w:w="945" w:type="pct"/>
            <w:shd w:val="clear" w:color="auto" w:fill="FFFFFF"/>
          </w:tcPr>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11.282</w:t>
            </w:r>
          </w:p>
        </w:tc>
        <w:tc>
          <w:tcPr>
            <w:tcW w:w="512" w:type="pct"/>
            <w:shd w:val="clear" w:color="auto" w:fill="FFFFFF"/>
          </w:tcPr>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10.773</w:t>
            </w:r>
          </w:p>
        </w:tc>
        <w:tc>
          <w:tcPr>
            <w:tcW w:w="709" w:type="pct"/>
            <w:shd w:val="clear" w:color="auto" w:fill="FFFFFF"/>
          </w:tcPr>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9.690</w:t>
            </w:r>
          </w:p>
        </w:tc>
        <w:tc>
          <w:tcPr>
            <w:tcW w:w="827" w:type="pct"/>
            <w:shd w:val="clear" w:color="auto" w:fill="FFFFFF"/>
            <w:vAlign w:val="bottom"/>
          </w:tcPr>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9.656</w:t>
            </w:r>
          </w:p>
        </w:tc>
        <w:tc>
          <w:tcPr>
            <w:tcW w:w="827" w:type="pct"/>
            <w:shd w:val="clear" w:color="auto" w:fill="FFFFFF"/>
          </w:tcPr>
          <w:p w:rsidR="007B1500" w:rsidRPr="006D5698" w:rsidRDefault="007B1500" w:rsidP="00ED69C5">
            <w:pPr>
              <w:spacing w:line="20" w:lineRule="atLeast"/>
              <w:jc w:val="center"/>
              <w:rPr>
                <w:rFonts w:ascii="Book Antiqua" w:hAnsi="Book Antiqua"/>
                <w:color w:val="548DD4"/>
                <w:sz w:val="22"/>
                <w:szCs w:val="22"/>
              </w:rPr>
            </w:pPr>
            <w:r w:rsidRPr="006D5698">
              <w:rPr>
                <w:rFonts w:ascii="Book Antiqua" w:hAnsi="Book Antiqua"/>
                <w:color w:val="548DD4"/>
                <w:sz w:val="22"/>
                <w:szCs w:val="22"/>
              </w:rPr>
              <w:t>8.471</w:t>
            </w:r>
          </w:p>
        </w:tc>
      </w:tr>
      <w:tr w:rsidR="007B1500" w:rsidRPr="006D5698" w:rsidTr="00ED69C5">
        <w:trPr>
          <w:trHeight w:val="143"/>
        </w:trPr>
        <w:tc>
          <w:tcPr>
            <w:tcW w:w="1180" w:type="pct"/>
            <w:shd w:val="clear" w:color="auto" w:fill="FFFFFF"/>
            <w:tcMar>
              <w:top w:w="0" w:type="dxa"/>
              <w:left w:w="108" w:type="dxa"/>
              <w:bottom w:w="0" w:type="dxa"/>
              <w:right w:w="108" w:type="dxa"/>
            </w:tcMar>
          </w:tcPr>
          <w:p w:rsidR="007B1500" w:rsidRPr="006D5698" w:rsidRDefault="007B1500" w:rsidP="00ED69C5">
            <w:pPr>
              <w:spacing w:line="20" w:lineRule="atLeast"/>
              <w:jc w:val="both"/>
              <w:rPr>
                <w:rFonts w:ascii="Book Antiqua" w:hAnsi="Book Antiqua"/>
                <w:color w:val="548DD4"/>
              </w:rPr>
            </w:pPr>
            <w:r w:rsidRPr="006D5698">
              <w:rPr>
                <w:rFonts w:ascii="Book Antiqua" w:hAnsi="Book Antiqua"/>
                <w:color w:val="548DD4"/>
                <w:sz w:val="22"/>
                <w:szCs w:val="22"/>
              </w:rPr>
              <w:t>P.T.BN</w:t>
            </w:r>
          </w:p>
        </w:tc>
        <w:tc>
          <w:tcPr>
            <w:tcW w:w="945" w:type="pct"/>
            <w:shd w:val="clear" w:color="auto" w:fill="FFFFFF"/>
          </w:tcPr>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6.452</w:t>
            </w:r>
          </w:p>
        </w:tc>
        <w:tc>
          <w:tcPr>
            <w:tcW w:w="512" w:type="pct"/>
            <w:shd w:val="clear" w:color="auto" w:fill="FFFFFF"/>
          </w:tcPr>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6.595</w:t>
            </w:r>
          </w:p>
        </w:tc>
        <w:tc>
          <w:tcPr>
            <w:tcW w:w="709" w:type="pct"/>
            <w:shd w:val="clear" w:color="auto" w:fill="FFFFFF"/>
          </w:tcPr>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6985</w:t>
            </w:r>
          </w:p>
        </w:tc>
        <w:tc>
          <w:tcPr>
            <w:tcW w:w="827" w:type="pct"/>
            <w:shd w:val="clear" w:color="auto" w:fill="FFFFFF"/>
            <w:vAlign w:val="bottom"/>
          </w:tcPr>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6.783</w:t>
            </w:r>
          </w:p>
        </w:tc>
        <w:tc>
          <w:tcPr>
            <w:tcW w:w="827" w:type="pct"/>
            <w:shd w:val="clear" w:color="auto" w:fill="FFFFFF"/>
          </w:tcPr>
          <w:p w:rsidR="007B1500" w:rsidRPr="006D5698" w:rsidRDefault="007B1500" w:rsidP="00ED69C5">
            <w:pPr>
              <w:spacing w:line="20" w:lineRule="atLeast"/>
              <w:jc w:val="center"/>
              <w:rPr>
                <w:rFonts w:ascii="Book Antiqua" w:hAnsi="Book Antiqua"/>
                <w:color w:val="548DD4"/>
                <w:sz w:val="22"/>
                <w:szCs w:val="22"/>
              </w:rPr>
            </w:pPr>
            <w:r w:rsidRPr="006D5698">
              <w:rPr>
                <w:rFonts w:ascii="Book Antiqua" w:hAnsi="Book Antiqua"/>
                <w:color w:val="548DD4"/>
                <w:sz w:val="22"/>
                <w:szCs w:val="22"/>
              </w:rPr>
              <w:t>5.005</w:t>
            </w:r>
          </w:p>
        </w:tc>
      </w:tr>
      <w:tr w:rsidR="007B1500" w:rsidRPr="006D5698" w:rsidTr="00ED69C5">
        <w:trPr>
          <w:trHeight w:val="206"/>
        </w:trPr>
        <w:tc>
          <w:tcPr>
            <w:tcW w:w="1180" w:type="pct"/>
            <w:shd w:val="clear" w:color="auto" w:fill="FFFFFF"/>
            <w:tcMar>
              <w:top w:w="0" w:type="dxa"/>
              <w:left w:w="108" w:type="dxa"/>
              <w:bottom w:w="0" w:type="dxa"/>
              <w:right w:w="108" w:type="dxa"/>
            </w:tcMar>
          </w:tcPr>
          <w:p w:rsidR="007B1500" w:rsidRPr="006D5698" w:rsidRDefault="007B1500" w:rsidP="00ED69C5">
            <w:pPr>
              <w:spacing w:line="20" w:lineRule="atLeast"/>
              <w:jc w:val="both"/>
              <w:rPr>
                <w:rFonts w:ascii="Book Antiqua" w:hAnsi="Book Antiqua"/>
                <w:color w:val="548DD4"/>
              </w:rPr>
            </w:pPr>
            <w:r w:rsidRPr="006D5698">
              <w:rPr>
                <w:rFonts w:ascii="Book Antiqua" w:hAnsi="Book Antiqua"/>
                <w:color w:val="548DD4"/>
                <w:sz w:val="22"/>
                <w:szCs w:val="22"/>
              </w:rPr>
              <w:t>P.T. Sălaj</w:t>
            </w:r>
          </w:p>
        </w:tc>
        <w:tc>
          <w:tcPr>
            <w:tcW w:w="945" w:type="pct"/>
            <w:shd w:val="clear" w:color="auto" w:fill="FFFFFF"/>
          </w:tcPr>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4.456</w:t>
            </w:r>
          </w:p>
        </w:tc>
        <w:tc>
          <w:tcPr>
            <w:tcW w:w="512" w:type="pct"/>
            <w:shd w:val="clear" w:color="auto" w:fill="FFFFFF"/>
          </w:tcPr>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4.232</w:t>
            </w:r>
          </w:p>
        </w:tc>
        <w:tc>
          <w:tcPr>
            <w:tcW w:w="709" w:type="pct"/>
            <w:shd w:val="clear" w:color="auto" w:fill="FFFFFF"/>
          </w:tcPr>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3.987</w:t>
            </w:r>
          </w:p>
        </w:tc>
        <w:tc>
          <w:tcPr>
            <w:tcW w:w="827" w:type="pct"/>
            <w:shd w:val="clear" w:color="auto" w:fill="FFFFFF"/>
            <w:vAlign w:val="bottom"/>
          </w:tcPr>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4.209</w:t>
            </w:r>
          </w:p>
        </w:tc>
        <w:tc>
          <w:tcPr>
            <w:tcW w:w="827" w:type="pct"/>
            <w:shd w:val="clear" w:color="auto" w:fill="FFFFFF"/>
          </w:tcPr>
          <w:p w:rsidR="007B1500" w:rsidRPr="006D5698" w:rsidRDefault="007B1500" w:rsidP="00ED69C5">
            <w:pPr>
              <w:spacing w:line="20" w:lineRule="atLeast"/>
              <w:jc w:val="center"/>
              <w:rPr>
                <w:rFonts w:ascii="Book Antiqua" w:hAnsi="Book Antiqua"/>
                <w:color w:val="548DD4"/>
                <w:sz w:val="22"/>
                <w:szCs w:val="22"/>
              </w:rPr>
            </w:pPr>
            <w:r w:rsidRPr="006D5698">
              <w:rPr>
                <w:rFonts w:ascii="Book Antiqua" w:hAnsi="Book Antiqua"/>
                <w:color w:val="548DD4"/>
                <w:sz w:val="22"/>
                <w:szCs w:val="22"/>
              </w:rPr>
              <w:t>4.457</w:t>
            </w:r>
          </w:p>
        </w:tc>
      </w:tr>
      <w:tr w:rsidR="007B1500" w:rsidRPr="006D5698" w:rsidTr="00ED69C5">
        <w:trPr>
          <w:trHeight w:val="135"/>
        </w:trPr>
        <w:tc>
          <w:tcPr>
            <w:tcW w:w="1180" w:type="pct"/>
            <w:shd w:val="clear" w:color="auto" w:fill="D9E2F3"/>
            <w:tcMar>
              <w:top w:w="0" w:type="dxa"/>
              <w:left w:w="108" w:type="dxa"/>
              <w:bottom w:w="0" w:type="dxa"/>
              <w:right w:w="108" w:type="dxa"/>
            </w:tcMar>
          </w:tcPr>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TOTAL</w:t>
            </w:r>
          </w:p>
        </w:tc>
        <w:tc>
          <w:tcPr>
            <w:tcW w:w="945" w:type="pct"/>
            <w:shd w:val="clear" w:color="auto" w:fill="D9E2F3"/>
          </w:tcPr>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38.418</w:t>
            </w:r>
          </w:p>
        </w:tc>
        <w:tc>
          <w:tcPr>
            <w:tcW w:w="512" w:type="pct"/>
            <w:shd w:val="clear" w:color="auto" w:fill="D9E2F3"/>
          </w:tcPr>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40.144</w:t>
            </w:r>
          </w:p>
        </w:tc>
        <w:tc>
          <w:tcPr>
            <w:tcW w:w="709" w:type="pct"/>
            <w:shd w:val="clear" w:color="auto" w:fill="D9E2F3"/>
          </w:tcPr>
          <w:p w:rsidR="007B1500" w:rsidRPr="006D5698" w:rsidRDefault="007B1500" w:rsidP="00ED69C5">
            <w:pPr>
              <w:spacing w:line="20" w:lineRule="atLeast"/>
              <w:jc w:val="center"/>
              <w:rPr>
                <w:rFonts w:ascii="Book Antiqua" w:hAnsi="Book Antiqua"/>
                <w:color w:val="548DD4"/>
              </w:rPr>
            </w:pPr>
            <w:r w:rsidRPr="006D5698">
              <w:rPr>
                <w:rFonts w:ascii="Book Antiqua" w:hAnsi="Book Antiqua"/>
                <w:color w:val="548DD4"/>
                <w:sz w:val="22"/>
                <w:szCs w:val="22"/>
              </w:rPr>
              <w:t>39.832</w:t>
            </w:r>
          </w:p>
        </w:tc>
        <w:tc>
          <w:tcPr>
            <w:tcW w:w="827" w:type="pct"/>
            <w:shd w:val="clear" w:color="auto" w:fill="D9E2F3"/>
            <w:vAlign w:val="bottom"/>
          </w:tcPr>
          <w:p w:rsidR="007B1500" w:rsidRPr="006D5698" w:rsidRDefault="007B1500" w:rsidP="00ED69C5">
            <w:pPr>
              <w:spacing w:line="20" w:lineRule="atLeast"/>
              <w:jc w:val="center"/>
              <w:rPr>
                <w:rFonts w:ascii="Book Antiqua" w:hAnsi="Book Antiqua"/>
                <w:bCs/>
                <w:color w:val="548DD4"/>
              </w:rPr>
            </w:pPr>
            <w:r w:rsidRPr="006D5698">
              <w:rPr>
                <w:rFonts w:ascii="Book Antiqua" w:hAnsi="Book Antiqua"/>
                <w:bCs/>
                <w:color w:val="548DD4"/>
                <w:sz w:val="22"/>
                <w:szCs w:val="22"/>
              </w:rPr>
              <w:t>40.146</w:t>
            </w:r>
          </w:p>
        </w:tc>
        <w:tc>
          <w:tcPr>
            <w:tcW w:w="827" w:type="pct"/>
            <w:shd w:val="clear" w:color="auto" w:fill="D9E2F3"/>
          </w:tcPr>
          <w:p w:rsidR="007B1500" w:rsidRPr="006D5698" w:rsidRDefault="007B1500" w:rsidP="00ED69C5">
            <w:pPr>
              <w:spacing w:line="20" w:lineRule="atLeast"/>
              <w:jc w:val="center"/>
              <w:rPr>
                <w:rFonts w:ascii="Book Antiqua" w:hAnsi="Book Antiqua"/>
                <w:b/>
                <w:bCs/>
                <w:color w:val="548DD4"/>
                <w:sz w:val="22"/>
                <w:szCs w:val="22"/>
              </w:rPr>
            </w:pPr>
            <w:r w:rsidRPr="006D5698">
              <w:rPr>
                <w:rFonts w:ascii="Book Antiqua" w:hAnsi="Book Antiqua"/>
                <w:b/>
                <w:bCs/>
                <w:color w:val="548DD4"/>
                <w:sz w:val="22"/>
                <w:szCs w:val="22"/>
              </w:rPr>
              <w:t>33.350</w:t>
            </w:r>
          </w:p>
        </w:tc>
      </w:tr>
    </w:tbl>
    <w:p w:rsidR="007B1500" w:rsidRDefault="007B1500" w:rsidP="007B1500">
      <w:pPr>
        <w:shd w:val="clear" w:color="auto" w:fill="FFFFFF"/>
        <w:spacing w:line="276" w:lineRule="auto"/>
        <w:ind w:firstLine="720"/>
        <w:jc w:val="both"/>
        <w:rPr>
          <w:rFonts w:ascii="Book Antiqua" w:hAnsi="Book Antiqua"/>
          <w:sz w:val="22"/>
          <w:szCs w:val="22"/>
        </w:rPr>
      </w:pPr>
    </w:p>
    <w:p w:rsidR="007B1500" w:rsidRDefault="007B1500" w:rsidP="007B1500">
      <w:pPr>
        <w:shd w:val="clear" w:color="auto" w:fill="FFFFFF"/>
        <w:spacing w:line="276" w:lineRule="auto"/>
        <w:ind w:firstLine="720"/>
        <w:jc w:val="both"/>
        <w:rPr>
          <w:rFonts w:ascii="Book Antiqua" w:hAnsi="Book Antiqua"/>
          <w:sz w:val="22"/>
          <w:szCs w:val="22"/>
        </w:rPr>
      </w:pPr>
      <w:r>
        <w:rPr>
          <w:rFonts w:ascii="Book Antiqua" w:hAnsi="Book Antiqua"/>
          <w:sz w:val="22"/>
          <w:szCs w:val="22"/>
        </w:rPr>
        <w:t>A</w:t>
      </w:r>
      <w:r w:rsidRPr="00856970">
        <w:rPr>
          <w:rFonts w:ascii="Book Antiqua" w:hAnsi="Book Antiqua"/>
          <w:sz w:val="22"/>
          <w:szCs w:val="22"/>
        </w:rPr>
        <w:t>u fost întocmite un număr de</w:t>
      </w:r>
      <w:r>
        <w:rPr>
          <w:rFonts w:ascii="Book Antiqua" w:hAnsi="Book Antiqua"/>
          <w:sz w:val="22"/>
          <w:szCs w:val="22"/>
        </w:rPr>
        <w:t xml:space="preserve"> </w:t>
      </w:r>
      <w:r w:rsidRPr="00856970">
        <w:rPr>
          <w:rFonts w:ascii="Book Antiqua" w:hAnsi="Book Antiqua"/>
          <w:sz w:val="22"/>
          <w:szCs w:val="22"/>
        </w:rPr>
        <w:t>4</w:t>
      </w:r>
      <w:r>
        <w:rPr>
          <w:rFonts w:ascii="Book Antiqua" w:hAnsi="Book Antiqua"/>
          <w:sz w:val="22"/>
          <w:szCs w:val="22"/>
        </w:rPr>
        <w:t>.365</w:t>
      </w:r>
      <w:r w:rsidRPr="00856970">
        <w:rPr>
          <w:rFonts w:ascii="Book Antiqua" w:hAnsi="Book Antiqua"/>
          <w:sz w:val="22"/>
          <w:szCs w:val="22"/>
        </w:rPr>
        <w:t xml:space="preserve"> rechizitorii şi acorduri de recunoaştere a vinov</w:t>
      </w:r>
      <w:r>
        <w:rPr>
          <w:rFonts w:ascii="Book Antiqua" w:hAnsi="Book Antiqua"/>
          <w:sz w:val="22"/>
          <w:szCs w:val="22"/>
        </w:rPr>
        <w:t>ă</w:t>
      </w:r>
      <w:r w:rsidRPr="00856970">
        <w:rPr>
          <w:rFonts w:ascii="Book Antiqua" w:hAnsi="Book Antiqua"/>
          <w:sz w:val="22"/>
          <w:szCs w:val="22"/>
        </w:rPr>
        <w:t xml:space="preserve">ţiei,  </w:t>
      </w:r>
      <w:r w:rsidRPr="00277A16">
        <w:rPr>
          <w:rFonts w:ascii="Book Antiqua" w:hAnsi="Book Antiqua"/>
          <w:b/>
          <w:bCs/>
          <w:sz w:val="22"/>
          <w:szCs w:val="22"/>
        </w:rPr>
        <w:t>respectiv 13,09% din totalul dosarelor soluţionate,</w:t>
      </w:r>
      <w:r>
        <w:rPr>
          <w:rFonts w:ascii="Book Antiqua" w:hAnsi="Book Antiqua"/>
          <w:sz w:val="22"/>
          <w:szCs w:val="22"/>
        </w:rPr>
        <w:t xml:space="preserve"> în anul 2019 acestea au reprezentat </w:t>
      </w:r>
      <w:r w:rsidRPr="00856970">
        <w:rPr>
          <w:rFonts w:ascii="Book Antiqua" w:hAnsi="Book Antiqua"/>
          <w:sz w:val="22"/>
          <w:szCs w:val="22"/>
        </w:rPr>
        <w:t>11,53%</w:t>
      </w:r>
      <w:r>
        <w:rPr>
          <w:rFonts w:ascii="Book Antiqua" w:hAnsi="Book Antiqua"/>
          <w:sz w:val="22"/>
          <w:szCs w:val="22"/>
        </w:rPr>
        <w:t xml:space="preserve"> din</w:t>
      </w:r>
      <w:r w:rsidRPr="006A320E">
        <w:rPr>
          <w:rFonts w:ascii="Book Antiqua" w:hAnsi="Book Antiqua"/>
          <w:sz w:val="22"/>
          <w:szCs w:val="22"/>
        </w:rPr>
        <w:t xml:space="preserve"> </w:t>
      </w:r>
      <w:r w:rsidRPr="00856970">
        <w:rPr>
          <w:rFonts w:ascii="Book Antiqua" w:hAnsi="Book Antiqua"/>
          <w:sz w:val="22"/>
          <w:szCs w:val="22"/>
        </w:rPr>
        <w:t>totalul dosarelor soluţionate</w:t>
      </w:r>
      <w:r>
        <w:rPr>
          <w:rFonts w:ascii="Book Antiqua" w:hAnsi="Book Antiqua"/>
          <w:sz w:val="22"/>
          <w:szCs w:val="22"/>
        </w:rPr>
        <w:t>.</w:t>
      </w:r>
    </w:p>
    <w:p w:rsidR="007B1500" w:rsidRPr="00856970" w:rsidRDefault="007B1500" w:rsidP="007B1500">
      <w:pPr>
        <w:shd w:val="clear" w:color="auto" w:fill="FFFFFF"/>
        <w:spacing w:line="276" w:lineRule="auto"/>
        <w:ind w:firstLine="720"/>
        <w:rPr>
          <w:rFonts w:ascii="Book Antiqua" w:hAnsi="Book Antiqua"/>
          <w:sz w:val="22"/>
          <w:szCs w:val="22"/>
        </w:rPr>
        <w:sectPr w:rsidR="007B1500" w:rsidRPr="00856970" w:rsidSect="00D83D41">
          <w:type w:val="continuous"/>
          <w:pgSz w:w="12240" w:h="15840"/>
          <w:pgMar w:top="1417" w:right="1417" w:bottom="1417" w:left="1417" w:header="708" w:footer="708" w:gutter="0"/>
          <w:cols w:space="708"/>
          <w:titlePg/>
          <w:docGrid w:linePitch="360"/>
        </w:sectPr>
      </w:pPr>
    </w:p>
    <w:tbl>
      <w:tblPr>
        <w:tblpPr w:leftFromText="180" w:rightFromText="180" w:vertAnchor="text" w:horzAnchor="margin" w:tblpY="130"/>
        <w:tblOverlap w:val="neve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773"/>
        <w:gridCol w:w="1387"/>
        <w:gridCol w:w="1002"/>
        <w:gridCol w:w="1618"/>
        <w:gridCol w:w="1310"/>
        <w:gridCol w:w="1308"/>
      </w:tblGrid>
      <w:tr w:rsidR="007B1500" w:rsidRPr="006D5698" w:rsidTr="00ED69C5">
        <w:trPr>
          <w:trHeight w:val="312"/>
        </w:trPr>
        <w:tc>
          <w:tcPr>
            <w:tcW w:w="1475" w:type="pct"/>
            <w:tcMar>
              <w:top w:w="0" w:type="dxa"/>
              <w:left w:w="108" w:type="dxa"/>
              <w:bottom w:w="0" w:type="dxa"/>
              <w:right w:w="108" w:type="dxa"/>
            </w:tcMar>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bCs/>
                <w:color w:val="548DD4"/>
                <w:sz w:val="18"/>
                <w:szCs w:val="18"/>
              </w:rPr>
              <w:t xml:space="preserve">Parchetul de pe </w:t>
            </w:r>
            <w:r w:rsidRPr="006D5698">
              <w:rPr>
                <w:rFonts w:ascii="Book Antiqua" w:hAnsi="Book Antiqua"/>
                <w:color w:val="548DD4"/>
                <w:sz w:val="18"/>
                <w:szCs w:val="18"/>
              </w:rPr>
              <w:t>lângă</w:t>
            </w:r>
          </w:p>
        </w:tc>
        <w:tc>
          <w:tcPr>
            <w:tcW w:w="738" w:type="pct"/>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 xml:space="preserve">2016 </w:t>
            </w:r>
          </w:p>
        </w:tc>
        <w:tc>
          <w:tcPr>
            <w:tcW w:w="533" w:type="pct"/>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 xml:space="preserve">2017 </w:t>
            </w:r>
          </w:p>
        </w:tc>
        <w:tc>
          <w:tcPr>
            <w:tcW w:w="861" w:type="pct"/>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2018</w:t>
            </w:r>
          </w:p>
          <w:p w:rsidR="007B1500" w:rsidRPr="006D5698" w:rsidRDefault="007B1500" w:rsidP="00ED69C5">
            <w:pPr>
              <w:spacing w:line="276" w:lineRule="auto"/>
              <w:jc w:val="center"/>
              <w:rPr>
                <w:rFonts w:ascii="Book Antiqua" w:hAnsi="Book Antiqua"/>
                <w:color w:val="548DD4"/>
                <w:sz w:val="18"/>
                <w:szCs w:val="18"/>
              </w:rPr>
            </w:pPr>
          </w:p>
        </w:tc>
        <w:tc>
          <w:tcPr>
            <w:tcW w:w="697" w:type="pct"/>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2019</w:t>
            </w:r>
          </w:p>
          <w:p w:rsidR="007B1500" w:rsidRPr="006D5698" w:rsidRDefault="007B1500" w:rsidP="00ED69C5">
            <w:pPr>
              <w:spacing w:line="276" w:lineRule="auto"/>
              <w:jc w:val="center"/>
              <w:rPr>
                <w:rFonts w:ascii="Book Antiqua" w:hAnsi="Book Antiqua"/>
                <w:color w:val="548DD4"/>
                <w:sz w:val="18"/>
                <w:szCs w:val="18"/>
              </w:rPr>
            </w:pPr>
          </w:p>
        </w:tc>
        <w:tc>
          <w:tcPr>
            <w:tcW w:w="697" w:type="pct"/>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2020</w:t>
            </w:r>
          </w:p>
        </w:tc>
      </w:tr>
      <w:tr w:rsidR="007B1500" w:rsidRPr="006D5698" w:rsidTr="00ED69C5">
        <w:trPr>
          <w:trHeight w:val="171"/>
        </w:trPr>
        <w:tc>
          <w:tcPr>
            <w:tcW w:w="1475" w:type="pct"/>
            <w:tcMar>
              <w:top w:w="0" w:type="dxa"/>
              <w:left w:w="108" w:type="dxa"/>
              <w:bottom w:w="0" w:type="dxa"/>
              <w:right w:w="108" w:type="dxa"/>
            </w:tcMar>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P.C.A Cluj</w:t>
            </w:r>
          </w:p>
        </w:tc>
        <w:tc>
          <w:tcPr>
            <w:tcW w:w="738" w:type="pct"/>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129</w:t>
            </w:r>
          </w:p>
        </w:tc>
        <w:tc>
          <w:tcPr>
            <w:tcW w:w="533" w:type="pct"/>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62</w:t>
            </w:r>
          </w:p>
        </w:tc>
        <w:tc>
          <w:tcPr>
            <w:tcW w:w="861" w:type="pct"/>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11</w:t>
            </w:r>
          </w:p>
        </w:tc>
        <w:tc>
          <w:tcPr>
            <w:tcW w:w="697" w:type="pct"/>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56</w:t>
            </w:r>
          </w:p>
        </w:tc>
        <w:tc>
          <w:tcPr>
            <w:tcW w:w="697" w:type="pct"/>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115</w:t>
            </w:r>
          </w:p>
        </w:tc>
      </w:tr>
      <w:tr w:rsidR="007B1500" w:rsidRPr="006D5698" w:rsidTr="00ED69C5">
        <w:trPr>
          <w:trHeight w:val="283"/>
        </w:trPr>
        <w:tc>
          <w:tcPr>
            <w:tcW w:w="1475" w:type="pct"/>
            <w:tcMar>
              <w:top w:w="0" w:type="dxa"/>
              <w:left w:w="108" w:type="dxa"/>
              <w:bottom w:w="0" w:type="dxa"/>
              <w:right w:w="108" w:type="dxa"/>
            </w:tcMar>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lastRenderedPageBreak/>
              <w:t>P.T.  Cluj</w:t>
            </w:r>
          </w:p>
        </w:tc>
        <w:tc>
          <w:tcPr>
            <w:tcW w:w="738" w:type="pct"/>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1.574</w:t>
            </w:r>
          </w:p>
        </w:tc>
        <w:tc>
          <w:tcPr>
            <w:tcW w:w="533" w:type="pct"/>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1.410</w:t>
            </w:r>
          </w:p>
        </w:tc>
        <w:tc>
          <w:tcPr>
            <w:tcW w:w="861" w:type="pct"/>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1629</w:t>
            </w:r>
          </w:p>
        </w:tc>
        <w:tc>
          <w:tcPr>
            <w:tcW w:w="697" w:type="pct"/>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2.024</w:t>
            </w:r>
          </w:p>
        </w:tc>
        <w:tc>
          <w:tcPr>
            <w:tcW w:w="697" w:type="pct"/>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1.770</w:t>
            </w:r>
          </w:p>
        </w:tc>
      </w:tr>
      <w:tr w:rsidR="007B1500" w:rsidRPr="006D5698" w:rsidTr="00ED69C5">
        <w:trPr>
          <w:trHeight w:val="315"/>
        </w:trPr>
        <w:tc>
          <w:tcPr>
            <w:tcW w:w="1475" w:type="pct"/>
            <w:tcMar>
              <w:top w:w="0" w:type="dxa"/>
              <w:left w:w="108" w:type="dxa"/>
              <w:bottom w:w="0" w:type="dxa"/>
              <w:right w:w="108" w:type="dxa"/>
            </w:tcMar>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P.T. MM.</w:t>
            </w:r>
          </w:p>
        </w:tc>
        <w:tc>
          <w:tcPr>
            <w:tcW w:w="738" w:type="pct"/>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1.179</w:t>
            </w:r>
          </w:p>
        </w:tc>
        <w:tc>
          <w:tcPr>
            <w:tcW w:w="533" w:type="pct"/>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1.103</w:t>
            </w:r>
          </w:p>
        </w:tc>
        <w:tc>
          <w:tcPr>
            <w:tcW w:w="861" w:type="pct"/>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1133</w:t>
            </w:r>
          </w:p>
        </w:tc>
        <w:tc>
          <w:tcPr>
            <w:tcW w:w="697" w:type="pct"/>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1.190</w:t>
            </w:r>
          </w:p>
        </w:tc>
        <w:tc>
          <w:tcPr>
            <w:tcW w:w="697" w:type="pct"/>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1.283</w:t>
            </w:r>
          </w:p>
        </w:tc>
      </w:tr>
      <w:tr w:rsidR="007B1500" w:rsidRPr="006D5698" w:rsidTr="00ED69C5">
        <w:trPr>
          <w:trHeight w:val="226"/>
        </w:trPr>
        <w:tc>
          <w:tcPr>
            <w:tcW w:w="1475" w:type="pct"/>
            <w:tcMar>
              <w:top w:w="0" w:type="dxa"/>
              <w:left w:w="108" w:type="dxa"/>
              <w:bottom w:w="0" w:type="dxa"/>
              <w:right w:w="108" w:type="dxa"/>
            </w:tcMar>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P.T.BN</w:t>
            </w:r>
          </w:p>
        </w:tc>
        <w:tc>
          <w:tcPr>
            <w:tcW w:w="738" w:type="pct"/>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624</w:t>
            </w:r>
          </w:p>
        </w:tc>
        <w:tc>
          <w:tcPr>
            <w:tcW w:w="533" w:type="pct"/>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755</w:t>
            </w:r>
          </w:p>
        </w:tc>
        <w:tc>
          <w:tcPr>
            <w:tcW w:w="861" w:type="pct"/>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799</w:t>
            </w:r>
          </w:p>
        </w:tc>
        <w:tc>
          <w:tcPr>
            <w:tcW w:w="697" w:type="pct"/>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687</w:t>
            </w:r>
          </w:p>
        </w:tc>
        <w:tc>
          <w:tcPr>
            <w:tcW w:w="697" w:type="pct"/>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616</w:t>
            </w:r>
          </w:p>
        </w:tc>
      </w:tr>
      <w:tr w:rsidR="007B1500" w:rsidRPr="006D5698" w:rsidTr="00ED69C5">
        <w:trPr>
          <w:trHeight w:val="275"/>
        </w:trPr>
        <w:tc>
          <w:tcPr>
            <w:tcW w:w="1475" w:type="pct"/>
            <w:tcMar>
              <w:top w:w="0" w:type="dxa"/>
              <w:left w:w="108" w:type="dxa"/>
              <w:bottom w:w="0" w:type="dxa"/>
              <w:right w:w="108" w:type="dxa"/>
            </w:tcMar>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P.T. Sălaj</w:t>
            </w:r>
          </w:p>
        </w:tc>
        <w:tc>
          <w:tcPr>
            <w:tcW w:w="738" w:type="pct"/>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551</w:t>
            </w:r>
          </w:p>
        </w:tc>
        <w:tc>
          <w:tcPr>
            <w:tcW w:w="533" w:type="pct"/>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593</w:t>
            </w:r>
          </w:p>
        </w:tc>
        <w:tc>
          <w:tcPr>
            <w:tcW w:w="861" w:type="pct"/>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580</w:t>
            </w:r>
          </w:p>
        </w:tc>
        <w:tc>
          <w:tcPr>
            <w:tcW w:w="697" w:type="pct"/>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672</w:t>
            </w:r>
          </w:p>
        </w:tc>
        <w:tc>
          <w:tcPr>
            <w:tcW w:w="697" w:type="pct"/>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581</w:t>
            </w:r>
          </w:p>
        </w:tc>
      </w:tr>
      <w:tr w:rsidR="007B1500" w:rsidRPr="006D5698" w:rsidTr="00ED69C5">
        <w:trPr>
          <w:trHeight w:val="154"/>
        </w:trPr>
        <w:tc>
          <w:tcPr>
            <w:tcW w:w="1475" w:type="pct"/>
            <w:shd w:val="clear" w:color="auto" w:fill="D9E2F3"/>
            <w:tcMar>
              <w:top w:w="0" w:type="dxa"/>
              <w:left w:w="108" w:type="dxa"/>
              <w:bottom w:w="0" w:type="dxa"/>
              <w:right w:w="108" w:type="dxa"/>
            </w:tcMar>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bCs/>
                <w:color w:val="548DD4"/>
                <w:sz w:val="18"/>
                <w:szCs w:val="18"/>
              </w:rPr>
              <w:t>TOTAL</w:t>
            </w:r>
          </w:p>
        </w:tc>
        <w:tc>
          <w:tcPr>
            <w:tcW w:w="738" w:type="pct"/>
            <w:shd w:val="clear" w:color="auto" w:fill="D9E2F3"/>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4.057</w:t>
            </w:r>
          </w:p>
        </w:tc>
        <w:tc>
          <w:tcPr>
            <w:tcW w:w="533" w:type="pct"/>
            <w:shd w:val="clear" w:color="auto" w:fill="D9E2F3"/>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3.923</w:t>
            </w:r>
          </w:p>
        </w:tc>
        <w:tc>
          <w:tcPr>
            <w:tcW w:w="861" w:type="pct"/>
            <w:shd w:val="clear" w:color="auto" w:fill="D9E2F3"/>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4.152</w:t>
            </w:r>
          </w:p>
        </w:tc>
        <w:tc>
          <w:tcPr>
            <w:tcW w:w="697" w:type="pct"/>
            <w:shd w:val="clear" w:color="auto" w:fill="D9E2F3"/>
          </w:tcPr>
          <w:p w:rsidR="007B1500" w:rsidRPr="006D5698" w:rsidRDefault="007B1500" w:rsidP="00ED69C5">
            <w:pPr>
              <w:spacing w:line="276" w:lineRule="auto"/>
              <w:jc w:val="center"/>
              <w:rPr>
                <w:rFonts w:ascii="Book Antiqua" w:hAnsi="Book Antiqua"/>
                <w:b/>
                <w:color w:val="548DD4"/>
                <w:sz w:val="18"/>
                <w:szCs w:val="18"/>
              </w:rPr>
            </w:pPr>
            <w:r w:rsidRPr="006D5698">
              <w:rPr>
                <w:rFonts w:ascii="Book Antiqua" w:hAnsi="Book Antiqua"/>
                <w:b/>
                <w:color w:val="548DD4"/>
                <w:sz w:val="18"/>
                <w:szCs w:val="18"/>
              </w:rPr>
              <w:t>4.629</w:t>
            </w:r>
          </w:p>
        </w:tc>
        <w:tc>
          <w:tcPr>
            <w:tcW w:w="697" w:type="pct"/>
            <w:shd w:val="clear" w:color="auto" w:fill="D9E2F3"/>
          </w:tcPr>
          <w:p w:rsidR="007B1500" w:rsidRPr="006D5698" w:rsidRDefault="007B1500" w:rsidP="00ED69C5">
            <w:pPr>
              <w:spacing w:line="276" w:lineRule="auto"/>
              <w:jc w:val="center"/>
              <w:rPr>
                <w:rFonts w:ascii="Book Antiqua" w:hAnsi="Book Antiqua"/>
                <w:b/>
                <w:color w:val="548DD4"/>
                <w:sz w:val="18"/>
                <w:szCs w:val="18"/>
              </w:rPr>
            </w:pPr>
            <w:r w:rsidRPr="006D5698">
              <w:rPr>
                <w:rFonts w:ascii="Book Antiqua" w:hAnsi="Book Antiqua"/>
                <w:b/>
                <w:color w:val="548DD4"/>
                <w:sz w:val="18"/>
                <w:szCs w:val="18"/>
              </w:rPr>
              <w:t>4.365</w:t>
            </w:r>
          </w:p>
        </w:tc>
      </w:tr>
    </w:tbl>
    <w:p w:rsidR="007B1500" w:rsidRDefault="007B1500" w:rsidP="007B1500">
      <w:pPr>
        <w:pStyle w:val="Heading3"/>
        <w:ind w:firstLine="0"/>
        <w:rPr>
          <w:rStyle w:val="SubtleEmphasis"/>
          <w:rFonts w:ascii="Book Antiqua" w:hAnsi="Book Antiqua"/>
          <w:i w:val="0"/>
          <w:iCs w:val="0"/>
          <w:color w:val="4472C4"/>
          <w:sz w:val="22"/>
          <w:szCs w:val="22"/>
        </w:rPr>
      </w:pPr>
    </w:p>
    <w:p w:rsidR="007B1500" w:rsidRDefault="007B1500" w:rsidP="007B1500">
      <w:pPr>
        <w:pStyle w:val="Heading3"/>
        <w:rPr>
          <w:rStyle w:val="SubtleEmphasis"/>
          <w:rFonts w:ascii="Book Antiqua" w:hAnsi="Book Antiqua"/>
          <w:i w:val="0"/>
          <w:iCs w:val="0"/>
          <w:color w:val="4472C4"/>
          <w:sz w:val="22"/>
          <w:szCs w:val="22"/>
        </w:rPr>
      </w:pPr>
      <w:r w:rsidRPr="00915D90">
        <w:rPr>
          <w:rStyle w:val="SubtleEmphasis"/>
          <w:rFonts w:ascii="Book Antiqua" w:hAnsi="Book Antiqua"/>
          <w:i w:val="0"/>
          <w:iCs w:val="0"/>
          <w:color w:val="4472C4"/>
          <w:sz w:val="22"/>
          <w:szCs w:val="22"/>
        </w:rPr>
        <w:t>Inculpaţi trimişi în judecată:</w:t>
      </w:r>
    </w:p>
    <w:p w:rsidR="007B1500" w:rsidRDefault="007B1500" w:rsidP="007B1500">
      <w:pPr>
        <w:ind w:firstLine="720"/>
      </w:pPr>
      <w:r w:rsidRPr="00327048">
        <w:rPr>
          <w:rFonts w:ascii="Book Antiqua" w:hAnsi="Book Antiqua"/>
          <w:sz w:val="22"/>
          <w:szCs w:val="22"/>
        </w:rPr>
        <w:t>Prin rechizitoriile şi acordurile de recunoaştere a vinovăţiei au fost trimişi în judecată un număr total de</w:t>
      </w:r>
      <w:r>
        <w:rPr>
          <w:rFonts w:ascii="Book Antiqua" w:hAnsi="Book Antiqua"/>
          <w:sz w:val="22"/>
          <w:szCs w:val="22"/>
        </w:rPr>
        <w:t xml:space="preserve"> 5.194</w:t>
      </w:r>
      <w:r w:rsidRPr="00327048">
        <w:rPr>
          <w:rFonts w:ascii="Book Antiqua" w:hAnsi="Book Antiqua"/>
          <w:sz w:val="22"/>
          <w:szCs w:val="22"/>
        </w:rPr>
        <w:t xml:space="preserve"> inculpaţi</w:t>
      </w:r>
      <w:r>
        <w:t>:</w:t>
      </w:r>
    </w:p>
    <w:p w:rsidR="007B1500" w:rsidRDefault="007B1500" w:rsidP="007B1500">
      <w:pPr>
        <w:shd w:val="clear" w:color="auto" w:fill="FFFFFF"/>
        <w:spacing w:line="276" w:lineRule="auto"/>
        <w:jc w:val="center"/>
        <w:rPr>
          <w:rFonts w:ascii="Book Antiqua" w:hAnsi="Book Antiqua"/>
          <w:bCs/>
          <w:sz w:val="18"/>
          <w:szCs w:val="18"/>
        </w:rPr>
      </w:pPr>
    </w:p>
    <w:p w:rsidR="007B1500" w:rsidRDefault="007B1500" w:rsidP="007B1500">
      <w:pPr>
        <w:shd w:val="clear" w:color="auto" w:fill="FFFFFF"/>
        <w:spacing w:line="276" w:lineRule="auto"/>
        <w:jc w:val="center"/>
        <w:rPr>
          <w:rFonts w:ascii="Book Antiqua" w:hAnsi="Book Antiqua"/>
          <w:bCs/>
          <w:sz w:val="18"/>
          <w:szCs w:val="18"/>
        </w:rPr>
        <w:sectPr w:rsidR="007B1500" w:rsidSect="00D83D41">
          <w:type w:val="continuous"/>
          <w:pgSz w:w="12240" w:h="15840"/>
          <w:pgMar w:top="1417" w:right="1417" w:bottom="1417" w:left="1417" w:header="708" w:footer="708" w:gutter="0"/>
          <w:cols w:space="708"/>
          <w:titlePg/>
          <w:docGrid w:linePitch="360"/>
        </w:sectPr>
      </w:pPr>
    </w:p>
    <w:tbl>
      <w:tblPr>
        <w:tblpPr w:leftFromText="180" w:rightFromText="180" w:vertAnchor="text" w:horzAnchor="page" w:tblpX="1373" w:tblpY="39"/>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920"/>
        <w:gridCol w:w="1025"/>
        <w:gridCol w:w="1024"/>
        <w:gridCol w:w="1319"/>
        <w:gridCol w:w="1556"/>
        <w:gridCol w:w="1554"/>
      </w:tblGrid>
      <w:tr w:rsidR="007B1500" w:rsidRPr="006D5698" w:rsidTr="00ED69C5">
        <w:trPr>
          <w:trHeight w:val="489"/>
        </w:trPr>
        <w:tc>
          <w:tcPr>
            <w:tcW w:w="1553" w:type="pct"/>
            <w:shd w:val="clear" w:color="auto" w:fill="FFFFFF"/>
            <w:tcMar>
              <w:top w:w="0" w:type="dxa"/>
              <w:left w:w="108" w:type="dxa"/>
              <w:bottom w:w="0" w:type="dxa"/>
              <w:right w:w="108" w:type="dxa"/>
            </w:tcMar>
          </w:tcPr>
          <w:p w:rsidR="007B1500" w:rsidRPr="006D5698" w:rsidRDefault="007B1500" w:rsidP="00ED69C5">
            <w:pPr>
              <w:shd w:val="clear" w:color="auto" w:fill="FFFFFF"/>
              <w:spacing w:line="276" w:lineRule="auto"/>
              <w:jc w:val="center"/>
              <w:rPr>
                <w:rFonts w:ascii="Book Antiqua" w:hAnsi="Book Antiqua"/>
                <w:color w:val="548DD4"/>
                <w:sz w:val="18"/>
                <w:szCs w:val="18"/>
              </w:rPr>
            </w:pPr>
            <w:r w:rsidRPr="006D5698">
              <w:rPr>
                <w:rFonts w:ascii="Book Antiqua" w:hAnsi="Book Antiqua"/>
                <w:bCs/>
                <w:color w:val="548DD4"/>
                <w:sz w:val="18"/>
                <w:szCs w:val="18"/>
              </w:rPr>
              <w:t>Parchetul de pe lângă</w:t>
            </w:r>
          </w:p>
        </w:tc>
        <w:tc>
          <w:tcPr>
            <w:tcW w:w="545" w:type="pct"/>
            <w:shd w:val="clear" w:color="auto" w:fill="FFFFFF"/>
          </w:tcPr>
          <w:p w:rsidR="007B1500" w:rsidRPr="006D5698" w:rsidRDefault="007B1500" w:rsidP="00ED69C5">
            <w:pPr>
              <w:shd w:val="clear" w:color="auto" w:fill="FFFFFF"/>
              <w:spacing w:line="276" w:lineRule="auto"/>
              <w:jc w:val="center"/>
              <w:rPr>
                <w:rFonts w:ascii="Book Antiqua" w:hAnsi="Book Antiqua"/>
                <w:color w:val="548DD4"/>
                <w:sz w:val="18"/>
                <w:szCs w:val="18"/>
              </w:rPr>
            </w:pPr>
            <w:r w:rsidRPr="006D5698">
              <w:rPr>
                <w:rFonts w:ascii="Book Antiqua" w:hAnsi="Book Antiqua"/>
                <w:color w:val="548DD4"/>
                <w:sz w:val="18"/>
                <w:szCs w:val="18"/>
              </w:rPr>
              <w:t>2016</w:t>
            </w:r>
          </w:p>
        </w:tc>
        <w:tc>
          <w:tcPr>
            <w:tcW w:w="545" w:type="pct"/>
            <w:shd w:val="clear" w:color="auto" w:fill="FFFFFF"/>
          </w:tcPr>
          <w:p w:rsidR="007B1500" w:rsidRPr="006D5698" w:rsidRDefault="007B1500" w:rsidP="00ED69C5">
            <w:pPr>
              <w:shd w:val="clear" w:color="auto" w:fill="FFFFFF"/>
              <w:spacing w:line="276" w:lineRule="auto"/>
              <w:jc w:val="center"/>
              <w:rPr>
                <w:rFonts w:ascii="Book Antiqua" w:hAnsi="Book Antiqua"/>
                <w:color w:val="548DD4"/>
                <w:sz w:val="18"/>
                <w:szCs w:val="18"/>
              </w:rPr>
            </w:pPr>
            <w:r w:rsidRPr="006D5698">
              <w:rPr>
                <w:rFonts w:ascii="Book Antiqua" w:hAnsi="Book Antiqua"/>
                <w:color w:val="548DD4"/>
                <w:sz w:val="18"/>
                <w:szCs w:val="18"/>
              </w:rPr>
              <w:t>2017</w:t>
            </w:r>
          </w:p>
        </w:tc>
        <w:tc>
          <w:tcPr>
            <w:tcW w:w="702" w:type="pct"/>
            <w:shd w:val="clear" w:color="auto" w:fill="FFFFFF"/>
          </w:tcPr>
          <w:p w:rsidR="007B1500" w:rsidRPr="006D5698" w:rsidRDefault="007B1500" w:rsidP="00ED69C5">
            <w:pPr>
              <w:shd w:val="clear" w:color="auto" w:fill="FFFFFF"/>
              <w:spacing w:line="276" w:lineRule="auto"/>
              <w:jc w:val="center"/>
              <w:rPr>
                <w:rFonts w:ascii="Book Antiqua" w:hAnsi="Book Antiqua"/>
                <w:color w:val="548DD4"/>
                <w:sz w:val="18"/>
                <w:szCs w:val="18"/>
              </w:rPr>
            </w:pPr>
            <w:r w:rsidRPr="006D5698">
              <w:rPr>
                <w:rFonts w:ascii="Book Antiqua" w:hAnsi="Book Antiqua"/>
                <w:color w:val="548DD4"/>
                <w:sz w:val="18"/>
                <w:szCs w:val="18"/>
              </w:rPr>
              <w:t>2018</w:t>
            </w:r>
          </w:p>
        </w:tc>
        <w:tc>
          <w:tcPr>
            <w:tcW w:w="828" w:type="pct"/>
            <w:shd w:val="clear" w:color="auto" w:fill="FFFFFF"/>
          </w:tcPr>
          <w:p w:rsidR="007B1500" w:rsidRPr="006D5698" w:rsidRDefault="007B1500" w:rsidP="00ED69C5">
            <w:pPr>
              <w:shd w:val="clear" w:color="auto" w:fill="FFFFFF"/>
              <w:spacing w:line="276" w:lineRule="auto"/>
              <w:jc w:val="center"/>
              <w:rPr>
                <w:rFonts w:ascii="Book Antiqua" w:hAnsi="Book Antiqua"/>
                <w:color w:val="548DD4"/>
                <w:sz w:val="18"/>
                <w:szCs w:val="18"/>
              </w:rPr>
            </w:pPr>
            <w:r w:rsidRPr="006D5698">
              <w:rPr>
                <w:rFonts w:ascii="Book Antiqua" w:hAnsi="Book Antiqua"/>
                <w:color w:val="548DD4"/>
                <w:sz w:val="18"/>
                <w:szCs w:val="18"/>
              </w:rPr>
              <w:t>2019</w:t>
            </w:r>
          </w:p>
        </w:tc>
        <w:tc>
          <w:tcPr>
            <w:tcW w:w="828" w:type="pct"/>
            <w:shd w:val="clear" w:color="auto" w:fill="FFFFFF"/>
          </w:tcPr>
          <w:p w:rsidR="007B1500" w:rsidRPr="006D5698" w:rsidRDefault="007B1500" w:rsidP="00ED69C5">
            <w:pPr>
              <w:shd w:val="clear" w:color="auto" w:fill="FFFFFF"/>
              <w:spacing w:line="276" w:lineRule="auto"/>
              <w:jc w:val="center"/>
              <w:rPr>
                <w:rFonts w:ascii="Book Antiqua" w:hAnsi="Book Antiqua"/>
                <w:color w:val="548DD4"/>
                <w:sz w:val="18"/>
                <w:szCs w:val="18"/>
              </w:rPr>
            </w:pPr>
            <w:r w:rsidRPr="006D5698">
              <w:rPr>
                <w:rFonts w:ascii="Book Antiqua" w:hAnsi="Book Antiqua"/>
                <w:color w:val="548DD4"/>
                <w:sz w:val="18"/>
                <w:szCs w:val="18"/>
              </w:rPr>
              <w:t>2020</w:t>
            </w:r>
          </w:p>
        </w:tc>
      </w:tr>
      <w:tr w:rsidR="007B1500" w:rsidRPr="006D5698" w:rsidTr="00ED69C5">
        <w:trPr>
          <w:trHeight w:val="221"/>
        </w:trPr>
        <w:tc>
          <w:tcPr>
            <w:tcW w:w="1553" w:type="pct"/>
            <w:shd w:val="clear" w:color="auto" w:fill="FFFFFF"/>
            <w:tcMar>
              <w:top w:w="0" w:type="dxa"/>
              <w:left w:w="108" w:type="dxa"/>
              <w:bottom w:w="0" w:type="dxa"/>
              <w:right w:w="108" w:type="dxa"/>
            </w:tcMar>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P.C.A Cluj</w:t>
            </w:r>
          </w:p>
        </w:tc>
        <w:tc>
          <w:tcPr>
            <w:tcW w:w="545" w:type="pct"/>
            <w:shd w:val="clear" w:color="auto" w:fill="FFFFFF"/>
            <w:vAlign w:val="center"/>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218</w:t>
            </w:r>
          </w:p>
        </w:tc>
        <w:tc>
          <w:tcPr>
            <w:tcW w:w="545" w:type="pct"/>
            <w:shd w:val="clear" w:color="auto" w:fill="FFFFFF"/>
            <w:vAlign w:val="center"/>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94</w:t>
            </w:r>
          </w:p>
        </w:tc>
        <w:tc>
          <w:tcPr>
            <w:tcW w:w="702" w:type="pct"/>
            <w:shd w:val="clear" w:color="auto" w:fill="FFFFFF"/>
            <w:vAlign w:val="center"/>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11</w:t>
            </w:r>
          </w:p>
        </w:tc>
        <w:tc>
          <w:tcPr>
            <w:tcW w:w="828" w:type="pct"/>
            <w:shd w:val="clear" w:color="auto" w:fill="FFFFFF"/>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72</w:t>
            </w:r>
          </w:p>
        </w:tc>
        <w:tc>
          <w:tcPr>
            <w:tcW w:w="828" w:type="pct"/>
            <w:shd w:val="clear" w:color="auto" w:fill="FFFFFF"/>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144</w:t>
            </w:r>
          </w:p>
        </w:tc>
      </w:tr>
      <w:tr w:rsidR="007B1500" w:rsidRPr="006D5698" w:rsidTr="00ED69C5">
        <w:trPr>
          <w:trHeight w:val="239"/>
        </w:trPr>
        <w:tc>
          <w:tcPr>
            <w:tcW w:w="1553" w:type="pct"/>
            <w:shd w:val="clear" w:color="auto" w:fill="FFFFFF"/>
            <w:tcMar>
              <w:top w:w="0" w:type="dxa"/>
              <w:left w:w="108" w:type="dxa"/>
              <w:bottom w:w="0" w:type="dxa"/>
              <w:right w:w="108" w:type="dxa"/>
            </w:tcMar>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P.T.  Cluj</w:t>
            </w:r>
          </w:p>
        </w:tc>
        <w:tc>
          <w:tcPr>
            <w:tcW w:w="545" w:type="pct"/>
            <w:shd w:val="clear" w:color="auto" w:fill="FFFFFF"/>
            <w:vAlign w:val="center"/>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2.061</w:t>
            </w:r>
          </w:p>
        </w:tc>
        <w:tc>
          <w:tcPr>
            <w:tcW w:w="545" w:type="pct"/>
            <w:shd w:val="clear" w:color="auto" w:fill="FFFFFF"/>
            <w:vAlign w:val="center"/>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1.757</w:t>
            </w:r>
          </w:p>
        </w:tc>
        <w:tc>
          <w:tcPr>
            <w:tcW w:w="702" w:type="pct"/>
            <w:shd w:val="clear" w:color="auto" w:fill="FFFFFF"/>
            <w:vAlign w:val="center"/>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1.950</w:t>
            </w:r>
          </w:p>
        </w:tc>
        <w:tc>
          <w:tcPr>
            <w:tcW w:w="828" w:type="pct"/>
            <w:shd w:val="clear" w:color="auto" w:fill="FFFFFF"/>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2.396</w:t>
            </w:r>
          </w:p>
        </w:tc>
        <w:tc>
          <w:tcPr>
            <w:tcW w:w="828" w:type="pct"/>
            <w:shd w:val="clear" w:color="auto" w:fill="FFFFFF"/>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2.138</w:t>
            </w:r>
          </w:p>
        </w:tc>
      </w:tr>
      <w:tr w:rsidR="007B1500" w:rsidRPr="006D5698" w:rsidTr="00ED69C5">
        <w:trPr>
          <w:trHeight w:val="282"/>
        </w:trPr>
        <w:tc>
          <w:tcPr>
            <w:tcW w:w="1553" w:type="pct"/>
            <w:shd w:val="clear" w:color="auto" w:fill="FFFFFF"/>
            <w:tcMar>
              <w:top w:w="0" w:type="dxa"/>
              <w:left w:w="108" w:type="dxa"/>
              <w:bottom w:w="0" w:type="dxa"/>
              <w:right w:w="108" w:type="dxa"/>
            </w:tcMar>
          </w:tcPr>
          <w:p w:rsidR="007B1500" w:rsidRPr="006D5698" w:rsidRDefault="007B1500" w:rsidP="00ED69C5">
            <w:pPr>
              <w:spacing w:line="360" w:lineRule="auto"/>
              <w:jc w:val="center"/>
              <w:rPr>
                <w:rFonts w:ascii="Book Antiqua" w:hAnsi="Book Antiqua"/>
                <w:color w:val="548DD4"/>
                <w:spacing w:val="2"/>
                <w:position w:val="4"/>
                <w:sz w:val="18"/>
                <w:szCs w:val="18"/>
              </w:rPr>
            </w:pPr>
            <w:r w:rsidRPr="006D5698">
              <w:rPr>
                <w:rFonts w:ascii="Book Antiqua" w:hAnsi="Book Antiqua"/>
                <w:color w:val="548DD4"/>
                <w:spacing w:val="2"/>
                <w:position w:val="4"/>
                <w:sz w:val="18"/>
                <w:szCs w:val="18"/>
              </w:rPr>
              <w:t>P.T. MM.</w:t>
            </w:r>
          </w:p>
        </w:tc>
        <w:tc>
          <w:tcPr>
            <w:tcW w:w="545" w:type="pct"/>
            <w:shd w:val="clear" w:color="auto" w:fill="FFFFFF"/>
            <w:vAlign w:val="center"/>
          </w:tcPr>
          <w:p w:rsidR="007B1500" w:rsidRPr="006D5698" w:rsidRDefault="007B1500" w:rsidP="00ED69C5">
            <w:pPr>
              <w:spacing w:line="360" w:lineRule="auto"/>
              <w:jc w:val="center"/>
              <w:rPr>
                <w:rFonts w:ascii="Book Antiqua" w:hAnsi="Book Antiqua"/>
                <w:color w:val="548DD4"/>
                <w:sz w:val="18"/>
                <w:szCs w:val="18"/>
              </w:rPr>
            </w:pPr>
            <w:r w:rsidRPr="006D5698">
              <w:rPr>
                <w:rFonts w:ascii="Book Antiqua" w:hAnsi="Book Antiqua"/>
                <w:color w:val="548DD4"/>
                <w:sz w:val="18"/>
                <w:szCs w:val="18"/>
              </w:rPr>
              <w:t>1.373</w:t>
            </w:r>
          </w:p>
        </w:tc>
        <w:tc>
          <w:tcPr>
            <w:tcW w:w="545" w:type="pct"/>
            <w:shd w:val="clear" w:color="auto" w:fill="FFFFFF"/>
            <w:vAlign w:val="center"/>
          </w:tcPr>
          <w:p w:rsidR="007B1500" w:rsidRPr="006D5698" w:rsidRDefault="007B1500" w:rsidP="00ED69C5">
            <w:pPr>
              <w:spacing w:line="360" w:lineRule="auto"/>
              <w:jc w:val="center"/>
              <w:rPr>
                <w:rFonts w:ascii="Book Antiqua" w:hAnsi="Book Antiqua"/>
                <w:color w:val="548DD4"/>
                <w:sz w:val="18"/>
                <w:szCs w:val="18"/>
              </w:rPr>
            </w:pPr>
            <w:r w:rsidRPr="006D5698">
              <w:rPr>
                <w:rFonts w:ascii="Book Antiqua" w:hAnsi="Book Antiqua"/>
                <w:color w:val="548DD4"/>
                <w:sz w:val="18"/>
                <w:szCs w:val="18"/>
              </w:rPr>
              <w:t>1.318</w:t>
            </w:r>
          </w:p>
        </w:tc>
        <w:tc>
          <w:tcPr>
            <w:tcW w:w="702" w:type="pct"/>
            <w:shd w:val="clear" w:color="auto" w:fill="FFFFFF"/>
            <w:vAlign w:val="center"/>
          </w:tcPr>
          <w:p w:rsidR="007B1500" w:rsidRPr="006D5698" w:rsidRDefault="007B1500" w:rsidP="00ED69C5">
            <w:pPr>
              <w:spacing w:line="360" w:lineRule="auto"/>
              <w:jc w:val="center"/>
              <w:rPr>
                <w:rFonts w:ascii="Book Antiqua" w:hAnsi="Book Antiqua"/>
                <w:color w:val="548DD4"/>
                <w:sz w:val="18"/>
                <w:szCs w:val="18"/>
              </w:rPr>
            </w:pPr>
            <w:r w:rsidRPr="006D5698">
              <w:rPr>
                <w:rFonts w:ascii="Book Antiqua" w:hAnsi="Book Antiqua"/>
                <w:color w:val="548DD4"/>
                <w:sz w:val="18"/>
                <w:szCs w:val="18"/>
              </w:rPr>
              <w:t>1.321</w:t>
            </w:r>
          </w:p>
        </w:tc>
        <w:tc>
          <w:tcPr>
            <w:tcW w:w="828" w:type="pct"/>
            <w:shd w:val="clear" w:color="auto" w:fill="FFFFFF"/>
          </w:tcPr>
          <w:p w:rsidR="007B1500" w:rsidRPr="006D5698" w:rsidRDefault="007B1500" w:rsidP="00ED69C5">
            <w:pPr>
              <w:spacing w:line="360" w:lineRule="auto"/>
              <w:jc w:val="center"/>
              <w:rPr>
                <w:rFonts w:ascii="Book Antiqua" w:hAnsi="Book Antiqua"/>
                <w:color w:val="548DD4"/>
                <w:sz w:val="18"/>
                <w:szCs w:val="18"/>
              </w:rPr>
            </w:pPr>
            <w:r w:rsidRPr="006D5698">
              <w:rPr>
                <w:rFonts w:ascii="Book Antiqua" w:hAnsi="Book Antiqua"/>
                <w:color w:val="548DD4"/>
                <w:sz w:val="18"/>
                <w:szCs w:val="18"/>
              </w:rPr>
              <w:t>1.410</w:t>
            </w:r>
          </w:p>
        </w:tc>
        <w:tc>
          <w:tcPr>
            <w:tcW w:w="828" w:type="pct"/>
            <w:shd w:val="clear" w:color="auto" w:fill="FFFFFF"/>
          </w:tcPr>
          <w:p w:rsidR="007B1500" w:rsidRPr="006D5698" w:rsidRDefault="007B1500" w:rsidP="00ED69C5">
            <w:pPr>
              <w:spacing w:line="360" w:lineRule="auto"/>
              <w:jc w:val="center"/>
              <w:rPr>
                <w:rFonts w:ascii="Book Antiqua" w:hAnsi="Book Antiqua"/>
                <w:color w:val="548DD4"/>
                <w:sz w:val="18"/>
                <w:szCs w:val="18"/>
              </w:rPr>
            </w:pPr>
            <w:r w:rsidRPr="006D5698">
              <w:rPr>
                <w:rFonts w:ascii="Book Antiqua" w:hAnsi="Book Antiqua"/>
                <w:color w:val="548DD4"/>
                <w:sz w:val="18"/>
                <w:szCs w:val="18"/>
              </w:rPr>
              <w:t>1.514</w:t>
            </w:r>
          </w:p>
        </w:tc>
      </w:tr>
      <w:tr w:rsidR="007B1500" w:rsidRPr="006D5698" w:rsidTr="00ED69C5">
        <w:trPr>
          <w:trHeight w:val="199"/>
        </w:trPr>
        <w:tc>
          <w:tcPr>
            <w:tcW w:w="1553" w:type="pct"/>
            <w:shd w:val="clear" w:color="auto" w:fill="FFFFFF"/>
            <w:tcMar>
              <w:top w:w="0" w:type="dxa"/>
              <w:left w:w="108" w:type="dxa"/>
              <w:bottom w:w="0" w:type="dxa"/>
              <w:right w:w="108" w:type="dxa"/>
            </w:tcMar>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P.T.BN</w:t>
            </w:r>
          </w:p>
        </w:tc>
        <w:tc>
          <w:tcPr>
            <w:tcW w:w="545" w:type="pct"/>
            <w:shd w:val="clear" w:color="auto" w:fill="FFFFFF"/>
            <w:vAlign w:val="center"/>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741</w:t>
            </w:r>
          </w:p>
        </w:tc>
        <w:tc>
          <w:tcPr>
            <w:tcW w:w="545" w:type="pct"/>
            <w:shd w:val="clear" w:color="auto" w:fill="FFFFFF"/>
            <w:vAlign w:val="center"/>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847</w:t>
            </w:r>
          </w:p>
        </w:tc>
        <w:tc>
          <w:tcPr>
            <w:tcW w:w="702" w:type="pct"/>
            <w:shd w:val="clear" w:color="auto" w:fill="FFFFFF"/>
            <w:vAlign w:val="center"/>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922</w:t>
            </w:r>
          </w:p>
        </w:tc>
        <w:tc>
          <w:tcPr>
            <w:tcW w:w="828" w:type="pct"/>
            <w:shd w:val="clear" w:color="auto" w:fill="FFFFFF"/>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787</w:t>
            </w:r>
          </w:p>
        </w:tc>
        <w:tc>
          <w:tcPr>
            <w:tcW w:w="828" w:type="pct"/>
            <w:shd w:val="clear" w:color="auto" w:fill="FFFFFF"/>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700</w:t>
            </w:r>
          </w:p>
        </w:tc>
      </w:tr>
      <w:tr w:rsidR="007B1500" w:rsidRPr="006D5698" w:rsidTr="00ED69C5">
        <w:trPr>
          <w:trHeight w:val="207"/>
        </w:trPr>
        <w:tc>
          <w:tcPr>
            <w:tcW w:w="1553" w:type="pct"/>
            <w:shd w:val="clear" w:color="auto" w:fill="FFFFFF"/>
            <w:tcMar>
              <w:top w:w="0" w:type="dxa"/>
              <w:left w:w="108" w:type="dxa"/>
              <w:bottom w:w="0" w:type="dxa"/>
              <w:right w:w="108" w:type="dxa"/>
            </w:tcMar>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P.T. Sălaj</w:t>
            </w:r>
          </w:p>
        </w:tc>
        <w:tc>
          <w:tcPr>
            <w:tcW w:w="545" w:type="pct"/>
            <w:shd w:val="clear" w:color="auto" w:fill="FFFFFF"/>
            <w:vAlign w:val="center"/>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676</w:t>
            </w:r>
          </w:p>
        </w:tc>
        <w:tc>
          <w:tcPr>
            <w:tcW w:w="545" w:type="pct"/>
            <w:shd w:val="clear" w:color="auto" w:fill="FFFFFF"/>
            <w:vAlign w:val="center"/>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725</w:t>
            </w:r>
          </w:p>
        </w:tc>
        <w:tc>
          <w:tcPr>
            <w:tcW w:w="702" w:type="pct"/>
            <w:shd w:val="clear" w:color="auto" w:fill="FFFFFF"/>
            <w:vAlign w:val="center"/>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688</w:t>
            </w:r>
          </w:p>
        </w:tc>
        <w:tc>
          <w:tcPr>
            <w:tcW w:w="828" w:type="pct"/>
            <w:shd w:val="clear" w:color="auto" w:fill="FFFFFF"/>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848</w:t>
            </w:r>
          </w:p>
        </w:tc>
        <w:tc>
          <w:tcPr>
            <w:tcW w:w="828" w:type="pct"/>
            <w:shd w:val="clear" w:color="auto" w:fill="FFFFFF"/>
          </w:tcPr>
          <w:p w:rsidR="007B1500" w:rsidRPr="006D5698" w:rsidRDefault="007B1500" w:rsidP="00ED69C5">
            <w:pPr>
              <w:spacing w:line="276" w:lineRule="auto"/>
              <w:jc w:val="center"/>
              <w:rPr>
                <w:rFonts w:ascii="Book Antiqua" w:hAnsi="Book Antiqua"/>
                <w:color w:val="548DD4"/>
                <w:sz w:val="18"/>
                <w:szCs w:val="18"/>
              </w:rPr>
            </w:pPr>
            <w:r w:rsidRPr="006D5698">
              <w:rPr>
                <w:rFonts w:ascii="Book Antiqua" w:hAnsi="Book Antiqua"/>
                <w:color w:val="548DD4"/>
                <w:sz w:val="18"/>
                <w:szCs w:val="18"/>
              </w:rPr>
              <w:t>698</w:t>
            </w:r>
          </w:p>
        </w:tc>
      </w:tr>
      <w:tr w:rsidR="007B1500" w:rsidRPr="006D5698" w:rsidTr="00ED69C5">
        <w:trPr>
          <w:trHeight w:val="228"/>
        </w:trPr>
        <w:tc>
          <w:tcPr>
            <w:tcW w:w="1553" w:type="pct"/>
            <w:shd w:val="clear" w:color="auto" w:fill="D9E2F3"/>
            <w:tcMar>
              <w:top w:w="0" w:type="dxa"/>
              <w:left w:w="108" w:type="dxa"/>
              <w:bottom w:w="0" w:type="dxa"/>
              <w:right w:w="108" w:type="dxa"/>
            </w:tcMar>
            <w:vAlign w:val="center"/>
          </w:tcPr>
          <w:p w:rsidR="007B1500" w:rsidRPr="006D5698" w:rsidRDefault="007B1500" w:rsidP="00ED69C5">
            <w:pPr>
              <w:spacing w:line="276" w:lineRule="auto"/>
              <w:jc w:val="center"/>
              <w:rPr>
                <w:rFonts w:ascii="Book Antiqua" w:hAnsi="Book Antiqua"/>
                <w:b/>
                <w:color w:val="548DD4"/>
                <w:sz w:val="18"/>
                <w:szCs w:val="18"/>
              </w:rPr>
            </w:pPr>
            <w:r w:rsidRPr="006D5698">
              <w:rPr>
                <w:rFonts w:ascii="Book Antiqua" w:hAnsi="Book Antiqua"/>
                <w:b/>
                <w:bCs/>
                <w:color w:val="548DD4"/>
                <w:sz w:val="18"/>
                <w:szCs w:val="18"/>
              </w:rPr>
              <w:t>TOTAL</w:t>
            </w:r>
          </w:p>
        </w:tc>
        <w:tc>
          <w:tcPr>
            <w:tcW w:w="545" w:type="pct"/>
            <w:shd w:val="clear" w:color="auto" w:fill="D9E2F3"/>
            <w:vAlign w:val="center"/>
          </w:tcPr>
          <w:p w:rsidR="007B1500" w:rsidRPr="006D5698" w:rsidRDefault="007B1500" w:rsidP="00ED69C5">
            <w:pPr>
              <w:spacing w:line="276" w:lineRule="auto"/>
              <w:jc w:val="center"/>
              <w:rPr>
                <w:rFonts w:ascii="Book Antiqua" w:hAnsi="Book Antiqua"/>
                <w:b/>
                <w:color w:val="548DD4"/>
                <w:sz w:val="18"/>
                <w:szCs w:val="18"/>
              </w:rPr>
            </w:pPr>
            <w:r w:rsidRPr="006D5698">
              <w:rPr>
                <w:rFonts w:ascii="Book Antiqua" w:hAnsi="Book Antiqua"/>
                <w:b/>
                <w:color w:val="548DD4"/>
                <w:sz w:val="18"/>
                <w:szCs w:val="18"/>
              </w:rPr>
              <w:t>5.069</w:t>
            </w:r>
          </w:p>
        </w:tc>
        <w:tc>
          <w:tcPr>
            <w:tcW w:w="545" w:type="pct"/>
            <w:shd w:val="clear" w:color="auto" w:fill="D9E2F3"/>
            <w:vAlign w:val="center"/>
          </w:tcPr>
          <w:p w:rsidR="007B1500" w:rsidRPr="006D5698" w:rsidRDefault="007B1500" w:rsidP="00ED69C5">
            <w:pPr>
              <w:spacing w:line="276" w:lineRule="auto"/>
              <w:jc w:val="center"/>
              <w:rPr>
                <w:rFonts w:ascii="Book Antiqua" w:hAnsi="Book Antiqua"/>
                <w:b/>
                <w:color w:val="548DD4"/>
                <w:sz w:val="18"/>
                <w:szCs w:val="18"/>
              </w:rPr>
            </w:pPr>
            <w:r w:rsidRPr="006D5698">
              <w:rPr>
                <w:rFonts w:ascii="Book Antiqua" w:hAnsi="Book Antiqua"/>
                <w:b/>
                <w:color w:val="548DD4"/>
                <w:sz w:val="18"/>
                <w:szCs w:val="18"/>
              </w:rPr>
              <w:t>4.734</w:t>
            </w:r>
          </w:p>
        </w:tc>
        <w:tc>
          <w:tcPr>
            <w:tcW w:w="702" w:type="pct"/>
            <w:shd w:val="clear" w:color="auto" w:fill="D9E2F3"/>
            <w:vAlign w:val="center"/>
          </w:tcPr>
          <w:p w:rsidR="007B1500" w:rsidRPr="006D5698" w:rsidRDefault="007B1500" w:rsidP="00ED69C5">
            <w:pPr>
              <w:spacing w:line="276" w:lineRule="auto"/>
              <w:jc w:val="center"/>
              <w:rPr>
                <w:rFonts w:ascii="Book Antiqua" w:hAnsi="Book Antiqua"/>
                <w:b/>
                <w:color w:val="548DD4"/>
                <w:sz w:val="18"/>
                <w:szCs w:val="18"/>
              </w:rPr>
            </w:pPr>
            <w:r w:rsidRPr="006D5698">
              <w:rPr>
                <w:rFonts w:ascii="Book Antiqua" w:hAnsi="Book Antiqua"/>
                <w:b/>
                <w:color w:val="548DD4"/>
                <w:sz w:val="18"/>
                <w:szCs w:val="18"/>
              </w:rPr>
              <w:t>4.880</w:t>
            </w:r>
          </w:p>
        </w:tc>
        <w:tc>
          <w:tcPr>
            <w:tcW w:w="828" w:type="pct"/>
            <w:shd w:val="clear" w:color="auto" w:fill="D9E2F3"/>
          </w:tcPr>
          <w:p w:rsidR="007B1500" w:rsidRPr="006D5698" w:rsidRDefault="007B1500" w:rsidP="00ED69C5">
            <w:pPr>
              <w:spacing w:before="60" w:line="276" w:lineRule="auto"/>
              <w:jc w:val="center"/>
              <w:rPr>
                <w:rFonts w:ascii="Book Antiqua" w:hAnsi="Book Antiqua"/>
                <w:b/>
                <w:color w:val="548DD4"/>
                <w:sz w:val="18"/>
                <w:szCs w:val="18"/>
              </w:rPr>
            </w:pPr>
            <w:r w:rsidRPr="006D5698">
              <w:rPr>
                <w:rFonts w:ascii="Book Antiqua" w:hAnsi="Book Antiqua"/>
                <w:b/>
                <w:color w:val="548DD4"/>
                <w:sz w:val="18"/>
                <w:szCs w:val="18"/>
              </w:rPr>
              <w:t>5.513</w:t>
            </w:r>
          </w:p>
        </w:tc>
        <w:tc>
          <w:tcPr>
            <w:tcW w:w="828" w:type="pct"/>
            <w:shd w:val="clear" w:color="auto" w:fill="D9E2F3"/>
          </w:tcPr>
          <w:p w:rsidR="007B1500" w:rsidRPr="006D5698" w:rsidRDefault="007B1500" w:rsidP="00ED69C5">
            <w:pPr>
              <w:spacing w:before="60" w:line="276" w:lineRule="auto"/>
              <w:jc w:val="center"/>
              <w:rPr>
                <w:rFonts w:ascii="Book Antiqua" w:hAnsi="Book Antiqua"/>
                <w:b/>
                <w:color w:val="548DD4"/>
                <w:sz w:val="18"/>
                <w:szCs w:val="18"/>
              </w:rPr>
            </w:pPr>
            <w:r w:rsidRPr="006D5698">
              <w:rPr>
                <w:rFonts w:ascii="Book Antiqua" w:hAnsi="Book Antiqua"/>
                <w:b/>
                <w:color w:val="548DD4"/>
                <w:sz w:val="18"/>
                <w:szCs w:val="18"/>
              </w:rPr>
              <w:t>5.194</w:t>
            </w:r>
          </w:p>
        </w:tc>
      </w:tr>
    </w:tbl>
    <w:p w:rsidR="007B1500" w:rsidRDefault="007B1500" w:rsidP="007B1500">
      <w:pPr>
        <w:shd w:val="clear" w:color="auto" w:fill="FFFFFF"/>
        <w:spacing w:line="276" w:lineRule="auto"/>
        <w:jc w:val="both"/>
        <w:rPr>
          <w:rStyle w:val="SubtleEmphasis"/>
          <w:rFonts w:ascii="Book Antiqua" w:hAnsi="Book Antiqua"/>
          <w:i w:val="0"/>
          <w:iCs w:val="0"/>
          <w:color w:val="1F3864"/>
          <w:sz w:val="22"/>
          <w:szCs w:val="22"/>
        </w:rPr>
        <w:sectPr w:rsidR="007B1500" w:rsidSect="00D83D41">
          <w:type w:val="continuous"/>
          <w:pgSz w:w="12240" w:h="15840"/>
          <w:pgMar w:top="1417" w:right="1417" w:bottom="1417" w:left="1417" w:header="708" w:footer="708" w:gutter="0"/>
          <w:cols w:space="708"/>
          <w:titlePg/>
          <w:docGrid w:linePitch="360"/>
        </w:sectPr>
      </w:pPr>
    </w:p>
    <w:p w:rsidR="007B1500" w:rsidRPr="00664105" w:rsidRDefault="007B1500" w:rsidP="007B1500">
      <w:pPr>
        <w:shd w:val="clear" w:color="auto" w:fill="FFFFFF"/>
        <w:spacing w:line="276" w:lineRule="auto"/>
        <w:jc w:val="both"/>
        <w:rPr>
          <w:rStyle w:val="SubtleEmphasis"/>
          <w:rFonts w:ascii="Book Antiqua" w:hAnsi="Book Antiqua"/>
          <w:i w:val="0"/>
          <w:iCs w:val="0"/>
          <w:color w:val="4472C4"/>
          <w:sz w:val="22"/>
          <w:szCs w:val="22"/>
        </w:rPr>
      </w:pPr>
    </w:p>
    <w:p w:rsidR="007B1500" w:rsidRPr="00664105" w:rsidRDefault="007B1500" w:rsidP="007B1500">
      <w:pPr>
        <w:shd w:val="clear" w:color="auto" w:fill="FFFFFF"/>
        <w:spacing w:line="276" w:lineRule="auto"/>
        <w:ind w:firstLine="720"/>
        <w:jc w:val="both"/>
        <w:rPr>
          <w:rStyle w:val="SubtleEmphasis"/>
          <w:rFonts w:ascii="Book Antiqua" w:hAnsi="Book Antiqua"/>
          <w:i w:val="0"/>
          <w:iCs w:val="0"/>
          <w:color w:val="4472C4"/>
          <w:sz w:val="22"/>
          <w:szCs w:val="22"/>
        </w:rPr>
        <w:sectPr w:rsidR="007B1500" w:rsidRPr="00664105" w:rsidSect="00D83D41">
          <w:type w:val="continuous"/>
          <w:pgSz w:w="12240" w:h="15840"/>
          <w:pgMar w:top="1417" w:right="1417" w:bottom="1417" w:left="1417" w:header="708" w:footer="708" w:gutter="0"/>
          <w:cols w:space="708"/>
          <w:titlePg/>
          <w:docGrid w:linePitch="360"/>
        </w:sectPr>
      </w:pPr>
    </w:p>
    <w:p w:rsidR="007B1500" w:rsidRPr="00664105" w:rsidRDefault="007B1500" w:rsidP="007B1500">
      <w:pPr>
        <w:pStyle w:val="Heading3"/>
        <w:rPr>
          <w:rFonts w:ascii="Book Antiqua" w:hAnsi="Book Antiqua"/>
          <w:color w:val="4472C4"/>
          <w:sz w:val="22"/>
          <w:szCs w:val="22"/>
        </w:rPr>
      </w:pPr>
      <w:r w:rsidRPr="00664105">
        <w:rPr>
          <w:rFonts w:ascii="Book Antiqua" w:hAnsi="Book Antiqua"/>
          <w:color w:val="4472C4"/>
          <w:sz w:val="22"/>
          <w:szCs w:val="22"/>
        </w:rPr>
        <w:t>Suspecţi şi inculpaţi:</w:t>
      </w:r>
    </w:p>
    <w:p w:rsidR="007B1500" w:rsidRPr="001B4D87" w:rsidRDefault="007B1500" w:rsidP="007B1500">
      <w:pPr>
        <w:ind w:firstLine="720"/>
        <w:jc w:val="both"/>
        <w:rPr>
          <w:rFonts w:ascii="Book Antiqua" w:hAnsi="Book Antiqua"/>
          <w:sz w:val="22"/>
          <w:szCs w:val="22"/>
        </w:rPr>
      </w:pPr>
      <w:r w:rsidRPr="00BF1AB1">
        <w:rPr>
          <w:rFonts w:ascii="Book Antiqua" w:hAnsi="Book Antiqua"/>
          <w:sz w:val="22"/>
          <w:szCs w:val="22"/>
        </w:rPr>
        <w:t>Au fost trimişi în judecată în cursul anului 20</w:t>
      </w:r>
      <w:r>
        <w:rPr>
          <w:rFonts w:ascii="Book Antiqua" w:hAnsi="Book Antiqua"/>
          <w:sz w:val="22"/>
          <w:szCs w:val="22"/>
        </w:rPr>
        <w:t>20</w:t>
      </w:r>
      <w:r w:rsidRPr="00BF1AB1">
        <w:rPr>
          <w:rFonts w:ascii="Book Antiqua" w:hAnsi="Book Antiqua"/>
          <w:sz w:val="22"/>
          <w:szCs w:val="22"/>
        </w:rPr>
        <w:t>: 5.</w:t>
      </w:r>
      <w:r>
        <w:rPr>
          <w:rFonts w:ascii="Book Antiqua" w:hAnsi="Book Antiqua"/>
          <w:sz w:val="22"/>
          <w:szCs w:val="22"/>
        </w:rPr>
        <w:t>194</w:t>
      </w:r>
      <w:r w:rsidRPr="00BF1AB1">
        <w:rPr>
          <w:rFonts w:ascii="Book Antiqua" w:hAnsi="Book Antiqua"/>
          <w:sz w:val="22"/>
          <w:szCs w:val="22"/>
        </w:rPr>
        <w:t xml:space="preserve"> inculpaţi, (0,</w:t>
      </w:r>
      <w:r>
        <w:rPr>
          <w:rFonts w:ascii="Book Antiqua" w:hAnsi="Book Antiqua"/>
          <w:sz w:val="22"/>
          <w:szCs w:val="22"/>
        </w:rPr>
        <w:t>28</w:t>
      </w:r>
      <w:r w:rsidRPr="00BF1AB1">
        <w:rPr>
          <w:rFonts w:ascii="Book Antiqua" w:hAnsi="Book Antiqua"/>
          <w:sz w:val="22"/>
          <w:szCs w:val="22"/>
        </w:rPr>
        <w:t xml:space="preserve">% din populaţia celor patru judeţe </w:t>
      </w:r>
      <w:r>
        <w:rPr>
          <w:rFonts w:ascii="Book Antiqua" w:hAnsi="Book Antiqua"/>
          <w:sz w:val="22"/>
          <w:szCs w:val="22"/>
        </w:rPr>
        <w:t>284</w:t>
      </w:r>
      <w:r w:rsidRPr="00BF1AB1">
        <w:rPr>
          <w:rFonts w:ascii="Book Antiqua" w:hAnsi="Book Antiqua"/>
          <w:sz w:val="22"/>
          <w:szCs w:val="22"/>
        </w:rPr>
        <w:t xml:space="preserve"> inculpaţi la 100.000 locuitori). Din aceştia</w:t>
      </w:r>
      <w:r w:rsidRPr="001B4D87">
        <w:rPr>
          <w:rFonts w:ascii="Book Antiqua" w:hAnsi="Book Antiqua"/>
          <w:sz w:val="22"/>
          <w:szCs w:val="22"/>
        </w:rPr>
        <w:t>, 4.774 au fost bărbaţi (91.91%), din care 275 minori şi 420 femei, din care 25 minore:</w:t>
      </w:r>
    </w:p>
    <w:p w:rsidR="007B1500" w:rsidRPr="00BF1AB1" w:rsidRDefault="007B1500" w:rsidP="007B1500">
      <w:pPr>
        <w:shd w:val="clear" w:color="auto" w:fill="FFFFFF"/>
        <w:ind w:firstLine="720"/>
        <w:jc w:val="both"/>
        <w:rPr>
          <w:rFonts w:ascii="Book Antiqua" w:hAnsi="Book Antiqua"/>
          <w:sz w:val="22"/>
          <w:szCs w:val="22"/>
        </w:rPr>
      </w:pPr>
      <w:r w:rsidRPr="00BF1AB1">
        <w:rPr>
          <w:rFonts w:ascii="Book Antiqua" w:hAnsi="Book Antiqua"/>
          <w:sz w:val="22"/>
          <w:szCs w:val="22"/>
        </w:rPr>
        <w:t>În anul 20</w:t>
      </w:r>
      <w:r>
        <w:rPr>
          <w:rFonts w:ascii="Book Antiqua" w:hAnsi="Book Antiqua"/>
          <w:sz w:val="22"/>
          <w:szCs w:val="22"/>
        </w:rPr>
        <w:t>20</w:t>
      </w:r>
      <w:r w:rsidRPr="00BF1AB1">
        <w:rPr>
          <w:rFonts w:ascii="Book Antiqua" w:hAnsi="Book Antiqua"/>
          <w:sz w:val="22"/>
          <w:szCs w:val="22"/>
        </w:rPr>
        <w:t xml:space="preserve"> au fost cercetaţi (în dosarele soluţionate) </w:t>
      </w:r>
      <w:r>
        <w:rPr>
          <w:rFonts w:ascii="Book Antiqua" w:hAnsi="Book Antiqua"/>
          <w:sz w:val="22"/>
          <w:szCs w:val="22"/>
        </w:rPr>
        <w:t>9.611</w:t>
      </w:r>
      <w:r w:rsidRPr="00BF1AB1">
        <w:rPr>
          <w:rFonts w:ascii="Book Antiqua" w:hAnsi="Book Antiqua"/>
          <w:sz w:val="22"/>
          <w:szCs w:val="22"/>
        </w:rPr>
        <w:t xml:space="preserve"> suspecţi şi inculpaţi faţă de </w:t>
      </w:r>
      <w:r>
        <w:rPr>
          <w:rFonts w:ascii="Book Antiqua" w:hAnsi="Book Antiqua"/>
          <w:sz w:val="22"/>
          <w:szCs w:val="22"/>
        </w:rPr>
        <w:t>11.388</w:t>
      </w:r>
      <w:r w:rsidRPr="00BF1AB1">
        <w:rPr>
          <w:rFonts w:ascii="Book Antiqua" w:hAnsi="Book Antiqua"/>
          <w:sz w:val="22"/>
          <w:szCs w:val="22"/>
        </w:rPr>
        <w:t xml:space="preserve"> în anul 201</w:t>
      </w:r>
      <w:r>
        <w:rPr>
          <w:rFonts w:ascii="Book Antiqua" w:hAnsi="Book Antiqua"/>
          <w:sz w:val="22"/>
          <w:szCs w:val="22"/>
        </w:rPr>
        <w:t>9</w:t>
      </w:r>
      <w:r w:rsidRPr="00BF1AB1">
        <w:rPr>
          <w:rFonts w:ascii="Book Antiqua" w:hAnsi="Book Antiqua"/>
          <w:sz w:val="22"/>
          <w:szCs w:val="22"/>
        </w:rPr>
        <w:t>), din care:</w:t>
      </w:r>
    </w:p>
    <w:p w:rsidR="007B1500" w:rsidRPr="00BF1AB1" w:rsidRDefault="007B1500" w:rsidP="007B1500">
      <w:pPr>
        <w:pStyle w:val="ListParagraph"/>
        <w:numPr>
          <w:ilvl w:val="2"/>
          <w:numId w:val="25"/>
        </w:numPr>
        <w:shd w:val="clear" w:color="auto" w:fill="FFFFFF"/>
        <w:spacing w:line="240" w:lineRule="auto"/>
        <w:jc w:val="both"/>
        <w:rPr>
          <w:rFonts w:ascii="Book Antiqua" w:hAnsi="Book Antiqua"/>
        </w:rPr>
      </w:pPr>
      <w:r>
        <w:rPr>
          <w:rFonts w:ascii="Book Antiqua" w:hAnsi="Book Antiqua"/>
        </w:rPr>
        <w:t xml:space="preserve">5.194 </w:t>
      </w:r>
      <w:r w:rsidRPr="00BF1AB1">
        <w:rPr>
          <w:rFonts w:ascii="Book Antiqua" w:hAnsi="Book Antiqua"/>
        </w:rPr>
        <w:t>au fost trimişi în judecată (5.513 în anul 201</w:t>
      </w:r>
      <w:r>
        <w:rPr>
          <w:rFonts w:ascii="Book Antiqua" w:hAnsi="Book Antiqua"/>
        </w:rPr>
        <w:t>9</w:t>
      </w:r>
      <w:r w:rsidRPr="00BF1AB1">
        <w:rPr>
          <w:rFonts w:ascii="Book Antiqua" w:hAnsi="Book Antiqua"/>
        </w:rPr>
        <w:t xml:space="preserve">); </w:t>
      </w:r>
    </w:p>
    <w:p w:rsidR="007B1500" w:rsidRPr="00BF1AB1" w:rsidRDefault="007B1500" w:rsidP="007B1500">
      <w:pPr>
        <w:pStyle w:val="ListParagraph"/>
        <w:numPr>
          <w:ilvl w:val="2"/>
          <w:numId w:val="25"/>
        </w:numPr>
        <w:shd w:val="clear" w:color="auto" w:fill="FFFFFF"/>
        <w:spacing w:line="240" w:lineRule="auto"/>
        <w:jc w:val="both"/>
        <w:rPr>
          <w:rFonts w:ascii="Book Antiqua" w:hAnsi="Book Antiqua"/>
        </w:rPr>
      </w:pPr>
      <w:r w:rsidRPr="00BF1AB1">
        <w:rPr>
          <w:rFonts w:ascii="Book Antiqua" w:hAnsi="Book Antiqua"/>
        </w:rPr>
        <w:t xml:space="preserve"> faţă de</w:t>
      </w:r>
      <w:r>
        <w:rPr>
          <w:rFonts w:ascii="Book Antiqua" w:hAnsi="Book Antiqua"/>
        </w:rPr>
        <w:t xml:space="preserve"> 1.297</w:t>
      </w:r>
      <w:r w:rsidRPr="00BF1AB1">
        <w:rPr>
          <w:rFonts w:ascii="Book Antiqua" w:hAnsi="Book Antiqua"/>
        </w:rPr>
        <w:t xml:space="preserve">  (1</w:t>
      </w:r>
      <w:r>
        <w:rPr>
          <w:rFonts w:ascii="Book Antiqua" w:hAnsi="Book Antiqua"/>
        </w:rPr>
        <w:t>.</w:t>
      </w:r>
      <w:r w:rsidRPr="00BF1AB1">
        <w:rPr>
          <w:rFonts w:ascii="Book Antiqua" w:hAnsi="Book Antiqua"/>
        </w:rPr>
        <w:t>968 în anul 201</w:t>
      </w:r>
      <w:r>
        <w:rPr>
          <w:rFonts w:ascii="Book Antiqua" w:hAnsi="Book Antiqua"/>
        </w:rPr>
        <w:t>9</w:t>
      </w:r>
      <w:r w:rsidRPr="00BF1AB1">
        <w:rPr>
          <w:rFonts w:ascii="Book Antiqua" w:hAnsi="Book Antiqua"/>
        </w:rPr>
        <w:t xml:space="preserve">) a fost dispusă renunţarea la urmărire penală; </w:t>
      </w:r>
    </w:p>
    <w:p w:rsidR="007B1500" w:rsidRPr="00BF1AB1" w:rsidRDefault="007B1500" w:rsidP="007B1500">
      <w:pPr>
        <w:pStyle w:val="ListParagraph"/>
        <w:numPr>
          <w:ilvl w:val="2"/>
          <w:numId w:val="25"/>
        </w:numPr>
        <w:shd w:val="clear" w:color="auto" w:fill="FFFFFF"/>
        <w:spacing w:line="240" w:lineRule="auto"/>
        <w:jc w:val="both"/>
        <w:rPr>
          <w:rFonts w:ascii="Book Antiqua" w:hAnsi="Book Antiqua"/>
        </w:rPr>
      </w:pPr>
      <w:r>
        <w:rPr>
          <w:rFonts w:ascii="Book Antiqua" w:hAnsi="Book Antiqua"/>
        </w:rPr>
        <w:t xml:space="preserve">faţă de 3.120 </w:t>
      </w:r>
      <w:r w:rsidRPr="00BF1AB1">
        <w:rPr>
          <w:rFonts w:ascii="Book Antiqua" w:hAnsi="Book Antiqua"/>
        </w:rPr>
        <w:t>s-a dispus clasarea (3.907 în anul 201</w:t>
      </w:r>
      <w:r>
        <w:rPr>
          <w:rFonts w:ascii="Book Antiqua" w:hAnsi="Book Antiqua"/>
        </w:rPr>
        <w:t>9</w:t>
      </w:r>
      <w:r w:rsidRPr="00BF1AB1">
        <w:rPr>
          <w:rFonts w:ascii="Book Antiqua" w:hAnsi="Book Antiqua"/>
        </w:rPr>
        <w:t xml:space="preserve">). </w:t>
      </w:r>
    </w:p>
    <w:p w:rsidR="007B1500" w:rsidRPr="00664105" w:rsidRDefault="007B1500" w:rsidP="007B1500">
      <w:pPr>
        <w:pStyle w:val="Heading3"/>
        <w:rPr>
          <w:rFonts w:ascii="Book Antiqua" w:hAnsi="Book Antiqua"/>
          <w:color w:val="4472C4"/>
          <w:sz w:val="22"/>
          <w:szCs w:val="22"/>
        </w:rPr>
      </w:pPr>
      <w:r w:rsidRPr="00664105">
        <w:rPr>
          <w:rFonts w:ascii="Book Antiqua" w:hAnsi="Book Antiqua"/>
          <w:color w:val="4472C4"/>
          <w:sz w:val="22"/>
          <w:szCs w:val="22"/>
        </w:rPr>
        <w:t>Măsuri preventive:</w:t>
      </w:r>
    </w:p>
    <w:p w:rsidR="007B1500" w:rsidRPr="00BF1AB1" w:rsidRDefault="007B1500" w:rsidP="007B1500">
      <w:pPr>
        <w:ind w:firstLine="720"/>
        <w:jc w:val="both"/>
        <w:rPr>
          <w:rFonts w:ascii="Book Antiqua" w:hAnsi="Book Antiqua"/>
          <w:sz w:val="22"/>
          <w:szCs w:val="22"/>
        </w:rPr>
      </w:pPr>
      <w:r w:rsidRPr="00BF1AB1">
        <w:rPr>
          <w:rFonts w:ascii="Book Antiqua" w:hAnsi="Book Antiqua"/>
          <w:sz w:val="22"/>
          <w:szCs w:val="22"/>
        </w:rPr>
        <w:t xml:space="preserve">Faţă de un număr de </w:t>
      </w:r>
      <w:r>
        <w:rPr>
          <w:rFonts w:ascii="Book Antiqua" w:hAnsi="Book Antiqua"/>
          <w:sz w:val="22"/>
          <w:szCs w:val="22"/>
        </w:rPr>
        <w:t>705</w:t>
      </w:r>
      <w:r w:rsidRPr="00BF1AB1">
        <w:rPr>
          <w:rFonts w:ascii="Book Antiqua" w:hAnsi="Book Antiqua"/>
          <w:sz w:val="22"/>
          <w:szCs w:val="22"/>
        </w:rPr>
        <w:t xml:space="preserve"> de persoane s-a dispus luarea măsurii reţinerii (</w:t>
      </w:r>
      <w:r>
        <w:rPr>
          <w:rFonts w:ascii="Book Antiqua" w:hAnsi="Book Antiqua"/>
          <w:sz w:val="22"/>
          <w:szCs w:val="22"/>
        </w:rPr>
        <w:t>697</w:t>
      </w:r>
      <w:r w:rsidRPr="00BF1AB1">
        <w:rPr>
          <w:rFonts w:ascii="Book Antiqua" w:hAnsi="Book Antiqua"/>
          <w:sz w:val="22"/>
          <w:szCs w:val="22"/>
        </w:rPr>
        <w:t xml:space="preserve"> în anul 201</w:t>
      </w:r>
      <w:r>
        <w:rPr>
          <w:rFonts w:ascii="Book Antiqua" w:hAnsi="Book Antiqua"/>
          <w:sz w:val="22"/>
          <w:szCs w:val="22"/>
        </w:rPr>
        <w:t>9</w:t>
      </w:r>
      <w:r w:rsidRPr="00BF1AB1">
        <w:rPr>
          <w:rFonts w:ascii="Book Antiqua" w:hAnsi="Book Antiqua"/>
          <w:sz w:val="22"/>
          <w:szCs w:val="22"/>
        </w:rPr>
        <w:t>) şi faţă</w:t>
      </w:r>
      <w:r>
        <w:rPr>
          <w:rFonts w:ascii="Book Antiqua" w:hAnsi="Book Antiqua"/>
          <w:sz w:val="22"/>
          <w:szCs w:val="22"/>
        </w:rPr>
        <w:t xml:space="preserve"> 436</w:t>
      </w:r>
      <w:r w:rsidRPr="00BF1AB1">
        <w:rPr>
          <w:rFonts w:ascii="Book Antiqua" w:hAnsi="Book Antiqua"/>
          <w:sz w:val="22"/>
          <w:szCs w:val="22"/>
        </w:rPr>
        <w:t xml:space="preserve">  de inculpaţi s-a solicitat luarea măsurii arestului preventiv (446</w:t>
      </w:r>
      <w:r>
        <w:rPr>
          <w:rFonts w:ascii="Book Antiqua" w:hAnsi="Book Antiqua"/>
          <w:sz w:val="22"/>
          <w:szCs w:val="22"/>
        </w:rPr>
        <w:t xml:space="preserve"> </w:t>
      </w:r>
      <w:r w:rsidRPr="00BF1AB1">
        <w:rPr>
          <w:rFonts w:ascii="Book Antiqua" w:hAnsi="Book Antiqua"/>
          <w:sz w:val="22"/>
          <w:szCs w:val="22"/>
        </w:rPr>
        <w:t>în anul 201</w:t>
      </w:r>
      <w:r>
        <w:rPr>
          <w:rFonts w:ascii="Book Antiqua" w:hAnsi="Book Antiqua"/>
          <w:sz w:val="22"/>
          <w:szCs w:val="22"/>
        </w:rPr>
        <w:t>9</w:t>
      </w:r>
      <w:r w:rsidRPr="00BF1AB1">
        <w:rPr>
          <w:rFonts w:ascii="Book Antiqua" w:hAnsi="Book Antiqua"/>
          <w:sz w:val="22"/>
          <w:szCs w:val="22"/>
        </w:rPr>
        <w:t xml:space="preserve">), măsură care a fost luată faţă de </w:t>
      </w:r>
      <w:r>
        <w:rPr>
          <w:rFonts w:ascii="Book Antiqua" w:hAnsi="Book Antiqua"/>
          <w:sz w:val="22"/>
          <w:szCs w:val="22"/>
        </w:rPr>
        <w:t xml:space="preserve">398 </w:t>
      </w:r>
      <w:r w:rsidRPr="00BF1AB1">
        <w:rPr>
          <w:rFonts w:ascii="Book Antiqua" w:hAnsi="Book Antiqua"/>
          <w:sz w:val="22"/>
          <w:szCs w:val="22"/>
        </w:rPr>
        <w:t xml:space="preserve"> de inculpaţi (</w:t>
      </w:r>
      <w:r>
        <w:rPr>
          <w:rFonts w:ascii="Book Antiqua" w:hAnsi="Book Antiqua"/>
          <w:sz w:val="22"/>
          <w:szCs w:val="22"/>
        </w:rPr>
        <w:t>91,28</w:t>
      </w:r>
      <w:r w:rsidRPr="00BF1AB1">
        <w:rPr>
          <w:rFonts w:ascii="Book Antiqua" w:hAnsi="Book Antiqua"/>
          <w:sz w:val="22"/>
          <w:szCs w:val="22"/>
        </w:rPr>
        <w:t>%)(397 în anul 201</w:t>
      </w:r>
      <w:r>
        <w:rPr>
          <w:rFonts w:ascii="Book Antiqua" w:hAnsi="Book Antiqua"/>
          <w:sz w:val="22"/>
          <w:szCs w:val="22"/>
        </w:rPr>
        <w:t>9</w:t>
      </w:r>
      <w:r w:rsidRPr="00BF1AB1">
        <w:rPr>
          <w:rFonts w:ascii="Book Antiqua" w:hAnsi="Book Antiqua"/>
          <w:sz w:val="22"/>
          <w:szCs w:val="22"/>
        </w:rPr>
        <w:t>).</w:t>
      </w:r>
    </w:p>
    <w:p w:rsidR="007B1500" w:rsidRPr="00BF1AB1" w:rsidRDefault="007B1500" w:rsidP="007B1500">
      <w:pPr>
        <w:ind w:firstLine="720"/>
        <w:jc w:val="both"/>
        <w:rPr>
          <w:rFonts w:ascii="Book Antiqua" w:hAnsi="Book Antiqua"/>
          <w:sz w:val="22"/>
          <w:szCs w:val="22"/>
        </w:rPr>
      </w:pPr>
      <w:r w:rsidRPr="00BF1AB1">
        <w:rPr>
          <w:rFonts w:ascii="Book Antiqua" w:hAnsi="Book Antiqua"/>
          <w:sz w:val="22"/>
          <w:szCs w:val="22"/>
        </w:rPr>
        <w:t>Din numărul total al inculpaţilor trimişi în judecată, 7,</w:t>
      </w:r>
      <w:r>
        <w:rPr>
          <w:rFonts w:ascii="Book Antiqua" w:hAnsi="Book Antiqua"/>
          <w:sz w:val="22"/>
          <w:szCs w:val="22"/>
        </w:rPr>
        <w:t>8</w:t>
      </w:r>
      <w:r w:rsidRPr="00BF1AB1">
        <w:rPr>
          <w:rFonts w:ascii="Book Antiqua" w:hAnsi="Book Antiqua"/>
          <w:sz w:val="22"/>
          <w:szCs w:val="22"/>
        </w:rPr>
        <w:t>% respectiv</w:t>
      </w:r>
      <w:r>
        <w:rPr>
          <w:rFonts w:ascii="Book Antiqua" w:hAnsi="Book Antiqua"/>
          <w:sz w:val="22"/>
          <w:szCs w:val="22"/>
        </w:rPr>
        <w:t xml:space="preserve"> 405</w:t>
      </w:r>
      <w:r w:rsidRPr="00BF1AB1">
        <w:rPr>
          <w:rFonts w:ascii="Book Antiqua" w:hAnsi="Book Antiqua"/>
          <w:sz w:val="22"/>
          <w:szCs w:val="22"/>
        </w:rPr>
        <w:t>, au fost recidivişti ori cunoscuţi cu alte antecedente penale (faţă de 1.516 în anul 201</w:t>
      </w:r>
      <w:r>
        <w:rPr>
          <w:rFonts w:ascii="Book Antiqua" w:hAnsi="Book Antiqua"/>
          <w:sz w:val="22"/>
          <w:szCs w:val="22"/>
        </w:rPr>
        <w:t>9</w:t>
      </w:r>
      <w:r w:rsidRPr="00BF1AB1">
        <w:rPr>
          <w:rFonts w:ascii="Book Antiqua" w:hAnsi="Book Antiqua"/>
          <w:sz w:val="22"/>
          <w:szCs w:val="22"/>
        </w:rPr>
        <w:t xml:space="preserve">). </w:t>
      </w:r>
    </w:p>
    <w:p w:rsidR="007B1500" w:rsidRDefault="007B1500" w:rsidP="007B1500">
      <w:pPr>
        <w:jc w:val="both"/>
        <w:rPr>
          <w:rFonts w:ascii="Book Antiqua" w:hAnsi="Book Antiqua"/>
          <w:sz w:val="22"/>
          <w:szCs w:val="22"/>
        </w:rPr>
      </w:pPr>
      <w:r w:rsidRPr="00BF1AB1">
        <w:rPr>
          <w:rFonts w:ascii="Book Antiqua" w:hAnsi="Book Antiqua"/>
          <w:sz w:val="22"/>
          <w:szCs w:val="22"/>
        </w:rPr>
        <w:tab/>
        <w:t>Prin infracţiunile ce au făcut obiectul trimiterilor în judecată s-a reţinut cauzarea  unui prejudiciu total de</w:t>
      </w:r>
      <w:r>
        <w:rPr>
          <w:rFonts w:ascii="Book Antiqua" w:hAnsi="Book Antiqua"/>
          <w:sz w:val="22"/>
          <w:szCs w:val="22"/>
        </w:rPr>
        <w:t xml:space="preserve"> 41.075.873 lei</w:t>
      </w:r>
      <w:r w:rsidRPr="00BF1AB1">
        <w:rPr>
          <w:rFonts w:ascii="Book Antiqua" w:hAnsi="Book Antiqua"/>
          <w:sz w:val="22"/>
          <w:szCs w:val="22"/>
        </w:rPr>
        <w:t xml:space="preserve"> şi</w:t>
      </w:r>
      <w:r>
        <w:rPr>
          <w:rFonts w:ascii="Book Antiqua" w:hAnsi="Book Antiqua"/>
          <w:sz w:val="22"/>
          <w:szCs w:val="22"/>
        </w:rPr>
        <w:t xml:space="preserve"> 304.960 euro</w:t>
      </w:r>
      <w:r w:rsidRPr="00BF1AB1">
        <w:rPr>
          <w:rFonts w:ascii="Book Antiqua" w:hAnsi="Book Antiqua"/>
          <w:sz w:val="22"/>
          <w:szCs w:val="22"/>
        </w:rPr>
        <w:t xml:space="preserve"> în cursul anului 20</w:t>
      </w:r>
      <w:r>
        <w:rPr>
          <w:rFonts w:ascii="Book Antiqua" w:hAnsi="Book Antiqua"/>
          <w:sz w:val="22"/>
          <w:szCs w:val="22"/>
        </w:rPr>
        <w:t>20</w:t>
      </w:r>
      <w:r w:rsidRPr="009749A7">
        <w:rPr>
          <w:rFonts w:ascii="Book Antiqua" w:hAnsi="Book Antiqua"/>
          <w:sz w:val="22"/>
          <w:szCs w:val="22"/>
        </w:rPr>
        <w:t xml:space="preserve"> pentru a cărui recuperare s-au dispus măsuri asiguratorii în valoare de</w:t>
      </w:r>
      <w:r>
        <w:rPr>
          <w:rFonts w:ascii="Book Antiqua" w:hAnsi="Book Antiqua"/>
          <w:sz w:val="22"/>
          <w:szCs w:val="22"/>
        </w:rPr>
        <w:t xml:space="preserve"> 9.084.743 lei</w:t>
      </w:r>
      <w:r w:rsidRPr="009749A7">
        <w:rPr>
          <w:rFonts w:ascii="Book Antiqua" w:hAnsi="Book Antiqua"/>
          <w:sz w:val="22"/>
          <w:szCs w:val="22"/>
        </w:rPr>
        <w:t xml:space="preserve"> (34.828.749 lei </w:t>
      </w:r>
      <w:r>
        <w:rPr>
          <w:rFonts w:ascii="Book Antiqua" w:hAnsi="Book Antiqua"/>
          <w:sz w:val="22"/>
          <w:szCs w:val="22"/>
        </w:rPr>
        <w:t xml:space="preserve"> în anul 2019, </w:t>
      </w:r>
      <w:r w:rsidRPr="009749A7">
        <w:rPr>
          <w:rFonts w:ascii="Book Antiqua" w:hAnsi="Book Antiqua"/>
          <w:sz w:val="22"/>
          <w:szCs w:val="22"/>
        </w:rPr>
        <w:t>63.334.787 lei în cursul anului 2018, 51.183.335 lei în cursul anului 2017).</w:t>
      </w:r>
    </w:p>
    <w:p w:rsidR="007B1500" w:rsidRDefault="007B1500" w:rsidP="007B1500">
      <w:pPr>
        <w:jc w:val="both"/>
        <w:rPr>
          <w:rStyle w:val="SubtleEmphasis"/>
          <w:b/>
          <w:bCs/>
          <w:i w:val="0"/>
          <w:iCs w:val="0"/>
          <w:color w:val="526041"/>
        </w:rPr>
      </w:pPr>
    </w:p>
    <w:p w:rsidR="007B1500" w:rsidRPr="0061381C" w:rsidRDefault="007B1500" w:rsidP="007B1500">
      <w:pPr>
        <w:pStyle w:val="Heading3"/>
        <w:rPr>
          <w:rFonts w:ascii="Book Antiqua" w:hAnsi="Book Antiqua"/>
          <w:color w:val="4472C4"/>
          <w:sz w:val="22"/>
          <w:szCs w:val="22"/>
        </w:rPr>
      </w:pPr>
      <w:r w:rsidRPr="00664105">
        <w:rPr>
          <w:rStyle w:val="SubtleEmphasis"/>
          <w:rFonts w:ascii="Book Antiqua" w:hAnsi="Book Antiqua"/>
          <w:i w:val="0"/>
          <w:iCs w:val="0"/>
          <w:color w:val="4472C4"/>
          <w:sz w:val="22"/>
          <w:szCs w:val="22"/>
        </w:rPr>
        <w:t>Inculpaţi trimişi în judecată în anul 20</w:t>
      </w:r>
      <w:r>
        <w:rPr>
          <w:rStyle w:val="SubtleEmphasis"/>
          <w:rFonts w:ascii="Book Antiqua" w:hAnsi="Book Antiqua"/>
          <w:i w:val="0"/>
          <w:iCs w:val="0"/>
          <w:color w:val="4472C4"/>
          <w:sz w:val="22"/>
          <w:szCs w:val="22"/>
        </w:rPr>
        <w:t>20</w:t>
      </w:r>
      <w:r w:rsidRPr="00664105">
        <w:rPr>
          <w:rStyle w:val="SubtleEmphasis"/>
          <w:rFonts w:ascii="Book Antiqua" w:hAnsi="Book Antiqua"/>
          <w:i w:val="0"/>
          <w:iCs w:val="0"/>
          <w:color w:val="4472C4"/>
          <w:sz w:val="22"/>
          <w:szCs w:val="22"/>
        </w:rPr>
        <w:t xml:space="preserve"> pe categorii de infracţiuni:</w:t>
      </w:r>
    </w:p>
    <w:p w:rsidR="007B1500" w:rsidRPr="009749A7" w:rsidRDefault="007B1500" w:rsidP="007B1500">
      <w:pPr>
        <w:pStyle w:val="ListParagraph"/>
        <w:numPr>
          <w:ilvl w:val="0"/>
          <w:numId w:val="5"/>
        </w:numPr>
        <w:shd w:val="clear" w:color="auto" w:fill="FFFFFF"/>
        <w:spacing w:line="240" w:lineRule="auto"/>
        <w:jc w:val="both"/>
        <w:rPr>
          <w:rFonts w:ascii="Book Antiqua" w:hAnsi="Book Antiqua"/>
        </w:rPr>
      </w:pPr>
      <w:r w:rsidRPr="009749A7">
        <w:rPr>
          <w:rFonts w:ascii="Book Antiqua" w:hAnsi="Book Antiqua"/>
        </w:rPr>
        <w:t>Titlul I infracţiuni contra persoanei (art. 188-227): 1.</w:t>
      </w:r>
      <w:r>
        <w:rPr>
          <w:rFonts w:ascii="Book Antiqua" w:hAnsi="Book Antiqua"/>
        </w:rPr>
        <w:t>021</w:t>
      </w:r>
      <w:r w:rsidRPr="009749A7">
        <w:rPr>
          <w:rFonts w:ascii="Book Antiqua" w:hAnsi="Book Antiqua"/>
        </w:rPr>
        <w:t xml:space="preserve"> inculpaţi din care:</w:t>
      </w:r>
    </w:p>
    <w:p w:rsidR="007B1500" w:rsidRPr="009749A7" w:rsidRDefault="007B1500" w:rsidP="007B1500">
      <w:pPr>
        <w:pStyle w:val="ListParagraph"/>
        <w:numPr>
          <w:ilvl w:val="0"/>
          <w:numId w:val="7"/>
        </w:numPr>
        <w:shd w:val="clear" w:color="auto" w:fill="FFFFFF"/>
        <w:spacing w:line="240" w:lineRule="auto"/>
        <w:jc w:val="both"/>
        <w:rPr>
          <w:rFonts w:ascii="Book Antiqua" w:hAnsi="Book Antiqua"/>
        </w:rPr>
      </w:pPr>
      <w:r w:rsidRPr="009749A7">
        <w:rPr>
          <w:rFonts w:ascii="Book Antiqua" w:hAnsi="Book Antiqua"/>
        </w:rPr>
        <w:t>1</w:t>
      </w:r>
      <w:r>
        <w:rPr>
          <w:rFonts w:ascii="Book Antiqua" w:hAnsi="Book Antiqua"/>
        </w:rPr>
        <w:t>38</w:t>
      </w:r>
      <w:r w:rsidRPr="009749A7">
        <w:rPr>
          <w:rFonts w:ascii="Book Antiqua" w:hAnsi="Book Antiqua"/>
        </w:rPr>
        <w:t xml:space="preserve"> pentru săvârşirea de infracţiuni contra vieţii:</w:t>
      </w:r>
    </w:p>
    <w:p w:rsidR="007B1500" w:rsidRPr="009749A7" w:rsidRDefault="007B1500" w:rsidP="007B1500">
      <w:pPr>
        <w:pStyle w:val="ListParagraph"/>
        <w:numPr>
          <w:ilvl w:val="0"/>
          <w:numId w:val="9"/>
        </w:numPr>
        <w:shd w:val="clear" w:color="auto" w:fill="FFFFFF"/>
        <w:spacing w:line="240" w:lineRule="auto"/>
        <w:jc w:val="both"/>
        <w:rPr>
          <w:rFonts w:ascii="Book Antiqua" w:hAnsi="Book Antiqua"/>
        </w:rPr>
      </w:pPr>
      <w:r>
        <w:rPr>
          <w:rFonts w:ascii="Book Antiqua" w:hAnsi="Book Antiqua"/>
        </w:rPr>
        <w:lastRenderedPageBreak/>
        <w:t>5</w:t>
      </w:r>
      <w:r w:rsidRPr="009749A7">
        <w:rPr>
          <w:rFonts w:ascii="Book Antiqua" w:hAnsi="Book Antiqua"/>
        </w:rPr>
        <w:t>4 pentru infracţiunea de omor/</w:t>
      </w:r>
      <w:r>
        <w:rPr>
          <w:rFonts w:ascii="Book Antiqua" w:hAnsi="Book Antiqua"/>
        </w:rPr>
        <w:t>31</w:t>
      </w:r>
      <w:r w:rsidRPr="009749A7">
        <w:rPr>
          <w:rFonts w:ascii="Book Antiqua" w:hAnsi="Book Antiqua"/>
        </w:rPr>
        <w:t xml:space="preserve"> inculpaţi pentru tentativă la omor;</w:t>
      </w:r>
    </w:p>
    <w:p w:rsidR="007B1500" w:rsidRPr="009749A7" w:rsidRDefault="007B1500" w:rsidP="007B1500">
      <w:pPr>
        <w:pStyle w:val="ListParagraph"/>
        <w:numPr>
          <w:ilvl w:val="0"/>
          <w:numId w:val="9"/>
        </w:numPr>
        <w:shd w:val="clear" w:color="auto" w:fill="FFFFFF"/>
        <w:spacing w:line="240" w:lineRule="auto"/>
        <w:jc w:val="both"/>
        <w:rPr>
          <w:rFonts w:ascii="Book Antiqua" w:hAnsi="Book Antiqua"/>
        </w:rPr>
      </w:pPr>
      <w:r>
        <w:rPr>
          <w:rFonts w:ascii="Book Antiqua" w:hAnsi="Book Antiqua"/>
        </w:rPr>
        <w:t>84</w:t>
      </w:r>
      <w:r w:rsidRPr="009749A7">
        <w:rPr>
          <w:rFonts w:ascii="Book Antiqua" w:hAnsi="Book Antiqua"/>
        </w:rPr>
        <w:t xml:space="preserve"> pentru infracţiunea de ucidere din culpă, din care </w:t>
      </w:r>
      <w:r>
        <w:rPr>
          <w:rFonts w:ascii="Book Antiqua" w:hAnsi="Book Antiqua"/>
        </w:rPr>
        <w:t>51</w:t>
      </w:r>
      <w:r w:rsidRPr="009749A7">
        <w:rPr>
          <w:rFonts w:ascii="Book Antiqua" w:hAnsi="Book Antiqua"/>
        </w:rPr>
        <w:t xml:space="preserve"> pentru accidente mortale de circulaţie şi </w:t>
      </w:r>
      <w:r>
        <w:rPr>
          <w:rFonts w:ascii="Book Antiqua" w:hAnsi="Book Antiqua"/>
        </w:rPr>
        <w:t>8</w:t>
      </w:r>
      <w:r w:rsidRPr="009749A7">
        <w:rPr>
          <w:rFonts w:ascii="Book Antiqua" w:hAnsi="Book Antiqua"/>
        </w:rPr>
        <w:t xml:space="preserve"> pentru accidente mortale de muncă;</w:t>
      </w:r>
    </w:p>
    <w:p w:rsidR="007B1500" w:rsidRPr="009749A7" w:rsidRDefault="007B1500" w:rsidP="007B1500">
      <w:pPr>
        <w:pStyle w:val="ListParagraph"/>
        <w:numPr>
          <w:ilvl w:val="0"/>
          <w:numId w:val="7"/>
        </w:numPr>
        <w:shd w:val="clear" w:color="auto" w:fill="FFFFFF"/>
        <w:spacing w:line="240" w:lineRule="auto"/>
        <w:jc w:val="both"/>
        <w:rPr>
          <w:rFonts w:ascii="Book Antiqua" w:hAnsi="Book Antiqua"/>
        </w:rPr>
      </w:pPr>
      <w:r>
        <w:rPr>
          <w:rFonts w:ascii="Book Antiqua" w:hAnsi="Book Antiqua"/>
        </w:rPr>
        <w:t>681</w:t>
      </w:r>
      <w:r w:rsidRPr="009749A7">
        <w:rPr>
          <w:rFonts w:ascii="Book Antiqua" w:hAnsi="Book Antiqua"/>
        </w:rPr>
        <w:t xml:space="preserve"> pentru săvârşirea de infracţiuni contra integrităţii corporale sau sănătăţii;</w:t>
      </w:r>
    </w:p>
    <w:p w:rsidR="007B1500" w:rsidRPr="009749A7" w:rsidRDefault="007B1500" w:rsidP="007B1500">
      <w:pPr>
        <w:pStyle w:val="ListParagraph"/>
        <w:numPr>
          <w:ilvl w:val="0"/>
          <w:numId w:val="7"/>
        </w:numPr>
        <w:shd w:val="clear" w:color="auto" w:fill="FFFFFF"/>
        <w:spacing w:line="240" w:lineRule="auto"/>
        <w:jc w:val="both"/>
        <w:rPr>
          <w:rFonts w:ascii="Book Antiqua" w:hAnsi="Book Antiqua"/>
        </w:rPr>
      </w:pPr>
      <w:r>
        <w:rPr>
          <w:rFonts w:ascii="Book Antiqua" w:hAnsi="Book Antiqua"/>
        </w:rPr>
        <w:t>78</w:t>
      </w:r>
      <w:r w:rsidRPr="009749A7">
        <w:rPr>
          <w:rFonts w:ascii="Book Antiqua" w:hAnsi="Book Antiqua"/>
        </w:rPr>
        <w:t xml:space="preserve"> pentru infracţiuni contra libertăţii persoanei (art.205-207);</w:t>
      </w:r>
    </w:p>
    <w:p w:rsidR="007B1500" w:rsidRPr="009749A7" w:rsidRDefault="007B1500" w:rsidP="007B1500">
      <w:pPr>
        <w:pStyle w:val="ListParagraph"/>
        <w:numPr>
          <w:ilvl w:val="0"/>
          <w:numId w:val="7"/>
        </w:numPr>
        <w:shd w:val="clear" w:color="auto" w:fill="FFFFFF"/>
        <w:spacing w:line="240" w:lineRule="auto"/>
        <w:jc w:val="both"/>
        <w:rPr>
          <w:rFonts w:ascii="Book Antiqua" w:hAnsi="Book Antiqua"/>
        </w:rPr>
      </w:pPr>
      <w:r>
        <w:rPr>
          <w:rFonts w:ascii="Book Antiqua" w:hAnsi="Book Antiqua"/>
        </w:rPr>
        <w:t>97</w:t>
      </w:r>
      <w:r w:rsidRPr="009749A7">
        <w:rPr>
          <w:rFonts w:ascii="Book Antiqua" w:hAnsi="Book Antiqua"/>
        </w:rPr>
        <w:t xml:space="preserve"> pentru infracţiuni contra libertăţii sexuale (art.218-223):</w:t>
      </w:r>
    </w:p>
    <w:p w:rsidR="007B1500" w:rsidRPr="009749A7" w:rsidRDefault="007B1500" w:rsidP="007B1500">
      <w:pPr>
        <w:pStyle w:val="ListParagraph"/>
        <w:numPr>
          <w:ilvl w:val="0"/>
          <w:numId w:val="11"/>
        </w:numPr>
        <w:shd w:val="clear" w:color="auto" w:fill="FFFFFF"/>
        <w:spacing w:line="240" w:lineRule="auto"/>
        <w:jc w:val="both"/>
        <w:rPr>
          <w:rFonts w:ascii="Book Antiqua" w:hAnsi="Book Antiqua"/>
        </w:rPr>
      </w:pPr>
      <w:r>
        <w:rPr>
          <w:rFonts w:ascii="Book Antiqua" w:hAnsi="Book Antiqua"/>
        </w:rPr>
        <w:t>55</w:t>
      </w:r>
      <w:r w:rsidRPr="009749A7">
        <w:rPr>
          <w:rFonts w:ascii="Book Antiqua" w:hAnsi="Book Antiqua"/>
        </w:rPr>
        <w:t xml:space="preserve"> pentru viol şi agresiune sexuală;</w:t>
      </w:r>
    </w:p>
    <w:p w:rsidR="007B1500" w:rsidRPr="009749A7" w:rsidRDefault="007B1500" w:rsidP="007B1500">
      <w:pPr>
        <w:pStyle w:val="ListParagraph"/>
        <w:numPr>
          <w:ilvl w:val="0"/>
          <w:numId w:val="11"/>
        </w:numPr>
        <w:shd w:val="clear" w:color="auto" w:fill="FFFFFF"/>
        <w:spacing w:line="240" w:lineRule="auto"/>
        <w:jc w:val="both"/>
        <w:rPr>
          <w:rFonts w:ascii="Book Antiqua" w:hAnsi="Book Antiqua"/>
        </w:rPr>
      </w:pPr>
      <w:r>
        <w:rPr>
          <w:rFonts w:ascii="Book Antiqua" w:hAnsi="Book Antiqua"/>
        </w:rPr>
        <w:t>39</w:t>
      </w:r>
      <w:r w:rsidRPr="009749A7">
        <w:rPr>
          <w:rFonts w:ascii="Book Antiqua" w:hAnsi="Book Antiqua"/>
        </w:rPr>
        <w:t xml:space="preserve"> act sexual cu un minor;</w:t>
      </w:r>
    </w:p>
    <w:p w:rsidR="007B1500" w:rsidRPr="009749A7" w:rsidRDefault="007B1500" w:rsidP="007B1500">
      <w:pPr>
        <w:pStyle w:val="ListParagraph"/>
        <w:numPr>
          <w:ilvl w:val="0"/>
          <w:numId w:val="11"/>
        </w:numPr>
        <w:shd w:val="clear" w:color="auto" w:fill="FFFFFF"/>
        <w:spacing w:line="240" w:lineRule="auto"/>
        <w:jc w:val="both"/>
        <w:rPr>
          <w:rFonts w:ascii="Book Antiqua" w:hAnsi="Book Antiqua"/>
        </w:rPr>
      </w:pPr>
      <w:r>
        <w:rPr>
          <w:rFonts w:ascii="Book Antiqua" w:hAnsi="Book Antiqua"/>
        </w:rPr>
        <w:t>3</w:t>
      </w:r>
      <w:r w:rsidRPr="009749A7">
        <w:rPr>
          <w:rFonts w:ascii="Book Antiqua" w:hAnsi="Book Antiqua"/>
        </w:rPr>
        <w:t xml:space="preserve"> pentru infracţiuni de corupţie sexuală a unui minor;</w:t>
      </w:r>
    </w:p>
    <w:p w:rsidR="007B1500" w:rsidRPr="009749A7" w:rsidRDefault="007B1500" w:rsidP="007B1500">
      <w:pPr>
        <w:pStyle w:val="ListParagraph"/>
        <w:numPr>
          <w:ilvl w:val="0"/>
          <w:numId w:val="5"/>
        </w:numPr>
        <w:shd w:val="clear" w:color="auto" w:fill="FFFFFF"/>
        <w:spacing w:line="240" w:lineRule="auto"/>
        <w:jc w:val="both"/>
        <w:rPr>
          <w:rFonts w:ascii="Book Antiqua" w:hAnsi="Book Antiqua"/>
        </w:rPr>
      </w:pPr>
      <w:r w:rsidRPr="009749A7">
        <w:rPr>
          <w:rFonts w:ascii="Book Antiqua" w:hAnsi="Book Antiqua"/>
        </w:rPr>
        <w:t xml:space="preserve">Titlul II Infracţiuni contra patrimoniului (art. 228-256): </w:t>
      </w:r>
      <w:r>
        <w:rPr>
          <w:rFonts w:ascii="Book Antiqua" w:hAnsi="Book Antiqua"/>
        </w:rPr>
        <w:t>996</w:t>
      </w:r>
      <w:r w:rsidRPr="009749A7">
        <w:rPr>
          <w:rFonts w:ascii="Book Antiqua" w:hAnsi="Book Antiqua"/>
        </w:rPr>
        <w:t>;</w:t>
      </w:r>
    </w:p>
    <w:p w:rsidR="007B1500" w:rsidRPr="009749A7" w:rsidRDefault="007B1500" w:rsidP="007B1500">
      <w:pPr>
        <w:pStyle w:val="ListParagraph"/>
        <w:numPr>
          <w:ilvl w:val="0"/>
          <w:numId w:val="5"/>
        </w:numPr>
        <w:shd w:val="clear" w:color="auto" w:fill="FFFFFF"/>
        <w:spacing w:line="240" w:lineRule="auto"/>
        <w:jc w:val="both"/>
        <w:rPr>
          <w:rFonts w:ascii="Book Antiqua" w:hAnsi="Book Antiqua"/>
        </w:rPr>
      </w:pPr>
      <w:r w:rsidRPr="009749A7">
        <w:rPr>
          <w:rFonts w:ascii="Book Antiqua" w:hAnsi="Book Antiqua"/>
        </w:rPr>
        <w:t>Titlul III infracţiuni privind autoritatea şi frontiera de stat (art. 257-265): 7</w:t>
      </w:r>
      <w:r>
        <w:rPr>
          <w:rFonts w:ascii="Book Antiqua" w:hAnsi="Book Antiqua"/>
        </w:rPr>
        <w:t>9</w:t>
      </w:r>
      <w:r w:rsidRPr="009749A7">
        <w:rPr>
          <w:rFonts w:ascii="Book Antiqua" w:hAnsi="Book Antiqua"/>
        </w:rPr>
        <w:t>;</w:t>
      </w:r>
    </w:p>
    <w:p w:rsidR="007B1500" w:rsidRPr="009749A7" w:rsidRDefault="007B1500" w:rsidP="007B1500">
      <w:pPr>
        <w:pStyle w:val="ListParagraph"/>
        <w:numPr>
          <w:ilvl w:val="0"/>
          <w:numId w:val="5"/>
        </w:numPr>
        <w:shd w:val="clear" w:color="auto" w:fill="FFFFFF"/>
        <w:spacing w:line="240" w:lineRule="auto"/>
        <w:jc w:val="both"/>
        <w:rPr>
          <w:rFonts w:ascii="Book Antiqua" w:hAnsi="Book Antiqua"/>
        </w:rPr>
      </w:pPr>
      <w:r w:rsidRPr="009749A7">
        <w:rPr>
          <w:rFonts w:ascii="Book Antiqua" w:hAnsi="Book Antiqua"/>
        </w:rPr>
        <w:t xml:space="preserve">Titlul IV infracţiuni contra înfăptuirii justiţiei (art. 266-288): </w:t>
      </w:r>
      <w:r>
        <w:rPr>
          <w:rFonts w:ascii="Book Antiqua" w:hAnsi="Book Antiqua"/>
        </w:rPr>
        <w:t>82;</w:t>
      </w:r>
    </w:p>
    <w:p w:rsidR="007B1500" w:rsidRPr="009749A7" w:rsidRDefault="007B1500" w:rsidP="007B1500">
      <w:pPr>
        <w:pStyle w:val="ListParagraph"/>
        <w:numPr>
          <w:ilvl w:val="0"/>
          <w:numId w:val="5"/>
        </w:numPr>
        <w:shd w:val="clear" w:color="auto" w:fill="FFFFFF"/>
        <w:spacing w:line="240" w:lineRule="auto"/>
        <w:jc w:val="both"/>
        <w:rPr>
          <w:rFonts w:ascii="Book Antiqua" w:hAnsi="Book Antiqua"/>
        </w:rPr>
      </w:pPr>
      <w:r w:rsidRPr="009749A7">
        <w:rPr>
          <w:rFonts w:ascii="Book Antiqua" w:hAnsi="Book Antiqua"/>
        </w:rPr>
        <w:t xml:space="preserve">Titlul V infracţiuni de corupţie şi de serviciu (art. 289-309): </w:t>
      </w:r>
      <w:r>
        <w:rPr>
          <w:rFonts w:ascii="Book Antiqua" w:hAnsi="Book Antiqua"/>
        </w:rPr>
        <w:t>64</w:t>
      </w:r>
      <w:r w:rsidRPr="009749A7">
        <w:rPr>
          <w:rFonts w:ascii="Book Antiqua" w:hAnsi="Book Antiqua"/>
        </w:rPr>
        <w:t xml:space="preserve">; </w:t>
      </w:r>
    </w:p>
    <w:p w:rsidR="007B1500" w:rsidRPr="009749A7" w:rsidRDefault="007B1500" w:rsidP="007B1500">
      <w:pPr>
        <w:pStyle w:val="ListParagraph"/>
        <w:numPr>
          <w:ilvl w:val="0"/>
          <w:numId w:val="5"/>
        </w:numPr>
        <w:shd w:val="clear" w:color="auto" w:fill="FFFFFF"/>
        <w:spacing w:line="240" w:lineRule="auto"/>
        <w:jc w:val="both"/>
        <w:rPr>
          <w:rFonts w:ascii="Book Antiqua" w:hAnsi="Book Antiqua"/>
        </w:rPr>
      </w:pPr>
      <w:r w:rsidRPr="009749A7">
        <w:rPr>
          <w:rFonts w:ascii="Book Antiqua" w:hAnsi="Book Antiqua"/>
        </w:rPr>
        <w:t xml:space="preserve">Titlul VI Infracţiuni de fals (art. 310-328): </w:t>
      </w:r>
      <w:r>
        <w:rPr>
          <w:rFonts w:ascii="Book Antiqua" w:hAnsi="Book Antiqua"/>
        </w:rPr>
        <w:t>58</w:t>
      </w:r>
      <w:r w:rsidRPr="009749A7">
        <w:rPr>
          <w:rFonts w:ascii="Book Antiqua" w:hAnsi="Book Antiqua"/>
        </w:rPr>
        <w:t>;</w:t>
      </w:r>
    </w:p>
    <w:p w:rsidR="007B1500" w:rsidRPr="009749A7" w:rsidRDefault="007B1500" w:rsidP="007B1500">
      <w:pPr>
        <w:pStyle w:val="ListParagraph"/>
        <w:numPr>
          <w:ilvl w:val="0"/>
          <w:numId w:val="5"/>
        </w:numPr>
        <w:shd w:val="clear" w:color="auto" w:fill="FFFFFF"/>
        <w:spacing w:line="240" w:lineRule="auto"/>
        <w:jc w:val="both"/>
        <w:rPr>
          <w:rFonts w:ascii="Book Antiqua" w:hAnsi="Book Antiqua"/>
        </w:rPr>
      </w:pPr>
      <w:r w:rsidRPr="009749A7">
        <w:rPr>
          <w:rFonts w:ascii="Book Antiqua" w:hAnsi="Book Antiqua"/>
        </w:rPr>
        <w:t>Titlul VII Infracţiuni contra siguranţei publice ( art. 329-366): 2.</w:t>
      </w:r>
      <w:r>
        <w:rPr>
          <w:rFonts w:ascii="Book Antiqua" w:hAnsi="Book Antiqua"/>
        </w:rPr>
        <w:t>241;</w:t>
      </w:r>
    </w:p>
    <w:p w:rsidR="007B1500" w:rsidRPr="009749A7" w:rsidRDefault="007B1500" w:rsidP="007B1500">
      <w:pPr>
        <w:pStyle w:val="ListParagraph"/>
        <w:numPr>
          <w:ilvl w:val="0"/>
          <w:numId w:val="5"/>
        </w:numPr>
        <w:shd w:val="clear" w:color="auto" w:fill="FFFFFF"/>
        <w:spacing w:line="240" w:lineRule="auto"/>
        <w:jc w:val="both"/>
        <w:rPr>
          <w:rFonts w:ascii="Book Antiqua" w:hAnsi="Book Antiqua"/>
        </w:rPr>
      </w:pPr>
      <w:r w:rsidRPr="009749A7">
        <w:rPr>
          <w:rFonts w:ascii="Book Antiqua" w:hAnsi="Book Antiqua"/>
        </w:rPr>
        <w:t>Titlul VIII Infracţiuni care aduc atingere unor relaţii privind convieţuirea socială: (art. 367-384) 1</w:t>
      </w:r>
      <w:r>
        <w:rPr>
          <w:rFonts w:ascii="Book Antiqua" w:hAnsi="Book Antiqua"/>
        </w:rPr>
        <w:t>4</w:t>
      </w:r>
      <w:r w:rsidRPr="009749A7">
        <w:rPr>
          <w:rFonts w:ascii="Book Antiqua" w:hAnsi="Book Antiqua"/>
        </w:rPr>
        <w:t>7;</w:t>
      </w:r>
    </w:p>
    <w:p w:rsidR="007B1500" w:rsidRPr="009749A7" w:rsidRDefault="007B1500" w:rsidP="007B1500">
      <w:pPr>
        <w:pStyle w:val="ListParagraph"/>
        <w:numPr>
          <w:ilvl w:val="0"/>
          <w:numId w:val="5"/>
        </w:numPr>
        <w:shd w:val="clear" w:color="auto" w:fill="FFFFFF"/>
        <w:spacing w:line="240" w:lineRule="auto"/>
        <w:jc w:val="both"/>
        <w:rPr>
          <w:rFonts w:ascii="Book Antiqua" w:hAnsi="Book Antiqua"/>
        </w:rPr>
      </w:pPr>
      <w:r w:rsidRPr="009749A7">
        <w:rPr>
          <w:rFonts w:ascii="Book Antiqua" w:hAnsi="Book Antiqua"/>
        </w:rPr>
        <w:t xml:space="preserve">Infracţiuni prevăzute în legi speciale </w:t>
      </w:r>
      <w:r w:rsidRPr="00781F77">
        <w:rPr>
          <w:rFonts w:ascii="Book Antiqua" w:hAnsi="Book Antiqua"/>
        </w:rPr>
        <w:t>353</w:t>
      </w:r>
      <w:r w:rsidRPr="009749A7">
        <w:rPr>
          <w:rFonts w:ascii="Book Antiqua" w:hAnsi="Book Antiqua"/>
        </w:rPr>
        <w:t>;</w:t>
      </w:r>
    </w:p>
    <w:p w:rsidR="007B1500" w:rsidRPr="009749A7" w:rsidRDefault="007B1500" w:rsidP="007B1500">
      <w:pPr>
        <w:pStyle w:val="ListParagraph"/>
        <w:numPr>
          <w:ilvl w:val="0"/>
          <w:numId w:val="13"/>
        </w:numPr>
        <w:shd w:val="clear" w:color="auto" w:fill="FFFFFF"/>
        <w:spacing w:line="240" w:lineRule="auto"/>
        <w:jc w:val="both"/>
        <w:rPr>
          <w:rFonts w:ascii="Book Antiqua" w:hAnsi="Book Antiqua"/>
        </w:rPr>
      </w:pPr>
      <w:r w:rsidRPr="009749A7">
        <w:rPr>
          <w:rFonts w:ascii="Book Antiqua" w:hAnsi="Book Antiqua"/>
        </w:rPr>
        <w:t>5 pentru infracţiuni prev. de Legea 78/2000;</w:t>
      </w:r>
    </w:p>
    <w:p w:rsidR="007B1500" w:rsidRPr="009749A7" w:rsidRDefault="007B1500" w:rsidP="007B1500">
      <w:pPr>
        <w:pStyle w:val="ListParagraph"/>
        <w:numPr>
          <w:ilvl w:val="0"/>
          <w:numId w:val="13"/>
        </w:numPr>
        <w:shd w:val="clear" w:color="auto" w:fill="FFFFFF"/>
        <w:spacing w:line="240" w:lineRule="auto"/>
        <w:jc w:val="both"/>
        <w:rPr>
          <w:rFonts w:ascii="Book Antiqua" w:hAnsi="Book Antiqua"/>
        </w:rPr>
      </w:pPr>
      <w:r>
        <w:rPr>
          <w:rFonts w:ascii="Book Antiqua" w:hAnsi="Book Antiqua"/>
        </w:rPr>
        <w:t>6</w:t>
      </w:r>
      <w:r w:rsidRPr="009749A7">
        <w:rPr>
          <w:rFonts w:ascii="Book Antiqua" w:hAnsi="Book Antiqua"/>
        </w:rPr>
        <w:t xml:space="preserve"> pentru infracţiuni prev.d e Legea 656/2002;</w:t>
      </w:r>
    </w:p>
    <w:p w:rsidR="007B1500" w:rsidRPr="009749A7" w:rsidRDefault="007B1500" w:rsidP="007B1500">
      <w:pPr>
        <w:pStyle w:val="ListParagraph"/>
        <w:numPr>
          <w:ilvl w:val="0"/>
          <w:numId w:val="13"/>
        </w:numPr>
        <w:shd w:val="clear" w:color="auto" w:fill="FFFFFF"/>
        <w:spacing w:line="240" w:lineRule="auto"/>
        <w:jc w:val="both"/>
        <w:rPr>
          <w:rFonts w:ascii="Book Antiqua" w:hAnsi="Book Antiqua"/>
        </w:rPr>
      </w:pPr>
      <w:r>
        <w:rPr>
          <w:rFonts w:ascii="Book Antiqua" w:hAnsi="Book Antiqua"/>
        </w:rPr>
        <w:t>54</w:t>
      </w:r>
      <w:r w:rsidRPr="009749A7">
        <w:rPr>
          <w:rFonts w:ascii="Book Antiqua" w:hAnsi="Book Antiqua"/>
        </w:rPr>
        <w:t xml:space="preserve"> pentru infracţiuni prev. de Legea 241/2005;</w:t>
      </w:r>
    </w:p>
    <w:p w:rsidR="007B1500" w:rsidRPr="009749A7" w:rsidRDefault="007B1500" w:rsidP="007B1500">
      <w:pPr>
        <w:pStyle w:val="ListParagraph"/>
        <w:numPr>
          <w:ilvl w:val="0"/>
          <w:numId w:val="13"/>
        </w:numPr>
        <w:shd w:val="clear" w:color="auto" w:fill="FFFFFF"/>
        <w:spacing w:line="240" w:lineRule="auto"/>
        <w:jc w:val="both"/>
        <w:rPr>
          <w:rFonts w:ascii="Book Antiqua" w:hAnsi="Book Antiqua"/>
        </w:rPr>
      </w:pPr>
      <w:r>
        <w:rPr>
          <w:rFonts w:ascii="Book Antiqua" w:hAnsi="Book Antiqua"/>
        </w:rPr>
        <w:t>1</w:t>
      </w:r>
      <w:r w:rsidRPr="009749A7">
        <w:rPr>
          <w:rFonts w:ascii="Book Antiqua" w:hAnsi="Book Antiqua"/>
        </w:rPr>
        <w:t>5</w:t>
      </w:r>
      <w:r>
        <w:rPr>
          <w:rFonts w:ascii="Book Antiqua" w:hAnsi="Book Antiqua"/>
        </w:rPr>
        <w:t>2</w:t>
      </w:r>
      <w:r w:rsidRPr="009749A7">
        <w:rPr>
          <w:rFonts w:ascii="Book Antiqua" w:hAnsi="Book Antiqua"/>
        </w:rPr>
        <w:t xml:space="preserve"> pentru infracţiuni prev. de Codul Vamal;</w:t>
      </w:r>
    </w:p>
    <w:p w:rsidR="007B1500" w:rsidRPr="001E6D72" w:rsidRDefault="007B1500" w:rsidP="007B1500">
      <w:pPr>
        <w:pStyle w:val="ListParagraph"/>
        <w:numPr>
          <w:ilvl w:val="0"/>
          <w:numId w:val="13"/>
        </w:numPr>
        <w:shd w:val="clear" w:color="auto" w:fill="FFFFFF"/>
        <w:spacing w:line="240" w:lineRule="auto"/>
        <w:jc w:val="both"/>
        <w:rPr>
          <w:rFonts w:ascii="Book Antiqua" w:hAnsi="Book Antiqua"/>
        </w:rPr>
      </w:pPr>
      <w:r>
        <w:rPr>
          <w:rFonts w:ascii="Book Antiqua" w:hAnsi="Book Antiqua"/>
        </w:rPr>
        <w:t>89</w:t>
      </w:r>
      <w:r w:rsidRPr="009749A7">
        <w:rPr>
          <w:rFonts w:ascii="Book Antiqua" w:hAnsi="Book Antiqua"/>
        </w:rPr>
        <w:t xml:space="preserve"> pentru infracţiuni prev. de Codul Silvic</w:t>
      </w:r>
      <w:r>
        <w:rPr>
          <w:rFonts w:ascii="Book Antiqua" w:hAnsi="Book Antiqua"/>
        </w:rPr>
        <w:t>.</w:t>
      </w:r>
    </w:p>
    <w:p w:rsidR="007B1500" w:rsidRDefault="007B1500" w:rsidP="007B1500">
      <w:pPr>
        <w:pStyle w:val="Heading3"/>
        <w:ind w:firstLine="0"/>
        <w:rPr>
          <w:rFonts w:ascii="Book Antiqua" w:hAnsi="Book Antiqua"/>
          <w:color w:val="4472C4"/>
          <w:sz w:val="22"/>
          <w:szCs w:val="22"/>
        </w:rPr>
        <w:sectPr w:rsidR="007B1500" w:rsidSect="00BF1AB1">
          <w:type w:val="continuous"/>
          <w:pgSz w:w="12240" w:h="15840"/>
          <w:pgMar w:top="1417" w:right="1417" w:bottom="1417" w:left="1417" w:header="708" w:footer="708" w:gutter="0"/>
          <w:cols w:space="708"/>
          <w:titlePg/>
          <w:docGrid w:linePitch="360"/>
        </w:sectPr>
      </w:pPr>
    </w:p>
    <w:p w:rsidR="007B1500" w:rsidRDefault="007B1500" w:rsidP="007B1500">
      <w:pPr>
        <w:pStyle w:val="Heading3"/>
        <w:rPr>
          <w:rStyle w:val="SubtleEmphasis"/>
          <w:rFonts w:ascii="Book Antiqua" w:hAnsi="Book Antiqua"/>
          <w:i w:val="0"/>
          <w:iCs w:val="0"/>
          <w:color w:val="4472C4"/>
          <w:sz w:val="22"/>
          <w:szCs w:val="22"/>
        </w:rPr>
      </w:pPr>
      <w:r w:rsidRPr="00664105">
        <w:rPr>
          <w:rStyle w:val="SubtleEmphasis"/>
          <w:rFonts w:ascii="Book Antiqua" w:hAnsi="Book Antiqua"/>
          <w:i w:val="0"/>
          <w:iCs w:val="0"/>
          <w:color w:val="4472C4"/>
          <w:sz w:val="22"/>
          <w:szCs w:val="22"/>
        </w:rPr>
        <w:t>Situaţia victimelor infracţiunilor:</w:t>
      </w:r>
    </w:p>
    <w:p w:rsidR="007B1500" w:rsidRPr="009749A7" w:rsidRDefault="007B1500" w:rsidP="007B1500">
      <w:pPr>
        <w:shd w:val="clear" w:color="auto" w:fill="FFFFFF"/>
        <w:ind w:firstLine="720"/>
        <w:jc w:val="both"/>
        <w:rPr>
          <w:rFonts w:ascii="Book Antiqua" w:hAnsi="Book Antiqua"/>
          <w:sz w:val="22"/>
          <w:szCs w:val="22"/>
        </w:rPr>
      </w:pPr>
      <w:bookmarkStart w:id="1" w:name="_Hlk536607854"/>
      <w:r w:rsidRPr="009749A7">
        <w:rPr>
          <w:rFonts w:ascii="Book Antiqua" w:hAnsi="Book Antiqua"/>
          <w:sz w:val="22"/>
          <w:szCs w:val="22"/>
        </w:rPr>
        <w:t>Din cele 1.</w:t>
      </w:r>
      <w:r>
        <w:rPr>
          <w:rFonts w:ascii="Book Antiqua" w:hAnsi="Book Antiqua"/>
          <w:sz w:val="22"/>
          <w:szCs w:val="22"/>
        </w:rPr>
        <w:t>09</w:t>
      </w:r>
      <w:r w:rsidRPr="009749A7">
        <w:rPr>
          <w:rFonts w:ascii="Book Antiqua" w:hAnsi="Book Antiqua"/>
          <w:sz w:val="22"/>
          <w:szCs w:val="22"/>
        </w:rPr>
        <w:t>9 de victime al infracţiunilor:</w:t>
      </w:r>
    </w:p>
    <w:p w:rsidR="007B1500" w:rsidRPr="009749A7" w:rsidRDefault="007B1500" w:rsidP="007B1500">
      <w:pPr>
        <w:pStyle w:val="ListParagraph"/>
        <w:numPr>
          <w:ilvl w:val="0"/>
          <w:numId w:val="21"/>
        </w:numPr>
        <w:shd w:val="clear" w:color="auto" w:fill="FFFFFF"/>
        <w:spacing w:line="240" w:lineRule="auto"/>
        <w:jc w:val="both"/>
        <w:rPr>
          <w:rFonts w:ascii="Book Antiqua" w:hAnsi="Book Antiqua"/>
        </w:rPr>
      </w:pPr>
      <w:r>
        <w:rPr>
          <w:rFonts w:ascii="Book Antiqua" w:hAnsi="Book Antiqua"/>
        </w:rPr>
        <w:t>688</w:t>
      </w:r>
      <w:r w:rsidRPr="009749A7">
        <w:rPr>
          <w:rFonts w:ascii="Book Antiqua" w:hAnsi="Book Antiqua"/>
        </w:rPr>
        <w:t xml:space="preserve"> sunt victime de sex masculin din care (</w:t>
      </w:r>
      <w:r>
        <w:rPr>
          <w:rFonts w:ascii="Book Antiqua" w:hAnsi="Book Antiqua"/>
        </w:rPr>
        <w:t>19</w:t>
      </w:r>
      <w:r w:rsidRPr="009749A7">
        <w:rPr>
          <w:rFonts w:ascii="Book Antiqua" w:hAnsi="Book Antiqua"/>
        </w:rPr>
        <w:t xml:space="preserve"> la infracţiuni privitoare la viaţa sexuală), minori de sex masculin </w:t>
      </w:r>
      <w:r>
        <w:rPr>
          <w:rFonts w:ascii="Book Antiqua" w:hAnsi="Book Antiqua"/>
        </w:rPr>
        <w:t>86</w:t>
      </w:r>
      <w:r w:rsidRPr="009749A7">
        <w:rPr>
          <w:rFonts w:ascii="Book Antiqua" w:hAnsi="Book Antiqua"/>
        </w:rPr>
        <w:t xml:space="preserve"> (</w:t>
      </w:r>
      <w:r>
        <w:rPr>
          <w:rFonts w:ascii="Book Antiqua" w:hAnsi="Book Antiqua"/>
        </w:rPr>
        <w:t>16</w:t>
      </w:r>
      <w:r w:rsidRPr="009749A7">
        <w:rPr>
          <w:rFonts w:ascii="Book Antiqua" w:hAnsi="Book Antiqua"/>
        </w:rPr>
        <w:t xml:space="preserve"> victime ale infracţiunilor privitoare la viaţa sexuală);</w:t>
      </w:r>
    </w:p>
    <w:p w:rsidR="007B1500" w:rsidRPr="009749A7" w:rsidRDefault="007B1500" w:rsidP="007B1500">
      <w:pPr>
        <w:pStyle w:val="ListParagraph"/>
        <w:numPr>
          <w:ilvl w:val="0"/>
          <w:numId w:val="21"/>
        </w:numPr>
        <w:shd w:val="clear" w:color="auto" w:fill="FFFFFF"/>
        <w:spacing w:line="240" w:lineRule="auto"/>
        <w:jc w:val="both"/>
        <w:rPr>
          <w:rFonts w:ascii="Book Antiqua" w:hAnsi="Book Antiqua"/>
        </w:rPr>
      </w:pPr>
      <w:r w:rsidRPr="009749A7">
        <w:rPr>
          <w:rFonts w:ascii="Book Antiqua" w:hAnsi="Book Antiqua"/>
        </w:rPr>
        <w:t xml:space="preserve"> victime de sex feminin </w:t>
      </w:r>
      <w:r>
        <w:rPr>
          <w:rFonts w:ascii="Book Antiqua" w:hAnsi="Book Antiqua"/>
        </w:rPr>
        <w:t>411</w:t>
      </w:r>
      <w:r w:rsidRPr="009749A7">
        <w:rPr>
          <w:rFonts w:ascii="Book Antiqua" w:hAnsi="Book Antiqua"/>
        </w:rPr>
        <w:t xml:space="preserve"> (</w:t>
      </w:r>
      <w:r>
        <w:rPr>
          <w:rFonts w:ascii="Book Antiqua" w:hAnsi="Book Antiqua"/>
        </w:rPr>
        <w:t>8</w:t>
      </w:r>
      <w:r w:rsidRPr="009749A7">
        <w:rPr>
          <w:rFonts w:ascii="Book Antiqua" w:hAnsi="Book Antiqua"/>
        </w:rPr>
        <w:t>2 victime ale infracţiunilor privitoare la via</w:t>
      </w:r>
      <w:r>
        <w:rPr>
          <w:rFonts w:ascii="Book Antiqua" w:hAnsi="Book Antiqua"/>
        </w:rPr>
        <w:t>ţ</w:t>
      </w:r>
      <w:r w:rsidRPr="009749A7">
        <w:rPr>
          <w:rFonts w:ascii="Book Antiqua" w:hAnsi="Book Antiqua"/>
        </w:rPr>
        <w:t>a sexuală)</w:t>
      </w:r>
      <w:r>
        <w:rPr>
          <w:rFonts w:ascii="Book Antiqua" w:hAnsi="Book Antiqua"/>
        </w:rPr>
        <w:t>,</w:t>
      </w:r>
      <w:r w:rsidRPr="009749A7">
        <w:rPr>
          <w:rFonts w:ascii="Book Antiqua" w:hAnsi="Book Antiqua"/>
        </w:rPr>
        <w:t xml:space="preserve"> minore </w:t>
      </w:r>
      <w:r>
        <w:rPr>
          <w:rFonts w:ascii="Book Antiqua" w:hAnsi="Book Antiqua"/>
        </w:rPr>
        <w:t>112</w:t>
      </w:r>
      <w:r w:rsidRPr="009749A7">
        <w:rPr>
          <w:rFonts w:ascii="Book Antiqua" w:hAnsi="Book Antiqua"/>
        </w:rPr>
        <w:t xml:space="preserve"> (</w:t>
      </w:r>
      <w:r>
        <w:rPr>
          <w:rFonts w:ascii="Book Antiqua" w:hAnsi="Book Antiqua"/>
        </w:rPr>
        <w:t>69</w:t>
      </w:r>
      <w:r w:rsidRPr="009749A7">
        <w:rPr>
          <w:rFonts w:ascii="Book Antiqua" w:hAnsi="Book Antiqua"/>
        </w:rPr>
        <w:t xml:space="preserve"> minore, victime ale infracţiunilor privitoare la viaţa sexuală).</w:t>
      </w:r>
    </w:p>
    <w:p w:rsidR="007B1500" w:rsidRPr="009749A7" w:rsidRDefault="007B1500" w:rsidP="007B1500">
      <w:pPr>
        <w:pStyle w:val="ListParagraph"/>
        <w:numPr>
          <w:ilvl w:val="0"/>
          <w:numId w:val="21"/>
        </w:numPr>
        <w:shd w:val="clear" w:color="auto" w:fill="FFFFFF"/>
        <w:spacing w:line="240" w:lineRule="auto"/>
        <w:jc w:val="both"/>
        <w:rPr>
          <w:rFonts w:ascii="Book Antiqua" w:hAnsi="Book Antiqua"/>
        </w:rPr>
      </w:pPr>
      <w:r>
        <w:rPr>
          <w:rFonts w:ascii="Book Antiqua" w:hAnsi="Book Antiqua"/>
        </w:rPr>
        <w:t>6</w:t>
      </w:r>
      <w:r w:rsidRPr="009749A7">
        <w:rPr>
          <w:rFonts w:ascii="Book Antiqua" w:hAnsi="Book Antiqua"/>
        </w:rPr>
        <w:t xml:space="preserve">5 dintre victime sunt copiii inculpaţilor şi </w:t>
      </w:r>
      <w:r>
        <w:rPr>
          <w:rFonts w:ascii="Book Antiqua" w:hAnsi="Book Antiqua"/>
        </w:rPr>
        <w:t>3</w:t>
      </w:r>
      <w:r w:rsidRPr="009749A7">
        <w:rPr>
          <w:rFonts w:ascii="Book Antiqua" w:hAnsi="Book Antiqua"/>
        </w:rPr>
        <w:t>8 sunt soţii sau soţiile inculpaţilor.</w:t>
      </w:r>
    </w:p>
    <w:bookmarkEnd w:id="1"/>
    <w:p w:rsidR="007B1500" w:rsidRDefault="007B1500" w:rsidP="007B1500">
      <w:pPr>
        <w:jc w:val="both"/>
        <w:rPr>
          <w:rFonts w:ascii="Book Antiqua" w:hAnsi="Book Antiqua"/>
          <w:sz w:val="22"/>
          <w:szCs w:val="22"/>
        </w:rPr>
        <w:sectPr w:rsidR="007B1500" w:rsidSect="00771EFE">
          <w:type w:val="continuous"/>
          <w:pgSz w:w="12240" w:h="15840"/>
          <w:pgMar w:top="1417" w:right="1417" w:bottom="1417" w:left="1417" w:header="708" w:footer="708" w:gutter="0"/>
          <w:cols w:space="708"/>
          <w:titlePg/>
          <w:docGrid w:linePitch="360"/>
        </w:sectPr>
      </w:pPr>
    </w:p>
    <w:p w:rsidR="007B1500" w:rsidRPr="009749A7" w:rsidRDefault="007B1500" w:rsidP="007B1500">
      <w:pPr>
        <w:shd w:val="clear" w:color="auto" w:fill="FFFFFF"/>
        <w:ind w:firstLine="840"/>
        <w:jc w:val="both"/>
        <w:rPr>
          <w:rFonts w:ascii="Book Antiqua" w:hAnsi="Book Antiqua"/>
          <w:sz w:val="22"/>
          <w:szCs w:val="22"/>
        </w:rPr>
      </w:pPr>
      <w:r w:rsidRPr="003507EB">
        <w:rPr>
          <w:rFonts w:ascii="Book Antiqua" w:hAnsi="Book Antiqua"/>
          <w:bCs/>
          <w:sz w:val="22"/>
          <w:szCs w:val="22"/>
        </w:rPr>
        <w:t xml:space="preserve">A </w:t>
      </w:r>
      <w:r>
        <w:rPr>
          <w:rFonts w:ascii="Book Antiqua" w:hAnsi="Book Antiqua"/>
          <w:bCs/>
          <w:sz w:val="22"/>
          <w:szCs w:val="22"/>
        </w:rPr>
        <w:t>crescut</w:t>
      </w:r>
      <w:r w:rsidRPr="003507EB">
        <w:rPr>
          <w:rFonts w:ascii="Book Antiqua" w:hAnsi="Book Antiqua"/>
          <w:bCs/>
          <w:sz w:val="22"/>
          <w:szCs w:val="22"/>
        </w:rPr>
        <w:t xml:space="preserve"> stocul de dosare nesoluţionate</w:t>
      </w:r>
      <w:r w:rsidRPr="009749A7">
        <w:rPr>
          <w:rFonts w:ascii="Book Antiqua" w:hAnsi="Book Antiqua"/>
          <w:bCs/>
          <w:i/>
          <w:iCs/>
          <w:sz w:val="22"/>
          <w:szCs w:val="22"/>
        </w:rPr>
        <w:t xml:space="preserve"> </w:t>
      </w:r>
      <w:r w:rsidRPr="009749A7">
        <w:rPr>
          <w:rFonts w:ascii="Book Antiqua" w:hAnsi="Book Antiqua"/>
          <w:bCs/>
          <w:sz w:val="22"/>
          <w:szCs w:val="22"/>
        </w:rPr>
        <w:t xml:space="preserve">rămase în lucru: </w:t>
      </w:r>
      <w:r>
        <w:rPr>
          <w:rFonts w:ascii="Book Antiqua" w:hAnsi="Book Antiqua"/>
          <w:bCs/>
          <w:sz w:val="22"/>
          <w:szCs w:val="22"/>
        </w:rPr>
        <w:t>68.398 în cursul anului 2020 (</w:t>
      </w:r>
      <w:r w:rsidRPr="001418D4">
        <w:rPr>
          <w:rFonts w:ascii="Book Antiqua" w:hAnsi="Book Antiqua"/>
          <w:sz w:val="22"/>
          <w:szCs w:val="22"/>
        </w:rPr>
        <w:t>67.148 dosare</w:t>
      </w:r>
      <w:r w:rsidRPr="001E6D72">
        <w:rPr>
          <w:rFonts w:ascii="Book Antiqua" w:hAnsi="Book Antiqua"/>
          <w:b/>
          <w:sz w:val="22"/>
          <w:szCs w:val="22"/>
        </w:rPr>
        <w:t xml:space="preserve"> </w:t>
      </w:r>
      <w:r w:rsidRPr="009749A7">
        <w:rPr>
          <w:rFonts w:ascii="Book Antiqua" w:hAnsi="Book Antiqua"/>
          <w:bCs/>
          <w:sz w:val="22"/>
          <w:szCs w:val="22"/>
        </w:rPr>
        <w:t>în cursul anului 2019</w:t>
      </w:r>
      <w:r>
        <w:rPr>
          <w:rFonts w:ascii="Book Antiqua" w:hAnsi="Book Antiqua"/>
          <w:bCs/>
          <w:sz w:val="22"/>
          <w:szCs w:val="22"/>
        </w:rPr>
        <w:t xml:space="preserve">, </w:t>
      </w:r>
      <w:r w:rsidRPr="009749A7">
        <w:rPr>
          <w:rFonts w:ascii="Book Antiqua" w:hAnsi="Book Antiqua"/>
          <w:bCs/>
          <w:sz w:val="22"/>
          <w:szCs w:val="22"/>
        </w:rPr>
        <w:t>68.421 dosare în cursul anului 2018, 70.161 dosare în anul 2017, 77.805 dosare</w:t>
      </w:r>
      <w:r w:rsidRPr="009749A7">
        <w:rPr>
          <w:rFonts w:ascii="Book Antiqua" w:hAnsi="Book Antiqua"/>
          <w:sz w:val="22"/>
          <w:szCs w:val="22"/>
        </w:rPr>
        <w:t xml:space="preserve"> în anul 2016).</w:t>
      </w:r>
    </w:p>
    <w:p w:rsidR="007B1500" w:rsidRDefault="007B1500" w:rsidP="007B1500">
      <w:pPr>
        <w:shd w:val="clear" w:color="auto" w:fill="FFFFFF"/>
        <w:ind w:firstLine="840"/>
        <w:jc w:val="both"/>
        <w:rPr>
          <w:rFonts w:ascii="Book Antiqua" w:hAnsi="Book Antiqua"/>
          <w:sz w:val="22"/>
          <w:szCs w:val="22"/>
        </w:rPr>
        <w:sectPr w:rsidR="007B1500" w:rsidSect="00771EFE">
          <w:type w:val="continuous"/>
          <w:pgSz w:w="12240" w:h="15840"/>
          <w:pgMar w:top="1417" w:right="1417" w:bottom="1417" w:left="1417" w:header="708" w:footer="708" w:gutter="0"/>
          <w:cols w:space="708"/>
          <w:titlePg/>
          <w:docGrid w:linePitch="360"/>
        </w:sectPr>
      </w:pPr>
      <w:r w:rsidRPr="009749A7">
        <w:rPr>
          <w:rFonts w:ascii="Book Antiqua" w:hAnsi="Book Antiqua"/>
          <w:sz w:val="22"/>
          <w:szCs w:val="22"/>
        </w:rPr>
        <w:t xml:space="preserve">Au rămas </w:t>
      </w:r>
      <w:r w:rsidRPr="009749A7">
        <w:rPr>
          <w:rFonts w:ascii="Book Antiqua" w:hAnsi="Book Antiqua"/>
          <w:bCs/>
          <w:sz w:val="22"/>
          <w:szCs w:val="22"/>
        </w:rPr>
        <w:t>nesoluţionate</w:t>
      </w:r>
      <w:r w:rsidRPr="009749A7">
        <w:rPr>
          <w:rFonts w:ascii="Book Antiqua" w:hAnsi="Book Antiqua"/>
          <w:sz w:val="22"/>
          <w:szCs w:val="22"/>
        </w:rPr>
        <w:t xml:space="preserve"> un număr de</w:t>
      </w:r>
      <w:r>
        <w:rPr>
          <w:rFonts w:ascii="Book Antiqua" w:hAnsi="Book Antiqua"/>
          <w:sz w:val="22"/>
          <w:szCs w:val="22"/>
        </w:rPr>
        <w:t xml:space="preserve"> </w:t>
      </w:r>
      <w:r>
        <w:rPr>
          <w:rFonts w:ascii="Book Antiqua" w:hAnsi="Book Antiqua"/>
          <w:b/>
          <w:sz w:val="22"/>
          <w:szCs w:val="22"/>
        </w:rPr>
        <w:t>34.915 dosare</w:t>
      </w:r>
      <w:r w:rsidRPr="009749A7">
        <w:rPr>
          <w:rFonts w:ascii="Book Antiqua" w:hAnsi="Book Antiqua"/>
          <w:sz w:val="22"/>
          <w:szCs w:val="22"/>
        </w:rPr>
        <w:t xml:space="preserve"> cu autor cunoscut în cursul </w:t>
      </w:r>
    </w:p>
    <w:p w:rsidR="007B1500" w:rsidRDefault="007B1500" w:rsidP="007B1500">
      <w:pPr>
        <w:shd w:val="clear" w:color="auto" w:fill="FFFFFF"/>
        <w:jc w:val="both"/>
        <w:rPr>
          <w:rFonts w:ascii="Book Antiqua" w:hAnsi="Book Antiqua"/>
          <w:sz w:val="22"/>
          <w:szCs w:val="22"/>
        </w:rPr>
      </w:pPr>
      <w:r w:rsidRPr="009749A7">
        <w:rPr>
          <w:rFonts w:ascii="Book Antiqua" w:hAnsi="Book Antiqua"/>
          <w:sz w:val="22"/>
          <w:szCs w:val="22"/>
        </w:rPr>
        <w:t>anului 20</w:t>
      </w:r>
      <w:r>
        <w:rPr>
          <w:rFonts w:ascii="Book Antiqua" w:hAnsi="Book Antiqua"/>
          <w:sz w:val="22"/>
          <w:szCs w:val="22"/>
        </w:rPr>
        <w:t>20</w:t>
      </w:r>
      <w:r w:rsidRPr="009749A7">
        <w:rPr>
          <w:rFonts w:ascii="Book Antiqua" w:hAnsi="Book Antiqua"/>
          <w:sz w:val="22"/>
          <w:szCs w:val="22"/>
        </w:rPr>
        <w:t xml:space="preserve"> (</w:t>
      </w:r>
      <w:r w:rsidRPr="00E673D6">
        <w:rPr>
          <w:rFonts w:ascii="Book Antiqua" w:hAnsi="Book Antiqua"/>
          <w:bCs/>
          <w:sz w:val="22"/>
          <w:szCs w:val="22"/>
        </w:rPr>
        <w:t>31.854</w:t>
      </w:r>
      <w:r w:rsidRPr="009749A7">
        <w:rPr>
          <w:rFonts w:ascii="Book Antiqua" w:hAnsi="Book Antiqua"/>
          <w:sz w:val="22"/>
          <w:szCs w:val="22"/>
        </w:rPr>
        <w:t xml:space="preserve"> dosare</w:t>
      </w:r>
      <w:r>
        <w:rPr>
          <w:rFonts w:ascii="Book Antiqua" w:hAnsi="Book Antiqua"/>
          <w:sz w:val="22"/>
          <w:szCs w:val="22"/>
        </w:rPr>
        <w:t xml:space="preserve"> cu autor cunoscut în cursul anului 2019,</w:t>
      </w:r>
      <w:r w:rsidRPr="009749A7">
        <w:rPr>
          <w:rFonts w:ascii="Book Antiqua" w:hAnsi="Book Antiqua"/>
          <w:sz w:val="22"/>
          <w:szCs w:val="22"/>
        </w:rPr>
        <w:t xml:space="preserve"> 29.695 dosare cu autor cunoscut în anul 2018, 29.284 </w:t>
      </w:r>
      <w:r w:rsidRPr="009749A7">
        <w:rPr>
          <w:rFonts w:ascii="Book Antiqua" w:hAnsi="Book Antiqua"/>
          <w:bCs/>
          <w:sz w:val="22"/>
          <w:szCs w:val="22"/>
        </w:rPr>
        <w:t>dosare cu autor cunoscut</w:t>
      </w:r>
      <w:r w:rsidRPr="009749A7">
        <w:rPr>
          <w:rFonts w:ascii="Book Antiqua" w:hAnsi="Book Antiqua"/>
          <w:sz w:val="22"/>
          <w:szCs w:val="22"/>
        </w:rPr>
        <w:t xml:space="preserve"> în anul 2017).</w:t>
      </w:r>
    </w:p>
    <w:p w:rsidR="007B1500" w:rsidRDefault="007B1500" w:rsidP="007B1500">
      <w:pPr>
        <w:shd w:val="clear" w:color="auto" w:fill="FFFFFF"/>
        <w:jc w:val="both"/>
        <w:rPr>
          <w:rFonts w:ascii="Book Antiqua" w:hAnsi="Book Antiqua"/>
          <w:sz w:val="22"/>
          <w:szCs w:val="22"/>
        </w:rPr>
      </w:pPr>
    </w:p>
    <w:p w:rsidR="007B1500" w:rsidRDefault="007B1500" w:rsidP="007B1500">
      <w:pPr>
        <w:shd w:val="clear" w:color="auto" w:fill="FFFFFF"/>
        <w:jc w:val="both"/>
        <w:rPr>
          <w:rStyle w:val="SubtleEmphasis"/>
          <w:rFonts w:ascii="Book Antiqua" w:hAnsi="Book Antiqua"/>
          <w:i w:val="0"/>
          <w:iCs w:val="0"/>
          <w:color w:val="4472C4"/>
          <w:sz w:val="22"/>
          <w:szCs w:val="22"/>
        </w:rPr>
        <w:sectPr w:rsidR="007B1500" w:rsidSect="00771EFE">
          <w:type w:val="continuous"/>
          <w:pgSz w:w="12240" w:h="15840"/>
          <w:pgMar w:top="1417" w:right="1417" w:bottom="1417" w:left="1417" w:header="708" w:footer="708" w:gutter="0"/>
          <w:cols w:space="708"/>
          <w:titlePg/>
          <w:docGrid w:linePitch="360"/>
        </w:sectPr>
      </w:pPr>
    </w:p>
    <w:p w:rsidR="007B1500" w:rsidRDefault="007B1500" w:rsidP="007B1500">
      <w:pPr>
        <w:shd w:val="clear" w:color="auto" w:fill="FFFFFF"/>
        <w:ind w:firstLine="720"/>
        <w:jc w:val="both"/>
        <w:rPr>
          <w:rStyle w:val="SubtleEmphasis"/>
          <w:rFonts w:ascii="Book Antiqua" w:hAnsi="Book Antiqua"/>
          <w:color w:val="4472C4"/>
          <w:sz w:val="22"/>
          <w:szCs w:val="22"/>
        </w:rPr>
      </w:pPr>
      <w:r w:rsidRPr="00B53899">
        <w:rPr>
          <w:rStyle w:val="SubtleEmphasis"/>
          <w:rFonts w:ascii="Book Antiqua" w:hAnsi="Book Antiqua"/>
          <w:i w:val="0"/>
          <w:iCs w:val="0"/>
          <w:color w:val="4472C4"/>
          <w:sz w:val="22"/>
          <w:szCs w:val="22"/>
        </w:rPr>
        <w:t xml:space="preserve"> </w:t>
      </w:r>
      <w:r w:rsidRPr="00664105">
        <w:rPr>
          <w:rStyle w:val="SubtleEmphasis"/>
          <w:rFonts w:ascii="Book Antiqua" w:hAnsi="Book Antiqua"/>
          <w:i w:val="0"/>
          <w:iCs w:val="0"/>
          <w:color w:val="4472C4"/>
          <w:sz w:val="22"/>
          <w:szCs w:val="22"/>
        </w:rPr>
        <w:t>Operativitatea:</w:t>
      </w:r>
    </w:p>
    <w:p w:rsidR="007B1500" w:rsidRPr="0061381C" w:rsidRDefault="007B1500" w:rsidP="007B1500">
      <w:pPr>
        <w:shd w:val="clear" w:color="auto" w:fill="FFFFFF"/>
        <w:ind w:firstLine="720"/>
        <w:jc w:val="both"/>
        <w:rPr>
          <w:rStyle w:val="SubtleEmphasis"/>
          <w:rFonts w:ascii="Book Antiqua" w:hAnsi="Book Antiqua"/>
          <w:color w:val="4472C4"/>
          <w:sz w:val="22"/>
          <w:szCs w:val="22"/>
        </w:rPr>
      </w:pPr>
      <w:r w:rsidRPr="009749A7">
        <w:rPr>
          <w:rFonts w:ascii="Book Antiqua" w:hAnsi="Book Antiqua"/>
          <w:sz w:val="22"/>
          <w:szCs w:val="22"/>
        </w:rPr>
        <w:t xml:space="preserve">Până la un an de la sesizare au fost soluţionate </w:t>
      </w:r>
      <w:r>
        <w:rPr>
          <w:rFonts w:ascii="Book Antiqua" w:hAnsi="Book Antiqua"/>
          <w:sz w:val="22"/>
          <w:szCs w:val="22"/>
        </w:rPr>
        <w:t xml:space="preserve">17.101 </w:t>
      </w:r>
      <w:r w:rsidRPr="009749A7">
        <w:rPr>
          <w:rFonts w:ascii="Book Antiqua" w:hAnsi="Book Antiqua"/>
          <w:sz w:val="22"/>
          <w:szCs w:val="22"/>
        </w:rPr>
        <w:t>dosare în cursul anului 20</w:t>
      </w:r>
      <w:r>
        <w:rPr>
          <w:rFonts w:ascii="Book Antiqua" w:hAnsi="Book Antiqua"/>
          <w:sz w:val="22"/>
          <w:szCs w:val="22"/>
        </w:rPr>
        <w:t>20</w:t>
      </w:r>
      <w:r w:rsidRPr="009749A7">
        <w:rPr>
          <w:rFonts w:ascii="Book Antiqua" w:hAnsi="Book Antiqua"/>
          <w:sz w:val="22"/>
          <w:szCs w:val="22"/>
        </w:rPr>
        <w:t xml:space="preserve"> (20.371</w:t>
      </w:r>
      <w:r>
        <w:rPr>
          <w:rFonts w:ascii="Book Antiqua" w:hAnsi="Book Antiqua"/>
          <w:sz w:val="22"/>
          <w:szCs w:val="22"/>
        </w:rPr>
        <w:t xml:space="preserve"> în cursul anului 2019;</w:t>
      </w:r>
      <w:r w:rsidRPr="009749A7">
        <w:rPr>
          <w:rFonts w:ascii="Book Antiqua" w:hAnsi="Book Antiqua"/>
          <w:sz w:val="22"/>
          <w:szCs w:val="22"/>
        </w:rPr>
        <w:t xml:space="preserve"> 20.553 în cursul anului 2018; 20.296 în cursul anului 2017) rezultând un indice al operativităţii de </w:t>
      </w:r>
      <w:r>
        <w:rPr>
          <w:rFonts w:ascii="Book Antiqua" w:hAnsi="Book Antiqua"/>
          <w:sz w:val="22"/>
          <w:szCs w:val="22"/>
        </w:rPr>
        <w:t>51,28</w:t>
      </w:r>
      <w:r w:rsidRPr="009749A7">
        <w:rPr>
          <w:rFonts w:ascii="Book Antiqua" w:hAnsi="Book Antiqua"/>
          <w:sz w:val="22"/>
          <w:szCs w:val="22"/>
        </w:rPr>
        <w:t>%</w:t>
      </w:r>
      <w:r>
        <w:rPr>
          <w:rFonts w:ascii="Book Antiqua" w:hAnsi="Book Antiqua"/>
          <w:sz w:val="22"/>
          <w:szCs w:val="22"/>
        </w:rPr>
        <w:t>.</w:t>
      </w:r>
    </w:p>
    <w:p w:rsidR="007B1500" w:rsidRDefault="007B1500" w:rsidP="007B1500">
      <w:pPr>
        <w:ind w:firstLine="720"/>
        <w:rPr>
          <w:rStyle w:val="SubtleEmphasis"/>
          <w:rFonts w:ascii="Book Antiqua" w:hAnsi="Book Antiqua" w:cs="Arial"/>
          <w:i w:val="0"/>
          <w:iCs w:val="0"/>
          <w:color w:val="4472C4"/>
          <w:sz w:val="22"/>
          <w:szCs w:val="22"/>
        </w:rPr>
      </w:pPr>
    </w:p>
    <w:p w:rsidR="007B1500" w:rsidRDefault="007B1500" w:rsidP="007B1500">
      <w:pPr>
        <w:ind w:firstLine="720"/>
        <w:rPr>
          <w:rStyle w:val="SubtleEmphasis"/>
          <w:rFonts w:ascii="Book Antiqua" w:hAnsi="Book Antiqua" w:cs="Arial"/>
          <w:i w:val="0"/>
          <w:iCs w:val="0"/>
          <w:color w:val="4472C4"/>
          <w:sz w:val="22"/>
          <w:szCs w:val="22"/>
        </w:rPr>
      </w:pPr>
      <w:r w:rsidRPr="00664105">
        <w:rPr>
          <w:rStyle w:val="SubtleEmphasis"/>
          <w:rFonts w:ascii="Book Antiqua" w:hAnsi="Book Antiqua" w:cs="Arial"/>
          <w:i w:val="0"/>
          <w:iCs w:val="0"/>
          <w:color w:val="4472C4"/>
          <w:sz w:val="22"/>
          <w:szCs w:val="22"/>
        </w:rPr>
        <w:t>Date statistice infracţiuni domenii prioritare:</w:t>
      </w:r>
    </w:p>
    <w:p w:rsidR="007B1500" w:rsidRPr="00B53899" w:rsidRDefault="007B1500" w:rsidP="007B1500">
      <w:pPr>
        <w:ind w:firstLine="720"/>
      </w:pPr>
      <w:r w:rsidRPr="00664105">
        <w:rPr>
          <w:rStyle w:val="Emphasis"/>
          <w:rFonts w:ascii="Book Antiqua" w:hAnsi="Book Antiqua"/>
          <w:i w:val="0"/>
          <w:iCs w:val="0"/>
          <w:color w:val="4472C4"/>
          <w:sz w:val="22"/>
          <w:szCs w:val="22"/>
        </w:rPr>
        <w:t>CORUPŢIE: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4"/>
        <w:gridCol w:w="702"/>
        <w:gridCol w:w="702"/>
        <w:gridCol w:w="705"/>
        <w:gridCol w:w="703"/>
        <w:gridCol w:w="703"/>
        <w:gridCol w:w="705"/>
        <w:gridCol w:w="703"/>
        <w:gridCol w:w="703"/>
        <w:gridCol w:w="705"/>
        <w:gridCol w:w="703"/>
        <w:gridCol w:w="703"/>
        <w:gridCol w:w="705"/>
      </w:tblGrid>
      <w:tr w:rsidR="007B1500" w:rsidRPr="009749A7" w:rsidTr="00ED69C5">
        <w:trPr>
          <w:trHeight w:val="149"/>
        </w:trPr>
        <w:tc>
          <w:tcPr>
            <w:tcW w:w="508" w:type="pct"/>
            <w:vMerge w:val="restart"/>
            <w:shd w:val="clear" w:color="auto" w:fill="B4C6E7"/>
          </w:tcPr>
          <w:p w:rsidR="007B1500" w:rsidRPr="009C4DC6" w:rsidRDefault="007B1500" w:rsidP="00ED69C5">
            <w:pPr>
              <w:spacing w:line="276" w:lineRule="auto"/>
              <w:jc w:val="center"/>
              <w:rPr>
                <w:rFonts w:ascii="Book Antiqua" w:hAnsi="Book Antiqua"/>
                <w:sz w:val="18"/>
                <w:szCs w:val="18"/>
              </w:rPr>
            </w:pPr>
          </w:p>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Unita-tea</w:t>
            </w:r>
          </w:p>
        </w:tc>
        <w:tc>
          <w:tcPr>
            <w:tcW w:w="1123" w:type="pct"/>
            <w:gridSpan w:val="3"/>
            <w:shd w:val="clear" w:color="auto" w:fill="B4C6E7"/>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20</w:t>
            </w:r>
            <w:r>
              <w:rPr>
                <w:rFonts w:ascii="Book Antiqua" w:hAnsi="Book Antiqua"/>
                <w:sz w:val="18"/>
                <w:szCs w:val="18"/>
              </w:rPr>
              <w:t>20</w:t>
            </w:r>
          </w:p>
        </w:tc>
        <w:tc>
          <w:tcPr>
            <w:tcW w:w="1123" w:type="pct"/>
            <w:gridSpan w:val="3"/>
            <w:shd w:val="clear" w:color="auto" w:fill="B4C6E7"/>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2019</w:t>
            </w:r>
          </w:p>
        </w:tc>
        <w:tc>
          <w:tcPr>
            <w:tcW w:w="1123" w:type="pct"/>
            <w:gridSpan w:val="3"/>
            <w:shd w:val="clear" w:color="auto" w:fill="B4C6E7"/>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2018</w:t>
            </w:r>
          </w:p>
        </w:tc>
        <w:tc>
          <w:tcPr>
            <w:tcW w:w="1123" w:type="pct"/>
            <w:gridSpan w:val="3"/>
            <w:shd w:val="clear" w:color="auto" w:fill="B4C6E7"/>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2017</w:t>
            </w:r>
          </w:p>
        </w:tc>
      </w:tr>
      <w:tr w:rsidR="007B1500" w:rsidRPr="009749A7" w:rsidTr="00ED69C5">
        <w:trPr>
          <w:trHeight w:val="190"/>
        </w:trPr>
        <w:tc>
          <w:tcPr>
            <w:tcW w:w="508" w:type="pct"/>
            <w:vMerge/>
            <w:shd w:val="clear" w:color="auto" w:fill="B4C6E7"/>
            <w:vAlign w:val="center"/>
          </w:tcPr>
          <w:p w:rsidR="007B1500" w:rsidRPr="009C4DC6" w:rsidRDefault="007B1500" w:rsidP="00ED69C5">
            <w:pPr>
              <w:spacing w:line="276" w:lineRule="auto"/>
              <w:rPr>
                <w:rFonts w:ascii="Book Antiqua" w:hAnsi="Book Antiqua"/>
                <w:sz w:val="18"/>
                <w:szCs w:val="18"/>
              </w:rPr>
            </w:pPr>
          </w:p>
        </w:tc>
        <w:tc>
          <w:tcPr>
            <w:tcW w:w="374" w:type="pct"/>
            <w:shd w:val="clear" w:color="auto" w:fill="B4C6E7"/>
          </w:tcPr>
          <w:p w:rsidR="007B1500" w:rsidRPr="00856970" w:rsidRDefault="007B1500" w:rsidP="00ED69C5">
            <w:pPr>
              <w:spacing w:line="276" w:lineRule="auto"/>
              <w:jc w:val="center"/>
              <w:rPr>
                <w:rFonts w:ascii="Book Antiqua" w:hAnsi="Book Antiqua"/>
                <w:sz w:val="16"/>
                <w:szCs w:val="16"/>
              </w:rPr>
            </w:pPr>
            <w:r w:rsidRPr="00856970">
              <w:rPr>
                <w:rFonts w:ascii="Book Antiqua" w:hAnsi="Book Antiqua"/>
                <w:sz w:val="16"/>
                <w:szCs w:val="16"/>
              </w:rPr>
              <w:t>Nr. Dos. Înreg</w:t>
            </w:r>
            <w:r>
              <w:rPr>
                <w:rFonts w:ascii="Book Antiqua" w:hAnsi="Book Antiqua"/>
                <w:sz w:val="16"/>
                <w:szCs w:val="16"/>
              </w:rPr>
              <w:t>.</w:t>
            </w:r>
          </w:p>
        </w:tc>
        <w:tc>
          <w:tcPr>
            <w:tcW w:w="374" w:type="pct"/>
            <w:shd w:val="clear" w:color="auto" w:fill="B4C6E7"/>
          </w:tcPr>
          <w:p w:rsidR="007B1500" w:rsidRPr="00856970" w:rsidRDefault="007B1500" w:rsidP="00ED69C5">
            <w:pPr>
              <w:spacing w:line="276" w:lineRule="auto"/>
              <w:jc w:val="center"/>
              <w:rPr>
                <w:rFonts w:ascii="Book Antiqua" w:hAnsi="Book Antiqua"/>
                <w:sz w:val="16"/>
                <w:szCs w:val="16"/>
              </w:rPr>
            </w:pPr>
            <w:r w:rsidRPr="00856970">
              <w:rPr>
                <w:rFonts w:ascii="Book Antiqua" w:hAnsi="Book Antiqua"/>
                <w:sz w:val="16"/>
                <w:szCs w:val="16"/>
              </w:rPr>
              <w:t xml:space="preserve">Nr. Dos </w:t>
            </w:r>
            <w:r>
              <w:rPr>
                <w:rFonts w:ascii="Book Antiqua" w:hAnsi="Book Antiqua"/>
                <w:sz w:val="16"/>
                <w:szCs w:val="16"/>
              </w:rPr>
              <w:t>Sol.</w:t>
            </w:r>
          </w:p>
        </w:tc>
        <w:tc>
          <w:tcPr>
            <w:tcW w:w="375" w:type="pct"/>
            <w:shd w:val="clear" w:color="auto" w:fill="B4C6E7"/>
          </w:tcPr>
          <w:p w:rsidR="007B1500" w:rsidRPr="00856970" w:rsidRDefault="007B1500" w:rsidP="00ED69C5">
            <w:pPr>
              <w:spacing w:line="276" w:lineRule="auto"/>
              <w:jc w:val="center"/>
              <w:rPr>
                <w:rFonts w:ascii="Book Antiqua" w:hAnsi="Book Antiqua"/>
                <w:sz w:val="16"/>
                <w:szCs w:val="16"/>
              </w:rPr>
            </w:pPr>
            <w:r w:rsidRPr="00856970">
              <w:rPr>
                <w:rFonts w:ascii="Book Antiqua" w:hAnsi="Book Antiqua"/>
                <w:sz w:val="16"/>
                <w:szCs w:val="16"/>
              </w:rPr>
              <w:t>Rec</w:t>
            </w:r>
            <w:r>
              <w:rPr>
                <w:rFonts w:ascii="Book Antiqua" w:hAnsi="Book Antiqua"/>
                <w:sz w:val="16"/>
                <w:szCs w:val="16"/>
              </w:rPr>
              <w:t xml:space="preserve">. </w:t>
            </w:r>
            <w:r w:rsidRPr="00856970">
              <w:rPr>
                <w:rFonts w:ascii="Book Antiqua" w:hAnsi="Book Antiqua"/>
                <w:sz w:val="16"/>
                <w:szCs w:val="16"/>
              </w:rPr>
              <w:t>şi ARV</w:t>
            </w:r>
          </w:p>
        </w:tc>
        <w:tc>
          <w:tcPr>
            <w:tcW w:w="374" w:type="pct"/>
            <w:shd w:val="clear" w:color="auto" w:fill="B4C6E7"/>
          </w:tcPr>
          <w:p w:rsidR="007B1500" w:rsidRPr="00856970" w:rsidRDefault="007B1500" w:rsidP="00ED69C5">
            <w:pPr>
              <w:spacing w:line="276" w:lineRule="auto"/>
              <w:jc w:val="center"/>
              <w:rPr>
                <w:rFonts w:ascii="Book Antiqua" w:hAnsi="Book Antiqua"/>
                <w:sz w:val="16"/>
                <w:szCs w:val="16"/>
              </w:rPr>
            </w:pPr>
            <w:r w:rsidRPr="00856970">
              <w:rPr>
                <w:rFonts w:ascii="Book Antiqua" w:hAnsi="Book Antiqua"/>
                <w:sz w:val="16"/>
                <w:szCs w:val="16"/>
              </w:rPr>
              <w:t>Nr. Dos. Înreg</w:t>
            </w:r>
            <w:r>
              <w:rPr>
                <w:rFonts w:ascii="Book Antiqua" w:hAnsi="Book Antiqua"/>
                <w:sz w:val="16"/>
                <w:szCs w:val="16"/>
              </w:rPr>
              <w:t>.</w:t>
            </w:r>
          </w:p>
        </w:tc>
        <w:tc>
          <w:tcPr>
            <w:tcW w:w="374" w:type="pct"/>
            <w:shd w:val="clear" w:color="auto" w:fill="B4C6E7"/>
          </w:tcPr>
          <w:p w:rsidR="007B1500" w:rsidRPr="00856970" w:rsidRDefault="007B1500" w:rsidP="00ED69C5">
            <w:pPr>
              <w:spacing w:line="276" w:lineRule="auto"/>
              <w:jc w:val="center"/>
              <w:rPr>
                <w:rFonts w:ascii="Book Antiqua" w:hAnsi="Book Antiqua"/>
                <w:sz w:val="16"/>
                <w:szCs w:val="16"/>
              </w:rPr>
            </w:pPr>
            <w:r w:rsidRPr="00856970">
              <w:rPr>
                <w:rFonts w:ascii="Book Antiqua" w:hAnsi="Book Antiqua"/>
                <w:sz w:val="16"/>
                <w:szCs w:val="16"/>
              </w:rPr>
              <w:t xml:space="preserve">Nr. Dos Soluţionate </w:t>
            </w:r>
          </w:p>
        </w:tc>
        <w:tc>
          <w:tcPr>
            <w:tcW w:w="375" w:type="pct"/>
            <w:shd w:val="clear" w:color="auto" w:fill="B4C6E7"/>
          </w:tcPr>
          <w:p w:rsidR="007B1500" w:rsidRPr="00856970" w:rsidRDefault="007B1500" w:rsidP="00ED69C5">
            <w:pPr>
              <w:spacing w:line="276" w:lineRule="auto"/>
              <w:jc w:val="center"/>
              <w:rPr>
                <w:rFonts w:ascii="Book Antiqua" w:hAnsi="Book Antiqua"/>
                <w:sz w:val="16"/>
                <w:szCs w:val="16"/>
              </w:rPr>
            </w:pPr>
            <w:r w:rsidRPr="00856970">
              <w:rPr>
                <w:rFonts w:ascii="Book Antiqua" w:hAnsi="Book Antiqua"/>
                <w:sz w:val="16"/>
                <w:szCs w:val="16"/>
              </w:rPr>
              <w:t>Rec</w:t>
            </w:r>
            <w:r>
              <w:rPr>
                <w:rFonts w:ascii="Book Antiqua" w:hAnsi="Book Antiqua"/>
                <w:sz w:val="16"/>
                <w:szCs w:val="16"/>
              </w:rPr>
              <w:t>.</w:t>
            </w:r>
            <w:r w:rsidRPr="00856970">
              <w:rPr>
                <w:rFonts w:ascii="Book Antiqua" w:hAnsi="Book Antiqua"/>
                <w:sz w:val="16"/>
                <w:szCs w:val="16"/>
              </w:rPr>
              <w:t>şi ARV</w:t>
            </w:r>
          </w:p>
        </w:tc>
        <w:tc>
          <w:tcPr>
            <w:tcW w:w="374" w:type="pct"/>
            <w:shd w:val="clear" w:color="auto" w:fill="B4C6E7"/>
          </w:tcPr>
          <w:p w:rsidR="007B1500" w:rsidRPr="00856970" w:rsidRDefault="007B1500" w:rsidP="00ED69C5">
            <w:pPr>
              <w:spacing w:line="276" w:lineRule="auto"/>
              <w:jc w:val="center"/>
              <w:rPr>
                <w:rFonts w:ascii="Book Antiqua" w:hAnsi="Book Antiqua"/>
                <w:sz w:val="16"/>
                <w:szCs w:val="16"/>
              </w:rPr>
            </w:pPr>
            <w:r>
              <w:rPr>
                <w:rFonts w:ascii="Book Antiqua" w:hAnsi="Book Antiqua"/>
                <w:sz w:val="16"/>
                <w:szCs w:val="16"/>
              </w:rPr>
              <w:t xml:space="preserve">NR. </w:t>
            </w:r>
            <w:r w:rsidRPr="00856970">
              <w:rPr>
                <w:rFonts w:ascii="Book Antiqua" w:hAnsi="Book Antiqua"/>
                <w:sz w:val="16"/>
                <w:szCs w:val="16"/>
              </w:rPr>
              <w:t>Dos. Înreg</w:t>
            </w:r>
            <w:r>
              <w:rPr>
                <w:rFonts w:ascii="Book Antiqua" w:hAnsi="Book Antiqua"/>
                <w:sz w:val="16"/>
                <w:szCs w:val="16"/>
              </w:rPr>
              <w:t>.</w:t>
            </w:r>
          </w:p>
        </w:tc>
        <w:tc>
          <w:tcPr>
            <w:tcW w:w="374" w:type="pct"/>
            <w:shd w:val="clear" w:color="auto" w:fill="B4C6E7"/>
          </w:tcPr>
          <w:p w:rsidR="007B1500" w:rsidRPr="00856970" w:rsidRDefault="007B1500" w:rsidP="00ED69C5">
            <w:pPr>
              <w:spacing w:line="276" w:lineRule="auto"/>
              <w:jc w:val="center"/>
              <w:rPr>
                <w:rFonts w:ascii="Book Antiqua" w:hAnsi="Book Antiqua"/>
                <w:sz w:val="16"/>
                <w:szCs w:val="16"/>
              </w:rPr>
            </w:pPr>
            <w:r w:rsidRPr="00856970">
              <w:rPr>
                <w:rFonts w:ascii="Book Antiqua" w:hAnsi="Book Antiqua"/>
                <w:sz w:val="16"/>
                <w:szCs w:val="16"/>
              </w:rPr>
              <w:t>Nr. Dos Sol</w:t>
            </w:r>
            <w:r>
              <w:rPr>
                <w:rFonts w:ascii="Book Antiqua" w:hAnsi="Book Antiqua"/>
                <w:sz w:val="16"/>
                <w:szCs w:val="16"/>
              </w:rPr>
              <w:t>.</w:t>
            </w:r>
          </w:p>
        </w:tc>
        <w:tc>
          <w:tcPr>
            <w:tcW w:w="375" w:type="pct"/>
            <w:shd w:val="clear" w:color="auto" w:fill="B4C6E7"/>
          </w:tcPr>
          <w:p w:rsidR="007B1500" w:rsidRPr="00856970" w:rsidRDefault="007B1500" w:rsidP="00ED69C5">
            <w:pPr>
              <w:spacing w:line="276" w:lineRule="auto"/>
              <w:jc w:val="center"/>
              <w:rPr>
                <w:rFonts w:ascii="Book Antiqua" w:hAnsi="Book Antiqua"/>
                <w:sz w:val="16"/>
                <w:szCs w:val="16"/>
              </w:rPr>
            </w:pPr>
            <w:r w:rsidRPr="00856970">
              <w:rPr>
                <w:rFonts w:ascii="Book Antiqua" w:hAnsi="Book Antiqua"/>
                <w:sz w:val="16"/>
                <w:szCs w:val="16"/>
              </w:rPr>
              <w:t>Rec</w:t>
            </w:r>
            <w:r>
              <w:rPr>
                <w:rFonts w:ascii="Book Antiqua" w:hAnsi="Book Antiqua"/>
                <w:sz w:val="16"/>
                <w:szCs w:val="16"/>
              </w:rPr>
              <w:t>.</w:t>
            </w:r>
            <w:r w:rsidRPr="00856970">
              <w:rPr>
                <w:rFonts w:ascii="Book Antiqua" w:hAnsi="Book Antiqua"/>
                <w:sz w:val="16"/>
                <w:szCs w:val="16"/>
              </w:rPr>
              <w:t>şi ARV</w:t>
            </w:r>
          </w:p>
        </w:tc>
        <w:tc>
          <w:tcPr>
            <w:tcW w:w="374" w:type="pct"/>
            <w:shd w:val="clear" w:color="auto" w:fill="B4C6E7"/>
          </w:tcPr>
          <w:p w:rsidR="007B1500" w:rsidRPr="00856970" w:rsidRDefault="007B1500" w:rsidP="00ED69C5">
            <w:pPr>
              <w:spacing w:line="276" w:lineRule="auto"/>
              <w:jc w:val="center"/>
              <w:rPr>
                <w:rFonts w:ascii="Book Antiqua" w:hAnsi="Book Antiqua"/>
                <w:sz w:val="16"/>
                <w:szCs w:val="16"/>
              </w:rPr>
            </w:pPr>
            <w:r w:rsidRPr="00856970">
              <w:rPr>
                <w:rFonts w:ascii="Book Antiqua" w:hAnsi="Book Antiqua"/>
                <w:sz w:val="16"/>
                <w:szCs w:val="16"/>
              </w:rPr>
              <w:t>Nr. Dos. Înreg</w:t>
            </w:r>
            <w:r>
              <w:rPr>
                <w:rFonts w:ascii="Book Antiqua" w:hAnsi="Book Antiqua"/>
                <w:sz w:val="16"/>
                <w:szCs w:val="16"/>
              </w:rPr>
              <w:t>.</w:t>
            </w:r>
          </w:p>
        </w:tc>
        <w:tc>
          <w:tcPr>
            <w:tcW w:w="374" w:type="pct"/>
            <w:shd w:val="clear" w:color="auto" w:fill="B4C6E7"/>
          </w:tcPr>
          <w:p w:rsidR="007B1500" w:rsidRPr="00856970" w:rsidRDefault="007B1500" w:rsidP="00ED69C5">
            <w:pPr>
              <w:spacing w:line="276" w:lineRule="auto"/>
              <w:jc w:val="center"/>
              <w:rPr>
                <w:rFonts w:ascii="Book Antiqua" w:hAnsi="Book Antiqua"/>
                <w:sz w:val="16"/>
                <w:szCs w:val="16"/>
              </w:rPr>
            </w:pPr>
            <w:r w:rsidRPr="00856970">
              <w:rPr>
                <w:rFonts w:ascii="Book Antiqua" w:hAnsi="Book Antiqua"/>
                <w:sz w:val="16"/>
                <w:szCs w:val="16"/>
              </w:rPr>
              <w:t xml:space="preserve">Nr. Dos </w:t>
            </w:r>
            <w:r>
              <w:rPr>
                <w:rFonts w:ascii="Book Antiqua" w:hAnsi="Book Antiqua"/>
                <w:sz w:val="16"/>
                <w:szCs w:val="16"/>
              </w:rPr>
              <w:t>Sol.</w:t>
            </w:r>
          </w:p>
        </w:tc>
        <w:tc>
          <w:tcPr>
            <w:tcW w:w="375" w:type="pct"/>
            <w:shd w:val="clear" w:color="auto" w:fill="B4C6E7"/>
          </w:tcPr>
          <w:p w:rsidR="007B1500" w:rsidRPr="00856970" w:rsidRDefault="007B1500" w:rsidP="00ED69C5">
            <w:pPr>
              <w:spacing w:line="276" w:lineRule="auto"/>
              <w:jc w:val="center"/>
              <w:rPr>
                <w:rFonts w:ascii="Book Antiqua" w:hAnsi="Book Antiqua"/>
                <w:sz w:val="16"/>
                <w:szCs w:val="16"/>
              </w:rPr>
            </w:pPr>
            <w:r w:rsidRPr="00856970">
              <w:rPr>
                <w:rFonts w:ascii="Book Antiqua" w:hAnsi="Book Antiqua"/>
                <w:sz w:val="16"/>
                <w:szCs w:val="16"/>
              </w:rPr>
              <w:t>Rec</w:t>
            </w:r>
            <w:r>
              <w:rPr>
                <w:rFonts w:ascii="Book Antiqua" w:hAnsi="Book Antiqua"/>
                <w:sz w:val="16"/>
                <w:szCs w:val="16"/>
              </w:rPr>
              <w:t xml:space="preserve">. </w:t>
            </w:r>
            <w:r w:rsidRPr="00856970">
              <w:rPr>
                <w:rFonts w:ascii="Book Antiqua" w:hAnsi="Book Antiqua"/>
                <w:sz w:val="16"/>
                <w:szCs w:val="16"/>
              </w:rPr>
              <w:t>şi ARV</w:t>
            </w:r>
          </w:p>
        </w:tc>
      </w:tr>
      <w:tr w:rsidR="007B1500" w:rsidRPr="009749A7" w:rsidTr="00ED69C5">
        <w:trPr>
          <w:trHeight w:val="564"/>
        </w:trPr>
        <w:tc>
          <w:tcPr>
            <w:tcW w:w="508" w:type="pct"/>
            <w:shd w:val="clear" w:color="auto" w:fill="B4C6E7"/>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P.C.A. CLUJ</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Pr>
                <w:rFonts w:ascii="Book Antiqua" w:hAnsi="Book Antiqua"/>
                <w:sz w:val="18"/>
                <w:szCs w:val="18"/>
              </w:rPr>
              <w:t>3</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Pr>
                <w:rFonts w:ascii="Book Antiqua" w:hAnsi="Book Antiqua"/>
                <w:sz w:val="18"/>
                <w:szCs w:val="18"/>
              </w:rPr>
              <w:t>-</w:t>
            </w:r>
          </w:p>
        </w:tc>
        <w:tc>
          <w:tcPr>
            <w:tcW w:w="375" w:type="pct"/>
            <w:shd w:val="clear" w:color="auto" w:fill="FFFFFF"/>
          </w:tcPr>
          <w:p w:rsidR="007B1500" w:rsidRPr="009C4DC6" w:rsidRDefault="007B1500" w:rsidP="00ED69C5">
            <w:pPr>
              <w:spacing w:line="276" w:lineRule="auto"/>
              <w:jc w:val="center"/>
              <w:rPr>
                <w:rFonts w:ascii="Book Antiqua" w:hAnsi="Book Antiqua"/>
                <w:sz w:val="18"/>
                <w:szCs w:val="18"/>
              </w:rPr>
            </w:pPr>
            <w:r>
              <w:rPr>
                <w:rFonts w:ascii="Book Antiqua" w:hAnsi="Book Antiqua"/>
                <w:sz w:val="18"/>
                <w:szCs w:val="18"/>
              </w:rPr>
              <w:t>5</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5</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14</w:t>
            </w:r>
          </w:p>
        </w:tc>
        <w:tc>
          <w:tcPr>
            <w:tcW w:w="375"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7</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25</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11</w:t>
            </w:r>
          </w:p>
        </w:tc>
        <w:tc>
          <w:tcPr>
            <w:tcW w:w="375"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0</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3</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2</w:t>
            </w:r>
          </w:p>
        </w:tc>
        <w:tc>
          <w:tcPr>
            <w:tcW w:w="375"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0</w:t>
            </w:r>
          </w:p>
        </w:tc>
      </w:tr>
      <w:tr w:rsidR="007B1500" w:rsidRPr="009749A7" w:rsidTr="00ED69C5">
        <w:trPr>
          <w:trHeight w:val="564"/>
        </w:trPr>
        <w:tc>
          <w:tcPr>
            <w:tcW w:w="508" w:type="pct"/>
            <w:shd w:val="clear" w:color="auto" w:fill="B4C6E7"/>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P.T.  Cluj</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Pr>
                <w:rFonts w:ascii="Book Antiqua" w:hAnsi="Book Antiqua"/>
                <w:sz w:val="18"/>
                <w:szCs w:val="18"/>
              </w:rPr>
              <w:t>34</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Pr>
                <w:rFonts w:ascii="Book Antiqua" w:hAnsi="Book Antiqua"/>
                <w:sz w:val="18"/>
                <w:szCs w:val="18"/>
              </w:rPr>
              <w:t>4</w:t>
            </w:r>
          </w:p>
        </w:tc>
        <w:tc>
          <w:tcPr>
            <w:tcW w:w="375" w:type="pct"/>
            <w:shd w:val="clear" w:color="auto" w:fill="FFFFFF"/>
          </w:tcPr>
          <w:p w:rsidR="007B1500" w:rsidRPr="009C4DC6" w:rsidRDefault="007B1500" w:rsidP="00ED69C5">
            <w:pPr>
              <w:spacing w:line="276" w:lineRule="auto"/>
              <w:jc w:val="center"/>
              <w:rPr>
                <w:rFonts w:ascii="Book Antiqua" w:hAnsi="Book Antiqua"/>
                <w:sz w:val="18"/>
                <w:szCs w:val="18"/>
              </w:rPr>
            </w:pPr>
            <w:r>
              <w:rPr>
                <w:rFonts w:ascii="Book Antiqua" w:hAnsi="Book Antiqua"/>
                <w:sz w:val="18"/>
                <w:szCs w:val="18"/>
              </w:rPr>
              <w:t>23</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44</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55</w:t>
            </w:r>
          </w:p>
        </w:tc>
        <w:tc>
          <w:tcPr>
            <w:tcW w:w="375"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8</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53</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44</w:t>
            </w:r>
          </w:p>
        </w:tc>
        <w:tc>
          <w:tcPr>
            <w:tcW w:w="375"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4</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46</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25</w:t>
            </w:r>
          </w:p>
        </w:tc>
        <w:tc>
          <w:tcPr>
            <w:tcW w:w="375"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7</w:t>
            </w:r>
          </w:p>
        </w:tc>
      </w:tr>
      <w:tr w:rsidR="007B1500" w:rsidRPr="009749A7" w:rsidTr="00ED69C5">
        <w:trPr>
          <w:trHeight w:val="564"/>
        </w:trPr>
        <w:tc>
          <w:tcPr>
            <w:tcW w:w="508" w:type="pct"/>
            <w:shd w:val="clear" w:color="auto" w:fill="B4C6E7"/>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P.T. Mamureş</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Pr>
                <w:rFonts w:ascii="Book Antiqua" w:hAnsi="Book Antiqua"/>
                <w:sz w:val="18"/>
                <w:szCs w:val="18"/>
              </w:rPr>
              <w:t>34</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Pr>
                <w:rFonts w:ascii="Book Antiqua" w:hAnsi="Book Antiqua"/>
                <w:sz w:val="18"/>
                <w:szCs w:val="18"/>
              </w:rPr>
              <w:t>5</w:t>
            </w:r>
          </w:p>
        </w:tc>
        <w:tc>
          <w:tcPr>
            <w:tcW w:w="375" w:type="pct"/>
            <w:shd w:val="clear" w:color="auto" w:fill="FFFFFF"/>
          </w:tcPr>
          <w:p w:rsidR="007B1500" w:rsidRPr="009C4DC6" w:rsidRDefault="007B1500" w:rsidP="00ED69C5">
            <w:pPr>
              <w:spacing w:line="276" w:lineRule="auto"/>
              <w:jc w:val="center"/>
              <w:rPr>
                <w:rFonts w:ascii="Book Antiqua" w:hAnsi="Book Antiqua"/>
                <w:sz w:val="18"/>
                <w:szCs w:val="18"/>
              </w:rPr>
            </w:pPr>
            <w:r>
              <w:rPr>
                <w:rFonts w:ascii="Book Antiqua" w:hAnsi="Book Antiqua"/>
                <w:sz w:val="18"/>
                <w:szCs w:val="18"/>
              </w:rPr>
              <w:t>20</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20</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15</w:t>
            </w:r>
          </w:p>
        </w:tc>
        <w:tc>
          <w:tcPr>
            <w:tcW w:w="375"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4</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32</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33</w:t>
            </w:r>
          </w:p>
        </w:tc>
        <w:tc>
          <w:tcPr>
            <w:tcW w:w="375"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8</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39</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18</w:t>
            </w:r>
          </w:p>
        </w:tc>
        <w:tc>
          <w:tcPr>
            <w:tcW w:w="375"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7</w:t>
            </w:r>
          </w:p>
        </w:tc>
      </w:tr>
      <w:tr w:rsidR="007B1500" w:rsidRPr="009749A7" w:rsidTr="00ED69C5">
        <w:trPr>
          <w:trHeight w:val="564"/>
        </w:trPr>
        <w:tc>
          <w:tcPr>
            <w:tcW w:w="508" w:type="pct"/>
            <w:shd w:val="clear" w:color="auto" w:fill="B4C6E7"/>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P.T. Bistriţa Năsăud</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Pr>
                <w:rFonts w:ascii="Book Antiqua" w:hAnsi="Book Antiqua"/>
                <w:sz w:val="18"/>
                <w:szCs w:val="18"/>
              </w:rPr>
              <w:t>32</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Pr>
                <w:rFonts w:ascii="Book Antiqua" w:hAnsi="Book Antiqua"/>
                <w:sz w:val="18"/>
                <w:szCs w:val="18"/>
              </w:rPr>
              <w:t>1</w:t>
            </w:r>
          </w:p>
        </w:tc>
        <w:tc>
          <w:tcPr>
            <w:tcW w:w="375" w:type="pct"/>
            <w:shd w:val="clear" w:color="auto" w:fill="FFFFFF"/>
          </w:tcPr>
          <w:p w:rsidR="007B1500" w:rsidRPr="009C4DC6" w:rsidRDefault="007B1500" w:rsidP="00ED69C5">
            <w:pPr>
              <w:spacing w:line="276" w:lineRule="auto"/>
              <w:jc w:val="center"/>
              <w:rPr>
                <w:rFonts w:ascii="Book Antiqua" w:hAnsi="Book Antiqua"/>
                <w:sz w:val="18"/>
                <w:szCs w:val="18"/>
              </w:rPr>
            </w:pPr>
            <w:r>
              <w:rPr>
                <w:rFonts w:ascii="Book Antiqua" w:hAnsi="Book Antiqua"/>
                <w:sz w:val="18"/>
                <w:szCs w:val="18"/>
              </w:rPr>
              <w:t>8</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30</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14</w:t>
            </w:r>
          </w:p>
        </w:tc>
        <w:tc>
          <w:tcPr>
            <w:tcW w:w="375"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4</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31</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14</w:t>
            </w:r>
          </w:p>
        </w:tc>
        <w:tc>
          <w:tcPr>
            <w:tcW w:w="375"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6</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23</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26</w:t>
            </w:r>
          </w:p>
        </w:tc>
        <w:tc>
          <w:tcPr>
            <w:tcW w:w="375"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8</w:t>
            </w:r>
          </w:p>
          <w:p w:rsidR="007B1500" w:rsidRPr="009C4DC6" w:rsidRDefault="007B1500" w:rsidP="00ED69C5">
            <w:pPr>
              <w:spacing w:line="276" w:lineRule="auto"/>
              <w:jc w:val="center"/>
              <w:rPr>
                <w:rFonts w:ascii="Book Antiqua" w:hAnsi="Book Antiqua"/>
                <w:sz w:val="18"/>
                <w:szCs w:val="18"/>
              </w:rPr>
            </w:pPr>
          </w:p>
        </w:tc>
      </w:tr>
      <w:tr w:rsidR="007B1500" w:rsidRPr="009749A7" w:rsidTr="00ED69C5">
        <w:trPr>
          <w:trHeight w:val="564"/>
        </w:trPr>
        <w:tc>
          <w:tcPr>
            <w:tcW w:w="508" w:type="pct"/>
            <w:shd w:val="clear" w:color="auto" w:fill="B4C6E7"/>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P.T. Sălaj</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Pr>
                <w:rFonts w:ascii="Book Antiqua" w:hAnsi="Book Antiqua"/>
                <w:sz w:val="18"/>
                <w:szCs w:val="18"/>
              </w:rPr>
              <w:t>12</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Pr>
                <w:rFonts w:ascii="Book Antiqua" w:hAnsi="Book Antiqua"/>
                <w:sz w:val="18"/>
                <w:szCs w:val="18"/>
              </w:rPr>
              <w:t>1</w:t>
            </w:r>
          </w:p>
        </w:tc>
        <w:tc>
          <w:tcPr>
            <w:tcW w:w="375" w:type="pct"/>
            <w:shd w:val="clear" w:color="auto" w:fill="FFFFFF"/>
          </w:tcPr>
          <w:p w:rsidR="007B1500" w:rsidRPr="009C4DC6" w:rsidRDefault="007B1500" w:rsidP="00ED69C5">
            <w:pPr>
              <w:spacing w:line="276" w:lineRule="auto"/>
              <w:jc w:val="center"/>
              <w:rPr>
                <w:rFonts w:ascii="Book Antiqua" w:hAnsi="Book Antiqua"/>
                <w:sz w:val="18"/>
                <w:szCs w:val="18"/>
              </w:rPr>
            </w:pPr>
            <w:r>
              <w:rPr>
                <w:rFonts w:ascii="Book Antiqua" w:hAnsi="Book Antiqua"/>
                <w:sz w:val="18"/>
                <w:szCs w:val="18"/>
              </w:rPr>
              <w:t>10</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26</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21</w:t>
            </w:r>
          </w:p>
        </w:tc>
        <w:tc>
          <w:tcPr>
            <w:tcW w:w="375"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4</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14</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20</w:t>
            </w:r>
          </w:p>
        </w:tc>
        <w:tc>
          <w:tcPr>
            <w:tcW w:w="375"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2</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22</w:t>
            </w:r>
          </w:p>
        </w:tc>
        <w:tc>
          <w:tcPr>
            <w:tcW w:w="374"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26</w:t>
            </w:r>
          </w:p>
        </w:tc>
        <w:tc>
          <w:tcPr>
            <w:tcW w:w="375" w:type="pct"/>
            <w:shd w:val="clear" w:color="auto" w:fill="FFFFFF"/>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5</w:t>
            </w:r>
          </w:p>
        </w:tc>
      </w:tr>
      <w:tr w:rsidR="007B1500" w:rsidRPr="009749A7" w:rsidTr="00ED69C5">
        <w:trPr>
          <w:trHeight w:val="564"/>
        </w:trPr>
        <w:tc>
          <w:tcPr>
            <w:tcW w:w="508" w:type="pct"/>
            <w:shd w:val="clear" w:color="auto" w:fill="B4C6E7"/>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Total</w:t>
            </w:r>
          </w:p>
        </w:tc>
        <w:tc>
          <w:tcPr>
            <w:tcW w:w="374" w:type="pct"/>
            <w:shd w:val="clear" w:color="auto" w:fill="B4C6E7"/>
          </w:tcPr>
          <w:p w:rsidR="007B1500" w:rsidRPr="0061607F" w:rsidRDefault="007B1500" w:rsidP="00ED69C5">
            <w:pPr>
              <w:spacing w:line="276" w:lineRule="auto"/>
              <w:jc w:val="center"/>
              <w:rPr>
                <w:rFonts w:ascii="Book Antiqua" w:hAnsi="Book Antiqua"/>
                <w:b/>
                <w:sz w:val="18"/>
                <w:szCs w:val="18"/>
              </w:rPr>
            </w:pPr>
            <w:r w:rsidRPr="0061607F">
              <w:rPr>
                <w:rFonts w:ascii="Book Antiqua" w:hAnsi="Book Antiqua"/>
                <w:b/>
                <w:sz w:val="18"/>
                <w:szCs w:val="18"/>
              </w:rPr>
              <w:t>115</w:t>
            </w:r>
          </w:p>
        </w:tc>
        <w:tc>
          <w:tcPr>
            <w:tcW w:w="374" w:type="pct"/>
            <w:shd w:val="clear" w:color="auto" w:fill="B4C6E7"/>
          </w:tcPr>
          <w:p w:rsidR="007B1500" w:rsidRPr="0061607F" w:rsidRDefault="007B1500" w:rsidP="00ED69C5">
            <w:pPr>
              <w:spacing w:line="276" w:lineRule="auto"/>
              <w:jc w:val="center"/>
              <w:rPr>
                <w:rFonts w:ascii="Book Antiqua" w:hAnsi="Book Antiqua"/>
                <w:b/>
                <w:sz w:val="18"/>
                <w:szCs w:val="18"/>
              </w:rPr>
            </w:pPr>
            <w:r w:rsidRPr="0061607F">
              <w:rPr>
                <w:rFonts w:ascii="Book Antiqua" w:hAnsi="Book Antiqua"/>
                <w:b/>
                <w:sz w:val="18"/>
                <w:szCs w:val="18"/>
              </w:rPr>
              <w:t>11</w:t>
            </w:r>
          </w:p>
        </w:tc>
        <w:tc>
          <w:tcPr>
            <w:tcW w:w="375" w:type="pct"/>
            <w:shd w:val="clear" w:color="auto" w:fill="B4C6E7"/>
          </w:tcPr>
          <w:p w:rsidR="007B1500" w:rsidRPr="0061607F" w:rsidRDefault="007B1500" w:rsidP="00ED69C5">
            <w:pPr>
              <w:spacing w:line="276" w:lineRule="auto"/>
              <w:jc w:val="center"/>
              <w:rPr>
                <w:rFonts w:ascii="Book Antiqua" w:hAnsi="Book Antiqua"/>
                <w:b/>
                <w:sz w:val="18"/>
                <w:szCs w:val="18"/>
              </w:rPr>
            </w:pPr>
            <w:r w:rsidRPr="0061607F">
              <w:rPr>
                <w:rFonts w:ascii="Book Antiqua" w:hAnsi="Book Antiqua"/>
                <w:b/>
                <w:sz w:val="18"/>
                <w:szCs w:val="18"/>
              </w:rPr>
              <w:t>66</w:t>
            </w:r>
          </w:p>
        </w:tc>
        <w:tc>
          <w:tcPr>
            <w:tcW w:w="374" w:type="pct"/>
            <w:shd w:val="clear" w:color="auto" w:fill="B4C6E7"/>
          </w:tcPr>
          <w:p w:rsidR="007B1500" w:rsidRPr="006E079C" w:rsidRDefault="007B1500" w:rsidP="00ED69C5">
            <w:pPr>
              <w:spacing w:line="276" w:lineRule="auto"/>
              <w:jc w:val="center"/>
              <w:rPr>
                <w:rFonts w:ascii="Book Antiqua" w:hAnsi="Book Antiqua"/>
                <w:bCs/>
                <w:sz w:val="18"/>
                <w:szCs w:val="18"/>
              </w:rPr>
            </w:pPr>
            <w:r w:rsidRPr="006E079C">
              <w:rPr>
                <w:rFonts w:ascii="Book Antiqua" w:hAnsi="Book Antiqua"/>
                <w:bCs/>
                <w:sz w:val="18"/>
                <w:szCs w:val="18"/>
              </w:rPr>
              <w:t>125</w:t>
            </w:r>
          </w:p>
        </w:tc>
        <w:tc>
          <w:tcPr>
            <w:tcW w:w="374" w:type="pct"/>
            <w:shd w:val="clear" w:color="auto" w:fill="B4C6E7"/>
          </w:tcPr>
          <w:p w:rsidR="007B1500" w:rsidRPr="006E079C" w:rsidRDefault="007B1500" w:rsidP="00ED69C5">
            <w:pPr>
              <w:spacing w:line="276" w:lineRule="auto"/>
              <w:jc w:val="center"/>
              <w:rPr>
                <w:rFonts w:ascii="Book Antiqua" w:hAnsi="Book Antiqua"/>
                <w:bCs/>
                <w:sz w:val="18"/>
                <w:szCs w:val="18"/>
              </w:rPr>
            </w:pPr>
            <w:r w:rsidRPr="006E079C">
              <w:rPr>
                <w:rFonts w:ascii="Book Antiqua" w:hAnsi="Book Antiqua"/>
                <w:bCs/>
                <w:sz w:val="18"/>
                <w:szCs w:val="18"/>
              </w:rPr>
              <w:t>119</w:t>
            </w:r>
          </w:p>
        </w:tc>
        <w:tc>
          <w:tcPr>
            <w:tcW w:w="375" w:type="pct"/>
            <w:shd w:val="clear" w:color="auto" w:fill="B4C6E7"/>
          </w:tcPr>
          <w:p w:rsidR="007B1500" w:rsidRPr="006E079C" w:rsidRDefault="007B1500" w:rsidP="00ED69C5">
            <w:pPr>
              <w:spacing w:line="276" w:lineRule="auto"/>
              <w:jc w:val="center"/>
              <w:rPr>
                <w:rFonts w:ascii="Book Antiqua" w:hAnsi="Book Antiqua"/>
                <w:bCs/>
                <w:sz w:val="18"/>
                <w:szCs w:val="18"/>
              </w:rPr>
            </w:pPr>
            <w:r w:rsidRPr="006E079C">
              <w:rPr>
                <w:rFonts w:ascii="Book Antiqua" w:hAnsi="Book Antiqua"/>
                <w:bCs/>
                <w:sz w:val="18"/>
                <w:szCs w:val="18"/>
              </w:rPr>
              <w:t>27</w:t>
            </w:r>
          </w:p>
        </w:tc>
        <w:tc>
          <w:tcPr>
            <w:tcW w:w="374" w:type="pct"/>
            <w:shd w:val="clear" w:color="auto" w:fill="B4C6E7"/>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158</w:t>
            </w:r>
          </w:p>
        </w:tc>
        <w:tc>
          <w:tcPr>
            <w:tcW w:w="374" w:type="pct"/>
            <w:shd w:val="clear" w:color="auto" w:fill="B4C6E7"/>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122</w:t>
            </w:r>
          </w:p>
        </w:tc>
        <w:tc>
          <w:tcPr>
            <w:tcW w:w="375" w:type="pct"/>
            <w:shd w:val="clear" w:color="auto" w:fill="B4C6E7"/>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25</w:t>
            </w:r>
          </w:p>
        </w:tc>
        <w:tc>
          <w:tcPr>
            <w:tcW w:w="374" w:type="pct"/>
            <w:shd w:val="clear" w:color="auto" w:fill="B4C6E7"/>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133</w:t>
            </w:r>
          </w:p>
        </w:tc>
        <w:tc>
          <w:tcPr>
            <w:tcW w:w="374" w:type="pct"/>
            <w:shd w:val="clear" w:color="auto" w:fill="B4C6E7"/>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97</w:t>
            </w:r>
          </w:p>
        </w:tc>
        <w:tc>
          <w:tcPr>
            <w:tcW w:w="375" w:type="pct"/>
            <w:shd w:val="clear" w:color="auto" w:fill="B4C6E7"/>
          </w:tcPr>
          <w:p w:rsidR="007B1500" w:rsidRPr="009C4DC6" w:rsidRDefault="007B1500" w:rsidP="00ED69C5">
            <w:pPr>
              <w:spacing w:line="276" w:lineRule="auto"/>
              <w:jc w:val="center"/>
              <w:rPr>
                <w:rFonts w:ascii="Book Antiqua" w:hAnsi="Book Antiqua"/>
                <w:sz w:val="18"/>
                <w:szCs w:val="18"/>
              </w:rPr>
            </w:pPr>
            <w:r w:rsidRPr="009C4DC6">
              <w:rPr>
                <w:rFonts w:ascii="Book Antiqua" w:hAnsi="Book Antiqua"/>
                <w:sz w:val="18"/>
                <w:szCs w:val="18"/>
              </w:rPr>
              <w:t>27</w:t>
            </w:r>
          </w:p>
        </w:tc>
      </w:tr>
    </w:tbl>
    <w:p w:rsidR="007B1500" w:rsidRDefault="007B1500" w:rsidP="007B1500">
      <w:pPr>
        <w:spacing w:line="276" w:lineRule="auto"/>
        <w:rPr>
          <w:rStyle w:val="Emphasis"/>
          <w:rFonts w:ascii="Book Antiqua" w:hAnsi="Book Antiqua"/>
          <w:i w:val="0"/>
          <w:iCs w:val="0"/>
          <w:sz w:val="22"/>
          <w:szCs w:val="22"/>
        </w:rPr>
      </w:pPr>
    </w:p>
    <w:p w:rsidR="007B1500" w:rsidRPr="00664105" w:rsidRDefault="007B1500" w:rsidP="007B1500">
      <w:pPr>
        <w:spacing w:line="276" w:lineRule="auto"/>
        <w:rPr>
          <w:rStyle w:val="Emphasis"/>
          <w:rFonts w:ascii="Book Antiqua" w:hAnsi="Book Antiqua"/>
          <w:i w:val="0"/>
          <w:iCs w:val="0"/>
          <w:color w:val="4472C4"/>
          <w:sz w:val="22"/>
          <w:szCs w:val="22"/>
        </w:rPr>
      </w:pPr>
      <w:r w:rsidRPr="00664105">
        <w:rPr>
          <w:rStyle w:val="Emphasis"/>
          <w:rFonts w:ascii="Book Antiqua" w:hAnsi="Book Antiqua"/>
          <w:i w:val="0"/>
          <w:iCs w:val="0"/>
          <w:color w:val="4472C4"/>
          <w:sz w:val="22"/>
          <w:szCs w:val="22"/>
        </w:rPr>
        <w:t>EVAZIUNE  FISCALĂ:</w:t>
      </w:r>
    </w:p>
    <w:p w:rsidR="007B1500" w:rsidRPr="009749A7" w:rsidRDefault="007B1500" w:rsidP="007B1500">
      <w:pPr>
        <w:spacing w:line="276" w:lineRule="auto"/>
        <w:ind w:left="360" w:firstLine="360"/>
        <w:rPr>
          <w:rStyle w:val="Emphasis"/>
          <w:rFonts w:ascii="Book Antiqua" w:hAnsi="Book Antiqua"/>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644"/>
        <w:gridCol w:w="644"/>
        <w:gridCol w:w="644"/>
        <w:gridCol w:w="644"/>
        <w:gridCol w:w="645"/>
        <w:gridCol w:w="645"/>
        <w:gridCol w:w="645"/>
        <w:gridCol w:w="645"/>
        <w:gridCol w:w="645"/>
        <w:gridCol w:w="645"/>
        <w:gridCol w:w="645"/>
        <w:gridCol w:w="637"/>
      </w:tblGrid>
      <w:tr w:rsidR="007B1500" w:rsidRPr="009749A7" w:rsidTr="00ED69C5">
        <w:trPr>
          <w:trHeight w:val="619"/>
        </w:trPr>
        <w:tc>
          <w:tcPr>
            <w:tcW w:w="888" w:type="pct"/>
            <w:vMerge w:val="restart"/>
            <w:shd w:val="clear" w:color="auto" w:fill="B4C6E7"/>
          </w:tcPr>
          <w:p w:rsidR="007B1500" w:rsidRPr="00857B16" w:rsidRDefault="007B1500" w:rsidP="00ED69C5">
            <w:pPr>
              <w:spacing w:line="276" w:lineRule="auto"/>
              <w:jc w:val="center"/>
              <w:rPr>
                <w:rStyle w:val="Emphasis"/>
                <w:rFonts w:ascii="Book Antiqua" w:hAnsi="Book Antiqua"/>
                <w:sz w:val="18"/>
                <w:szCs w:val="18"/>
              </w:rPr>
            </w:pPr>
            <w:r w:rsidRPr="00857B16">
              <w:rPr>
                <w:rStyle w:val="Emphasis"/>
                <w:rFonts w:ascii="Book Antiqua" w:hAnsi="Book Antiqua"/>
                <w:sz w:val="18"/>
                <w:szCs w:val="18"/>
              </w:rPr>
              <w:t xml:space="preserve">  </w:t>
            </w:r>
          </w:p>
          <w:p w:rsidR="007B1500" w:rsidRPr="00857B16" w:rsidRDefault="007B1500" w:rsidP="00ED69C5">
            <w:pPr>
              <w:spacing w:line="276" w:lineRule="auto"/>
              <w:jc w:val="center"/>
              <w:rPr>
                <w:rStyle w:val="Emphasis"/>
                <w:rFonts w:ascii="Book Antiqua" w:hAnsi="Book Antiqua"/>
                <w:sz w:val="18"/>
                <w:szCs w:val="18"/>
              </w:rPr>
            </w:pPr>
          </w:p>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Parchet</w:t>
            </w:r>
          </w:p>
        </w:tc>
        <w:tc>
          <w:tcPr>
            <w:tcW w:w="1371" w:type="pct"/>
            <w:gridSpan w:val="4"/>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Nr. dosare înregistrate</w:t>
            </w:r>
          </w:p>
        </w:tc>
        <w:tc>
          <w:tcPr>
            <w:tcW w:w="1371" w:type="pct"/>
            <w:gridSpan w:val="4"/>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Nr. dosare soluţionate</w:t>
            </w:r>
          </w:p>
          <w:p w:rsidR="007B1500" w:rsidRPr="00857B16" w:rsidRDefault="007B1500" w:rsidP="00ED69C5">
            <w:pPr>
              <w:spacing w:line="276" w:lineRule="auto"/>
              <w:jc w:val="center"/>
              <w:rPr>
                <w:rFonts w:ascii="Book Antiqua" w:hAnsi="Book Antiqua"/>
                <w:sz w:val="18"/>
                <w:szCs w:val="18"/>
              </w:rPr>
            </w:pPr>
          </w:p>
          <w:p w:rsidR="007B1500" w:rsidRPr="00857B16" w:rsidRDefault="007B1500" w:rsidP="00ED69C5">
            <w:pPr>
              <w:spacing w:line="276" w:lineRule="auto"/>
              <w:jc w:val="center"/>
              <w:rPr>
                <w:rFonts w:ascii="Book Antiqua" w:hAnsi="Book Antiqua"/>
                <w:sz w:val="18"/>
                <w:szCs w:val="18"/>
              </w:rPr>
            </w:pPr>
          </w:p>
        </w:tc>
        <w:tc>
          <w:tcPr>
            <w:tcW w:w="1371" w:type="pct"/>
            <w:gridSpan w:val="4"/>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Rechizitorii +</w:t>
            </w:r>
          </w:p>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 xml:space="preserve"> ARV</w:t>
            </w:r>
          </w:p>
          <w:p w:rsidR="007B1500" w:rsidRPr="00857B16" w:rsidRDefault="007B1500" w:rsidP="00ED69C5">
            <w:pPr>
              <w:spacing w:line="276" w:lineRule="auto"/>
              <w:jc w:val="center"/>
              <w:rPr>
                <w:rFonts w:ascii="Book Antiqua" w:hAnsi="Book Antiqua"/>
                <w:sz w:val="18"/>
                <w:szCs w:val="18"/>
              </w:rPr>
            </w:pPr>
          </w:p>
        </w:tc>
      </w:tr>
      <w:tr w:rsidR="007B1500" w:rsidRPr="009749A7" w:rsidTr="00ED69C5">
        <w:trPr>
          <w:cantSplit/>
          <w:trHeight w:val="718"/>
        </w:trPr>
        <w:tc>
          <w:tcPr>
            <w:tcW w:w="888" w:type="pct"/>
            <w:vMerge/>
            <w:shd w:val="clear" w:color="auto" w:fill="B4C6E7"/>
            <w:vAlign w:val="center"/>
          </w:tcPr>
          <w:p w:rsidR="007B1500" w:rsidRPr="00857B16" w:rsidRDefault="007B1500" w:rsidP="00ED69C5">
            <w:pPr>
              <w:spacing w:line="276" w:lineRule="auto"/>
              <w:rPr>
                <w:rFonts w:ascii="Book Antiqua" w:hAnsi="Book Antiqua"/>
                <w:sz w:val="18"/>
                <w:szCs w:val="18"/>
              </w:rPr>
            </w:pPr>
          </w:p>
        </w:tc>
        <w:tc>
          <w:tcPr>
            <w:tcW w:w="343" w:type="pct"/>
            <w:shd w:val="clear" w:color="auto" w:fill="B4C6E7"/>
            <w:vAlign w:val="center"/>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2017</w:t>
            </w:r>
          </w:p>
        </w:tc>
        <w:tc>
          <w:tcPr>
            <w:tcW w:w="343" w:type="pct"/>
            <w:shd w:val="clear" w:color="auto" w:fill="B4C6E7"/>
            <w:vAlign w:val="center"/>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2018</w:t>
            </w:r>
          </w:p>
        </w:tc>
        <w:tc>
          <w:tcPr>
            <w:tcW w:w="343" w:type="pct"/>
            <w:shd w:val="clear" w:color="auto" w:fill="B4C6E7"/>
            <w:vAlign w:val="center"/>
          </w:tcPr>
          <w:p w:rsidR="007B1500" w:rsidRPr="003E063A" w:rsidRDefault="007B1500" w:rsidP="00ED69C5">
            <w:pPr>
              <w:spacing w:line="276" w:lineRule="auto"/>
              <w:jc w:val="center"/>
              <w:rPr>
                <w:rFonts w:ascii="Book Antiqua" w:hAnsi="Book Antiqua"/>
                <w:bCs/>
                <w:sz w:val="18"/>
                <w:szCs w:val="18"/>
              </w:rPr>
            </w:pPr>
            <w:r w:rsidRPr="003E063A">
              <w:rPr>
                <w:rFonts w:ascii="Book Antiqua" w:hAnsi="Book Antiqua"/>
                <w:bCs/>
                <w:sz w:val="18"/>
                <w:szCs w:val="18"/>
              </w:rPr>
              <w:t>2019</w:t>
            </w:r>
          </w:p>
        </w:tc>
        <w:tc>
          <w:tcPr>
            <w:tcW w:w="343" w:type="pct"/>
            <w:shd w:val="clear" w:color="auto" w:fill="B4C6E7"/>
            <w:vAlign w:val="center"/>
          </w:tcPr>
          <w:p w:rsidR="007B1500" w:rsidRPr="004B7B46" w:rsidRDefault="007B1500" w:rsidP="00ED69C5">
            <w:pPr>
              <w:spacing w:line="276" w:lineRule="auto"/>
              <w:jc w:val="center"/>
              <w:rPr>
                <w:rFonts w:ascii="Book Antiqua" w:hAnsi="Book Antiqua"/>
                <w:b/>
                <w:bCs/>
                <w:sz w:val="18"/>
                <w:szCs w:val="18"/>
              </w:rPr>
            </w:pPr>
            <w:r>
              <w:rPr>
                <w:rFonts w:ascii="Book Antiqua" w:hAnsi="Book Antiqua"/>
                <w:b/>
                <w:bCs/>
                <w:sz w:val="18"/>
                <w:szCs w:val="18"/>
              </w:rPr>
              <w:t>2020</w:t>
            </w:r>
          </w:p>
        </w:tc>
        <w:tc>
          <w:tcPr>
            <w:tcW w:w="343" w:type="pct"/>
            <w:shd w:val="clear" w:color="auto" w:fill="B4C6E7"/>
            <w:vAlign w:val="center"/>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2017</w:t>
            </w:r>
          </w:p>
        </w:tc>
        <w:tc>
          <w:tcPr>
            <w:tcW w:w="343" w:type="pct"/>
            <w:shd w:val="clear" w:color="auto" w:fill="B4C6E7"/>
            <w:vAlign w:val="center"/>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2018</w:t>
            </w:r>
          </w:p>
        </w:tc>
        <w:tc>
          <w:tcPr>
            <w:tcW w:w="343" w:type="pct"/>
            <w:shd w:val="clear" w:color="auto" w:fill="B4C6E7"/>
            <w:vAlign w:val="center"/>
          </w:tcPr>
          <w:p w:rsidR="007B1500" w:rsidRPr="007D6470" w:rsidRDefault="007B1500" w:rsidP="00ED69C5">
            <w:pPr>
              <w:spacing w:line="276" w:lineRule="auto"/>
              <w:jc w:val="center"/>
              <w:rPr>
                <w:rFonts w:ascii="Book Antiqua" w:hAnsi="Book Antiqua"/>
                <w:bCs/>
                <w:sz w:val="18"/>
                <w:szCs w:val="18"/>
              </w:rPr>
            </w:pPr>
            <w:r w:rsidRPr="007D6470">
              <w:rPr>
                <w:rFonts w:ascii="Book Antiqua" w:hAnsi="Book Antiqua"/>
                <w:bCs/>
                <w:sz w:val="18"/>
                <w:szCs w:val="18"/>
              </w:rPr>
              <w:t>2019</w:t>
            </w:r>
          </w:p>
        </w:tc>
        <w:tc>
          <w:tcPr>
            <w:tcW w:w="343" w:type="pct"/>
            <w:shd w:val="clear" w:color="auto" w:fill="B4C6E7"/>
            <w:vAlign w:val="center"/>
          </w:tcPr>
          <w:p w:rsidR="007B1500" w:rsidRPr="004B7B46" w:rsidRDefault="007B1500" w:rsidP="00ED69C5">
            <w:pPr>
              <w:spacing w:line="276" w:lineRule="auto"/>
              <w:jc w:val="center"/>
              <w:rPr>
                <w:rFonts w:ascii="Book Antiqua" w:hAnsi="Book Antiqua"/>
                <w:b/>
                <w:bCs/>
                <w:sz w:val="18"/>
                <w:szCs w:val="18"/>
              </w:rPr>
            </w:pPr>
            <w:r>
              <w:rPr>
                <w:rFonts w:ascii="Book Antiqua" w:hAnsi="Book Antiqua"/>
                <w:b/>
                <w:bCs/>
                <w:sz w:val="18"/>
                <w:szCs w:val="18"/>
              </w:rPr>
              <w:t>2020</w:t>
            </w:r>
          </w:p>
        </w:tc>
        <w:tc>
          <w:tcPr>
            <w:tcW w:w="343" w:type="pct"/>
            <w:shd w:val="clear" w:color="auto" w:fill="B4C6E7"/>
            <w:vAlign w:val="center"/>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2017</w:t>
            </w:r>
          </w:p>
        </w:tc>
        <w:tc>
          <w:tcPr>
            <w:tcW w:w="343" w:type="pct"/>
            <w:shd w:val="clear" w:color="auto" w:fill="B4C6E7"/>
            <w:vAlign w:val="center"/>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2018</w:t>
            </w:r>
          </w:p>
        </w:tc>
        <w:tc>
          <w:tcPr>
            <w:tcW w:w="343" w:type="pct"/>
            <w:shd w:val="clear" w:color="auto" w:fill="B4C6E7"/>
            <w:vAlign w:val="center"/>
          </w:tcPr>
          <w:p w:rsidR="007B1500" w:rsidRPr="00B30951" w:rsidRDefault="007B1500" w:rsidP="00ED69C5">
            <w:pPr>
              <w:spacing w:line="276" w:lineRule="auto"/>
              <w:jc w:val="center"/>
              <w:rPr>
                <w:rFonts w:ascii="Book Antiqua" w:hAnsi="Book Antiqua"/>
                <w:bCs/>
                <w:sz w:val="18"/>
                <w:szCs w:val="18"/>
              </w:rPr>
            </w:pPr>
            <w:r w:rsidRPr="00B30951">
              <w:rPr>
                <w:rFonts w:ascii="Book Antiqua" w:hAnsi="Book Antiqua"/>
                <w:bCs/>
                <w:sz w:val="18"/>
                <w:szCs w:val="18"/>
              </w:rPr>
              <w:t>2019</w:t>
            </w:r>
          </w:p>
        </w:tc>
        <w:tc>
          <w:tcPr>
            <w:tcW w:w="343" w:type="pct"/>
            <w:shd w:val="clear" w:color="auto" w:fill="B4C6E7"/>
            <w:vAlign w:val="center"/>
          </w:tcPr>
          <w:p w:rsidR="007B1500" w:rsidRPr="004B7B46" w:rsidRDefault="007B1500" w:rsidP="00ED69C5">
            <w:pPr>
              <w:spacing w:line="276" w:lineRule="auto"/>
              <w:jc w:val="center"/>
              <w:rPr>
                <w:rFonts w:ascii="Book Antiqua" w:hAnsi="Book Antiqua"/>
                <w:b/>
                <w:bCs/>
                <w:sz w:val="18"/>
                <w:szCs w:val="18"/>
              </w:rPr>
            </w:pPr>
            <w:r>
              <w:rPr>
                <w:rFonts w:ascii="Book Antiqua" w:hAnsi="Book Antiqua"/>
                <w:b/>
                <w:bCs/>
                <w:sz w:val="18"/>
                <w:szCs w:val="18"/>
              </w:rPr>
              <w:t>2020</w:t>
            </w:r>
          </w:p>
        </w:tc>
      </w:tr>
      <w:tr w:rsidR="007B1500" w:rsidRPr="009749A7" w:rsidTr="00ED69C5">
        <w:trPr>
          <w:trHeight w:val="619"/>
        </w:trPr>
        <w:tc>
          <w:tcPr>
            <w:tcW w:w="888"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P.C.A. Cluj</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9</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12</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5</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Pr>
                <w:rFonts w:ascii="Book Antiqua" w:hAnsi="Book Antiqua"/>
                <w:sz w:val="18"/>
                <w:szCs w:val="18"/>
              </w:rPr>
              <w:t>6</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13</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9</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Pr>
                <w:rFonts w:ascii="Book Antiqua" w:hAnsi="Book Antiqua"/>
                <w:sz w:val="18"/>
                <w:szCs w:val="18"/>
              </w:rPr>
              <w:t>4</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3</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Pr>
                <w:rFonts w:ascii="Book Antiqua" w:hAnsi="Book Antiqua"/>
                <w:sz w:val="18"/>
                <w:szCs w:val="18"/>
              </w:rPr>
              <w:t>1</w:t>
            </w:r>
          </w:p>
        </w:tc>
      </w:tr>
      <w:tr w:rsidR="007B1500" w:rsidRPr="009749A7" w:rsidTr="00ED69C5">
        <w:trPr>
          <w:trHeight w:val="619"/>
        </w:trPr>
        <w:tc>
          <w:tcPr>
            <w:tcW w:w="888"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P.T.  Cluj</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191</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159</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100</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Pr>
                <w:rFonts w:ascii="Book Antiqua" w:hAnsi="Book Antiqua"/>
                <w:sz w:val="18"/>
                <w:szCs w:val="18"/>
              </w:rPr>
              <w:t>80</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102</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156</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136</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Pr>
                <w:rFonts w:ascii="Book Antiqua" w:hAnsi="Book Antiqua"/>
                <w:sz w:val="18"/>
                <w:szCs w:val="18"/>
              </w:rPr>
              <w:t>78</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23</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17</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15</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Pr>
                <w:rFonts w:ascii="Book Antiqua" w:hAnsi="Book Antiqua"/>
                <w:sz w:val="18"/>
                <w:szCs w:val="18"/>
              </w:rPr>
              <w:t>16</w:t>
            </w:r>
          </w:p>
        </w:tc>
      </w:tr>
      <w:tr w:rsidR="007B1500" w:rsidRPr="009749A7" w:rsidTr="00ED69C5">
        <w:trPr>
          <w:trHeight w:val="619"/>
        </w:trPr>
        <w:tc>
          <w:tcPr>
            <w:tcW w:w="888"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P.T. Maramureş</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57</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44</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43</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Pr>
                <w:rFonts w:ascii="Book Antiqua" w:hAnsi="Book Antiqua"/>
                <w:sz w:val="18"/>
                <w:szCs w:val="18"/>
              </w:rPr>
              <w:t>37</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80</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78</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57</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Pr>
                <w:rFonts w:ascii="Book Antiqua" w:hAnsi="Book Antiqua"/>
                <w:sz w:val="18"/>
                <w:szCs w:val="18"/>
              </w:rPr>
              <w:t>23</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10</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5</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5</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Pr>
                <w:rFonts w:ascii="Book Antiqua" w:hAnsi="Book Antiqua"/>
                <w:sz w:val="18"/>
                <w:szCs w:val="18"/>
              </w:rPr>
              <w:t>2</w:t>
            </w:r>
          </w:p>
        </w:tc>
      </w:tr>
      <w:tr w:rsidR="007B1500" w:rsidRPr="009749A7" w:rsidTr="00ED69C5">
        <w:trPr>
          <w:trHeight w:val="619"/>
        </w:trPr>
        <w:tc>
          <w:tcPr>
            <w:tcW w:w="888"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P.T.  Sălaj</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64</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55</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33</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Pr>
                <w:rFonts w:ascii="Book Antiqua" w:hAnsi="Book Antiqua"/>
                <w:sz w:val="18"/>
                <w:szCs w:val="18"/>
              </w:rPr>
              <w:t>38</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54</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48</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43</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Pr>
                <w:rFonts w:ascii="Book Antiqua" w:hAnsi="Book Antiqua"/>
                <w:sz w:val="18"/>
                <w:szCs w:val="18"/>
              </w:rPr>
              <w:t>67</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27</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13</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12</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Pr>
                <w:rFonts w:ascii="Book Antiqua" w:hAnsi="Book Antiqua"/>
                <w:sz w:val="18"/>
                <w:szCs w:val="18"/>
              </w:rPr>
              <w:t>13</w:t>
            </w:r>
          </w:p>
        </w:tc>
      </w:tr>
      <w:tr w:rsidR="007B1500" w:rsidRPr="009749A7" w:rsidTr="00ED69C5">
        <w:trPr>
          <w:trHeight w:val="619"/>
        </w:trPr>
        <w:tc>
          <w:tcPr>
            <w:tcW w:w="888"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P.T.</w:t>
            </w:r>
          </w:p>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B.N.</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85</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86</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84</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Pr>
                <w:rFonts w:ascii="Book Antiqua" w:hAnsi="Book Antiqua"/>
                <w:sz w:val="18"/>
                <w:szCs w:val="18"/>
              </w:rPr>
              <w:t>95</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92</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99</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61</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Pr>
                <w:rFonts w:ascii="Book Antiqua" w:hAnsi="Book Antiqua"/>
                <w:sz w:val="18"/>
                <w:szCs w:val="18"/>
              </w:rPr>
              <w:t>58</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13</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11</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7</w:t>
            </w:r>
          </w:p>
        </w:tc>
        <w:tc>
          <w:tcPr>
            <w:tcW w:w="343" w:type="pct"/>
            <w:shd w:val="clear" w:color="auto" w:fill="FFFFFF"/>
          </w:tcPr>
          <w:p w:rsidR="007B1500" w:rsidRPr="00857B16" w:rsidRDefault="007B1500" w:rsidP="00ED69C5">
            <w:pPr>
              <w:spacing w:line="276" w:lineRule="auto"/>
              <w:jc w:val="center"/>
              <w:rPr>
                <w:rFonts w:ascii="Book Antiqua" w:hAnsi="Book Antiqua"/>
                <w:sz w:val="18"/>
                <w:szCs w:val="18"/>
              </w:rPr>
            </w:pPr>
            <w:r>
              <w:rPr>
                <w:rFonts w:ascii="Book Antiqua" w:hAnsi="Book Antiqua"/>
                <w:sz w:val="18"/>
                <w:szCs w:val="18"/>
              </w:rPr>
              <w:t>5</w:t>
            </w:r>
          </w:p>
        </w:tc>
      </w:tr>
      <w:tr w:rsidR="007B1500" w:rsidRPr="009749A7" w:rsidTr="00ED69C5">
        <w:trPr>
          <w:trHeight w:val="619"/>
        </w:trPr>
        <w:tc>
          <w:tcPr>
            <w:tcW w:w="888"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TOTAL</w:t>
            </w:r>
          </w:p>
        </w:tc>
        <w:tc>
          <w:tcPr>
            <w:tcW w:w="343"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406</w:t>
            </w:r>
          </w:p>
        </w:tc>
        <w:tc>
          <w:tcPr>
            <w:tcW w:w="343"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356</w:t>
            </w:r>
          </w:p>
        </w:tc>
        <w:tc>
          <w:tcPr>
            <w:tcW w:w="343" w:type="pct"/>
            <w:shd w:val="clear" w:color="auto" w:fill="B4C6E7"/>
          </w:tcPr>
          <w:p w:rsidR="007B1500" w:rsidRPr="003E063A" w:rsidRDefault="007B1500" w:rsidP="00ED69C5">
            <w:pPr>
              <w:spacing w:line="276" w:lineRule="auto"/>
              <w:jc w:val="center"/>
              <w:rPr>
                <w:rFonts w:ascii="Book Antiqua" w:hAnsi="Book Antiqua"/>
                <w:bCs/>
                <w:sz w:val="18"/>
                <w:szCs w:val="18"/>
              </w:rPr>
            </w:pPr>
            <w:r w:rsidRPr="003E063A">
              <w:rPr>
                <w:rFonts w:ascii="Book Antiqua" w:hAnsi="Book Antiqua"/>
                <w:bCs/>
                <w:sz w:val="18"/>
                <w:szCs w:val="18"/>
              </w:rPr>
              <w:t>265</w:t>
            </w:r>
          </w:p>
        </w:tc>
        <w:tc>
          <w:tcPr>
            <w:tcW w:w="343" w:type="pct"/>
            <w:shd w:val="clear" w:color="auto" w:fill="B4C6E7"/>
          </w:tcPr>
          <w:p w:rsidR="007B1500" w:rsidRPr="004B7B46" w:rsidRDefault="007B1500" w:rsidP="00ED69C5">
            <w:pPr>
              <w:spacing w:line="276" w:lineRule="auto"/>
              <w:jc w:val="center"/>
              <w:rPr>
                <w:rFonts w:ascii="Book Antiqua" w:hAnsi="Book Antiqua"/>
                <w:b/>
                <w:bCs/>
                <w:sz w:val="18"/>
                <w:szCs w:val="18"/>
              </w:rPr>
            </w:pPr>
            <w:r>
              <w:rPr>
                <w:rFonts w:ascii="Book Antiqua" w:hAnsi="Book Antiqua"/>
                <w:b/>
                <w:bCs/>
                <w:sz w:val="18"/>
                <w:szCs w:val="18"/>
              </w:rPr>
              <w:t>256</w:t>
            </w:r>
          </w:p>
        </w:tc>
        <w:tc>
          <w:tcPr>
            <w:tcW w:w="343"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341</w:t>
            </w:r>
          </w:p>
        </w:tc>
        <w:tc>
          <w:tcPr>
            <w:tcW w:w="343"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390</w:t>
            </w:r>
          </w:p>
        </w:tc>
        <w:tc>
          <w:tcPr>
            <w:tcW w:w="343" w:type="pct"/>
            <w:shd w:val="clear" w:color="auto" w:fill="B4C6E7"/>
          </w:tcPr>
          <w:p w:rsidR="007B1500" w:rsidRPr="001C2EA5" w:rsidRDefault="007B1500" w:rsidP="00ED69C5">
            <w:pPr>
              <w:spacing w:line="276" w:lineRule="auto"/>
              <w:jc w:val="center"/>
              <w:rPr>
                <w:rFonts w:ascii="Book Antiqua" w:hAnsi="Book Antiqua"/>
                <w:bCs/>
                <w:sz w:val="18"/>
                <w:szCs w:val="18"/>
              </w:rPr>
            </w:pPr>
            <w:r w:rsidRPr="001C2EA5">
              <w:rPr>
                <w:rFonts w:ascii="Book Antiqua" w:hAnsi="Book Antiqua"/>
                <w:bCs/>
                <w:sz w:val="18"/>
                <w:szCs w:val="18"/>
              </w:rPr>
              <w:t>299</w:t>
            </w:r>
          </w:p>
        </w:tc>
        <w:tc>
          <w:tcPr>
            <w:tcW w:w="343" w:type="pct"/>
            <w:shd w:val="clear" w:color="auto" w:fill="B4C6E7"/>
          </w:tcPr>
          <w:p w:rsidR="007B1500" w:rsidRPr="004B7B46" w:rsidRDefault="007B1500" w:rsidP="00ED69C5">
            <w:pPr>
              <w:spacing w:line="276" w:lineRule="auto"/>
              <w:jc w:val="center"/>
              <w:rPr>
                <w:rFonts w:ascii="Book Antiqua" w:hAnsi="Book Antiqua"/>
                <w:b/>
                <w:bCs/>
                <w:sz w:val="18"/>
                <w:szCs w:val="18"/>
              </w:rPr>
            </w:pPr>
            <w:r>
              <w:rPr>
                <w:rFonts w:ascii="Book Antiqua" w:hAnsi="Book Antiqua"/>
                <w:b/>
                <w:bCs/>
                <w:sz w:val="18"/>
                <w:szCs w:val="18"/>
              </w:rPr>
              <w:t>230</w:t>
            </w:r>
          </w:p>
        </w:tc>
        <w:tc>
          <w:tcPr>
            <w:tcW w:w="343" w:type="pct"/>
            <w:shd w:val="clear" w:color="auto" w:fill="B4C6E7"/>
          </w:tcPr>
          <w:p w:rsidR="007B1500" w:rsidRPr="004B7B46" w:rsidRDefault="007B1500" w:rsidP="00ED69C5">
            <w:pPr>
              <w:spacing w:line="276" w:lineRule="auto"/>
              <w:jc w:val="center"/>
              <w:rPr>
                <w:rFonts w:ascii="Book Antiqua" w:hAnsi="Book Antiqua"/>
                <w:sz w:val="18"/>
                <w:szCs w:val="18"/>
              </w:rPr>
            </w:pPr>
            <w:r w:rsidRPr="004B7B46">
              <w:rPr>
                <w:rFonts w:ascii="Book Antiqua" w:hAnsi="Book Antiqua"/>
                <w:sz w:val="18"/>
                <w:szCs w:val="18"/>
              </w:rPr>
              <w:t>76</w:t>
            </w:r>
          </w:p>
        </w:tc>
        <w:tc>
          <w:tcPr>
            <w:tcW w:w="343" w:type="pct"/>
            <w:shd w:val="clear" w:color="auto" w:fill="B4C6E7"/>
          </w:tcPr>
          <w:p w:rsidR="007B1500" w:rsidRPr="004B7B46" w:rsidRDefault="007B1500" w:rsidP="00ED69C5">
            <w:pPr>
              <w:spacing w:line="276" w:lineRule="auto"/>
              <w:jc w:val="center"/>
              <w:rPr>
                <w:rFonts w:ascii="Book Antiqua" w:hAnsi="Book Antiqua"/>
                <w:sz w:val="18"/>
                <w:szCs w:val="18"/>
              </w:rPr>
            </w:pPr>
            <w:r w:rsidRPr="004B7B46">
              <w:rPr>
                <w:rFonts w:ascii="Book Antiqua" w:hAnsi="Book Antiqua"/>
                <w:sz w:val="18"/>
                <w:szCs w:val="18"/>
              </w:rPr>
              <w:t>48</w:t>
            </w:r>
          </w:p>
        </w:tc>
        <w:tc>
          <w:tcPr>
            <w:tcW w:w="343" w:type="pct"/>
            <w:shd w:val="clear" w:color="auto" w:fill="B4C6E7"/>
          </w:tcPr>
          <w:p w:rsidR="007B1500" w:rsidRPr="00857B16" w:rsidRDefault="007B1500" w:rsidP="00ED69C5">
            <w:pPr>
              <w:spacing w:line="276" w:lineRule="auto"/>
              <w:jc w:val="center"/>
              <w:rPr>
                <w:rFonts w:ascii="Book Antiqua" w:hAnsi="Book Antiqua"/>
                <w:b/>
                <w:bCs/>
                <w:sz w:val="18"/>
                <w:szCs w:val="18"/>
              </w:rPr>
            </w:pPr>
            <w:r w:rsidRPr="00857B16">
              <w:rPr>
                <w:rFonts w:ascii="Book Antiqua" w:hAnsi="Book Antiqua"/>
                <w:b/>
                <w:bCs/>
                <w:sz w:val="18"/>
                <w:szCs w:val="18"/>
              </w:rPr>
              <w:t>39</w:t>
            </w:r>
          </w:p>
        </w:tc>
        <w:tc>
          <w:tcPr>
            <w:tcW w:w="343" w:type="pct"/>
            <w:shd w:val="clear" w:color="auto" w:fill="B4C6E7"/>
          </w:tcPr>
          <w:p w:rsidR="007B1500" w:rsidRPr="00857B16" w:rsidRDefault="007B1500" w:rsidP="00ED69C5">
            <w:pPr>
              <w:spacing w:line="276" w:lineRule="auto"/>
              <w:jc w:val="center"/>
              <w:rPr>
                <w:rFonts w:ascii="Book Antiqua" w:hAnsi="Book Antiqua"/>
                <w:b/>
                <w:bCs/>
                <w:sz w:val="18"/>
                <w:szCs w:val="18"/>
              </w:rPr>
            </w:pPr>
            <w:r>
              <w:rPr>
                <w:rFonts w:ascii="Book Antiqua" w:hAnsi="Book Antiqua"/>
                <w:b/>
                <w:bCs/>
                <w:sz w:val="18"/>
                <w:szCs w:val="18"/>
              </w:rPr>
              <w:t>37</w:t>
            </w:r>
          </w:p>
        </w:tc>
      </w:tr>
    </w:tbl>
    <w:p w:rsidR="007B1500" w:rsidRDefault="007B1500" w:rsidP="007B1500">
      <w:pPr>
        <w:spacing w:line="276" w:lineRule="auto"/>
        <w:rPr>
          <w:rStyle w:val="Emphasis"/>
          <w:rFonts w:ascii="Book Antiqua" w:hAnsi="Book Antiqua"/>
          <w:i w:val="0"/>
          <w:iCs w:val="0"/>
          <w:color w:val="4472C4"/>
          <w:sz w:val="22"/>
          <w:szCs w:val="22"/>
        </w:rPr>
      </w:pPr>
    </w:p>
    <w:p w:rsidR="007B1500" w:rsidRPr="002F7043" w:rsidRDefault="007B1500" w:rsidP="007B1500">
      <w:pPr>
        <w:spacing w:line="276" w:lineRule="auto"/>
        <w:rPr>
          <w:rStyle w:val="Emphasis"/>
          <w:rFonts w:ascii="Book Antiqua" w:hAnsi="Book Antiqua"/>
          <w:i w:val="0"/>
          <w:iCs w:val="0"/>
          <w:sz w:val="22"/>
          <w:szCs w:val="22"/>
        </w:rPr>
      </w:pPr>
      <w:r w:rsidRPr="00664105">
        <w:rPr>
          <w:rStyle w:val="Emphasis"/>
          <w:rFonts w:ascii="Book Antiqua" w:hAnsi="Book Antiqua"/>
          <w:i w:val="0"/>
          <w:iCs w:val="0"/>
          <w:color w:val="4472C4"/>
          <w:sz w:val="22"/>
          <w:szCs w:val="22"/>
        </w:rPr>
        <w:t>SPĂLARE DE  BANI: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1"/>
        <w:gridCol w:w="555"/>
        <w:gridCol w:w="555"/>
        <w:gridCol w:w="555"/>
        <w:gridCol w:w="555"/>
        <w:gridCol w:w="554"/>
        <w:gridCol w:w="554"/>
        <w:gridCol w:w="554"/>
        <w:gridCol w:w="554"/>
        <w:gridCol w:w="554"/>
        <w:gridCol w:w="554"/>
        <w:gridCol w:w="554"/>
        <w:gridCol w:w="554"/>
        <w:gridCol w:w="554"/>
        <w:gridCol w:w="554"/>
        <w:gridCol w:w="545"/>
      </w:tblGrid>
      <w:tr w:rsidR="007B1500" w:rsidRPr="009749A7" w:rsidTr="00ED69C5">
        <w:trPr>
          <w:trHeight w:val="462"/>
        </w:trPr>
        <w:tc>
          <w:tcPr>
            <w:tcW w:w="580" w:type="pct"/>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Unitatea</w:t>
            </w:r>
          </w:p>
        </w:tc>
        <w:tc>
          <w:tcPr>
            <w:tcW w:w="884" w:type="pct"/>
            <w:gridSpan w:val="3"/>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2016</w:t>
            </w:r>
          </w:p>
        </w:tc>
        <w:tc>
          <w:tcPr>
            <w:tcW w:w="884" w:type="pct"/>
            <w:gridSpan w:val="3"/>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2017</w:t>
            </w:r>
          </w:p>
        </w:tc>
        <w:tc>
          <w:tcPr>
            <w:tcW w:w="884" w:type="pct"/>
            <w:gridSpan w:val="3"/>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2018</w:t>
            </w:r>
          </w:p>
        </w:tc>
        <w:tc>
          <w:tcPr>
            <w:tcW w:w="884" w:type="pct"/>
            <w:gridSpan w:val="3"/>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2019</w:t>
            </w:r>
          </w:p>
        </w:tc>
        <w:tc>
          <w:tcPr>
            <w:tcW w:w="884" w:type="pct"/>
            <w:gridSpan w:val="3"/>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2</w:t>
            </w:r>
            <w:r w:rsidRPr="000E4072">
              <w:rPr>
                <w:rStyle w:val="Emphasis"/>
                <w:rFonts w:ascii="Book Antiqua" w:hAnsi="Book Antiqua"/>
                <w:i w:val="0"/>
                <w:sz w:val="18"/>
                <w:szCs w:val="18"/>
              </w:rPr>
              <w:t>020</w:t>
            </w:r>
          </w:p>
        </w:tc>
      </w:tr>
      <w:tr w:rsidR="007B1500" w:rsidRPr="009749A7" w:rsidTr="00ED69C5">
        <w:trPr>
          <w:trHeight w:val="462"/>
        </w:trPr>
        <w:tc>
          <w:tcPr>
            <w:tcW w:w="580" w:type="pct"/>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p>
        </w:tc>
        <w:tc>
          <w:tcPr>
            <w:tcW w:w="295" w:type="pct"/>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Înreg.</w:t>
            </w:r>
          </w:p>
        </w:tc>
        <w:tc>
          <w:tcPr>
            <w:tcW w:w="295" w:type="pct"/>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Sol.</w:t>
            </w:r>
          </w:p>
        </w:tc>
        <w:tc>
          <w:tcPr>
            <w:tcW w:w="295" w:type="pct"/>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Rec.</w:t>
            </w:r>
          </w:p>
          <w:p w:rsidR="007B1500" w:rsidRPr="00857B16" w:rsidRDefault="007B1500" w:rsidP="00ED69C5">
            <w:pPr>
              <w:spacing w:line="276" w:lineRule="auto"/>
              <w:jc w:val="center"/>
              <w:rPr>
                <w:rStyle w:val="Emphasis"/>
                <w:rFonts w:ascii="Book Antiqua" w:hAnsi="Book Antiqua"/>
                <w:i w:val="0"/>
                <w:sz w:val="18"/>
                <w:szCs w:val="18"/>
              </w:rPr>
            </w:pPr>
          </w:p>
        </w:tc>
        <w:tc>
          <w:tcPr>
            <w:tcW w:w="295" w:type="pct"/>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Înreg</w:t>
            </w:r>
          </w:p>
        </w:tc>
        <w:tc>
          <w:tcPr>
            <w:tcW w:w="295" w:type="pct"/>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Sol.</w:t>
            </w:r>
          </w:p>
        </w:tc>
        <w:tc>
          <w:tcPr>
            <w:tcW w:w="295" w:type="pct"/>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Rec.</w:t>
            </w:r>
          </w:p>
          <w:p w:rsidR="007B1500" w:rsidRPr="00857B16" w:rsidRDefault="007B1500" w:rsidP="00ED69C5">
            <w:pPr>
              <w:spacing w:line="276" w:lineRule="auto"/>
              <w:jc w:val="center"/>
              <w:rPr>
                <w:rStyle w:val="Emphasis"/>
                <w:rFonts w:ascii="Book Antiqua" w:hAnsi="Book Antiqua"/>
                <w:i w:val="0"/>
                <w:sz w:val="18"/>
                <w:szCs w:val="18"/>
              </w:rPr>
            </w:pPr>
          </w:p>
        </w:tc>
        <w:tc>
          <w:tcPr>
            <w:tcW w:w="295" w:type="pct"/>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Înreg.</w:t>
            </w:r>
          </w:p>
        </w:tc>
        <w:tc>
          <w:tcPr>
            <w:tcW w:w="295" w:type="pct"/>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Sol.</w:t>
            </w:r>
          </w:p>
        </w:tc>
        <w:tc>
          <w:tcPr>
            <w:tcW w:w="295" w:type="pct"/>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Rec.</w:t>
            </w:r>
          </w:p>
          <w:p w:rsidR="007B1500" w:rsidRPr="00857B16" w:rsidRDefault="007B1500" w:rsidP="00ED69C5">
            <w:pPr>
              <w:spacing w:line="276" w:lineRule="auto"/>
              <w:jc w:val="center"/>
              <w:rPr>
                <w:rStyle w:val="Emphasis"/>
                <w:rFonts w:ascii="Book Antiqua" w:hAnsi="Book Antiqua"/>
                <w:i w:val="0"/>
                <w:sz w:val="18"/>
                <w:szCs w:val="18"/>
              </w:rPr>
            </w:pPr>
          </w:p>
        </w:tc>
        <w:tc>
          <w:tcPr>
            <w:tcW w:w="295" w:type="pct"/>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Înreg.</w:t>
            </w:r>
          </w:p>
        </w:tc>
        <w:tc>
          <w:tcPr>
            <w:tcW w:w="295" w:type="pct"/>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Sol.</w:t>
            </w:r>
          </w:p>
        </w:tc>
        <w:tc>
          <w:tcPr>
            <w:tcW w:w="295" w:type="pct"/>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Rec.</w:t>
            </w:r>
          </w:p>
          <w:p w:rsidR="007B1500" w:rsidRPr="00857B16" w:rsidRDefault="007B1500" w:rsidP="00ED69C5">
            <w:pPr>
              <w:spacing w:line="276" w:lineRule="auto"/>
              <w:jc w:val="center"/>
              <w:rPr>
                <w:rStyle w:val="Emphasis"/>
                <w:rFonts w:ascii="Book Antiqua" w:hAnsi="Book Antiqua"/>
                <w:i w:val="0"/>
                <w:sz w:val="18"/>
                <w:szCs w:val="18"/>
              </w:rPr>
            </w:pPr>
          </w:p>
        </w:tc>
        <w:tc>
          <w:tcPr>
            <w:tcW w:w="295" w:type="pct"/>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Înreg.</w:t>
            </w:r>
          </w:p>
        </w:tc>
        <w:tc>
          <w:tcPr>
            <w:tcW w:w="295" w:type="pct"/>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S</w:t>
            </w:r>
            <w:r w:rsidRPr="00BE3E2D">
              <w:rPr>
                <w:rStyle w:val="Emphasis"/>
                <w:rFonts w:ascii="Book Antiqua" w:hAnsi="Book Antiqua"/>
                <w:i w:val="0"/>
                <w:sz w:val="18"/>
                <w:szCs w:val="18"/>
              </w:rPr>
              <w:t>ol.</w:t>
            </w:r>
          </w:p>
        </w:tc>
        <w:tc>
          <w:tcPr>
            <w:tcW w:w="295" w:type="pct"/>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R</w:t>
            </w:r>
            <w:r w:rsidRPr="00BE3E2D">
              <w:rPr>
                <w:rStyle w:val="Emphasis"/>
                <w:rFonts w:ascii="Book Antiqua" w:hAnsi="Book Antiqua"/>
                <w:i w:val="0"/>
                <w:sz w:val="18"/>
                <w:szCs w:val="18"/>
              </w:rPr>
              <w:t>ec.</w:t>
            </w:r>
          </w:p>
        </w:tc>
      </w:tr>
      <w:tr w:rsidR="007B1500" w:rsidRPr="009749A7" w:rsidTr="00ED69C5">
        <w:trPr>
          <w:trHeight w:val="462"/>
        </w:trPr>
        <w:tc>
          <w:tcPr>
            <w:tcW w:w="580"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P.C.A. CLUJ</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w:t>
            </w:r>
          </w:p>
          <w:p w:rsidR="007B1500" w:rsidRPr="00857B16" w:rsidRDefault="007B1500" w:rsidP="00ED69C5">
            <w:pPr>
              <w:spacing w:line="276" w:lineRule="auto"/>
              <w:jc w:val="center"/>
              <w:rPr>
                <w:rStyle w:val="Emphasis"/>
                <w:rFonts w:ascii="Book Antiqua" w:hAnsi="Book Antiqua"/>
                <w:i w:val="0"/>
                <w:sz w:val="18"/>
                <w:szCs w:val="18"/>
              </w:rPr>
            </w:pP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2</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2</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1</w:t>
            </w:r>
          </w:p>
        </w:tc>
      </w:tr>
      <w:tr w:rsidR="007B1500" w:rsidRPr="009749A7" w:rsidTr="00ED69C5">
        <w:trPr>
          <w:trHeight w:val="462"/>
        </w:trPr>
        <w:tc>
          <w:tcPr>
            <w:tcW w:w="580"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P.T.  Cluj</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20</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16</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34</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15</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3</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37</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28</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6</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95</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38</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2</w:t>
            </w:r>
          </w:p>
          <w:p w:rsidR="007B1500" w:rsidRPr="00857B16" w:rsidRDefault="007B1500" w:rsidP="00ED69C5">
            <w:pPr>
              <w:spacing w:line="276" w:lineRule="auto"/>
              <w:jc w:val="center"/>
              <w:rPr>
                <w:rStyle w:val="Emphasis"/>
                <w:rFonts w:ascii="Book Antiqua" w:hAnsi="Book Antiqua"/>
                <w:i w:val="0"/>
                <w:sz w:val="18"/>
                <w:szCs w:val="18"/>
              </w:rPr>
            </w:pP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2</w:t>
            </w:r>
            <w:r w:rsidRPr="00357465">
              <w:rPr>
                <w:rStyle w:val="Emphasis"/>
                <w:rFonts w:ascii="Book Antiqua" w:hAnsi="Book Antiqua"/>
                <w:i w:val="0"/>
                <w:sz w:val="18"/>
                <w:szCs w:val="18"/>
              </w:rPr>
              <w:t>6</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4</w:t>
            </w:r>
            <w:r w:rsidRPr="00357465">
              <w:rPr>
                <w:rStyle w:val="Emphasis"/>
                <w:rFonts w:ascii="Book Antiqua" w:hAnsi="Book Antiqua"/>
                <w:i w:val="0"/>
                <w:sz w:val="18"/>
                <w:szCs w:val="18"/>
              </w:rPr>
              <w:t>9</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1</w:t>
            </w:r>
          </w:p>
        </w:tc>
      </w:tr>
      <w:tr w:rsidR="007B1500" w:rsidRPr="009749A7" w:rsidTr="00ED69C5">
        <w:trPr>
          <w:trHeight w:val="462"/>
        </w:trPr>
        <w:tc>
          <w:tcPr>
            <w:tcW w:w="580"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P.T. Maramureş</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6</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5</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5</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13</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3</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5</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8</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6</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4</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w:t>
            </w:r>
          </w:p>
          <w:p w:rsidR="007B1500" w:rsidRPr="00857B16" w:rsidRDefault="007B1500" w:rsidP="00ED69C5">
            <w:pPr>
              <w:spacing w:line="276" w:lineRule="auto"/>
              <w:jc w:val="center"/>
              <w:rPr>
                <w:rStyle w:val="Emphasis"/>
                <w:rFonts w:ascii="Book Antiqua" w:hAnsi="Book Antiqua"/>
                <w:i w:val="0"/>
                <w:sz w:val="18"/>
                <w:szCs w:val="18"/>
              </w:rPr>
            </w:pP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2</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5</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w:t>
            </w:r>
          </w:p>
        </w:tc>
      </w:tr>
      <w:tr w:rsidR="007B1500" w:rsidRPr="009749A7" w:rsidTr="00ED69C5">
        <w:trPr>
          <w:trHeight w:val="462"/>
        </w:trPr>
        <w:tc>
          <w:tcPr>
            <w:tcW w:w="580"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P.T. Bistriţa Năsăud</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3</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7</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7</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4</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3</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5</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8</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2</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w:t>
            </w:r>
          </w:p>
          <w:p w:rsidR="007B1500" w:rsidRPr="00857B16" w:rsidRDefault="007B1500" w:rsidP="00ED69C5">
            <w:pPr>
              <w:spacing w:line="276" w:lineRule="auto"/>
              <w:jc w:val="center"/>
              <w:rPr>
                <w:rStyle w:val="Emphasis"/>
                <w:rFonts w:ascii="Book Antiqua" w:hAnsi="Book Antiqua"/>
                <w:i w:val="0"/>
                <w:sz w:val="18"/>
                <w:szCs w:val="18"/>
              </w:rPr>
            </w:pP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5</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1</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1</w:t>
            </w:r>
          </w:p>
        </w:tc>
      </w:tr>
      <w:tr w:rsidR="007B1500" w:rsidRPr="009749A7" w:rsidTr="00ED69C5">
        <w:trPr>
          <w:trHeight w:val="462"/>
        </w:trPr>
        <w:tc>
          <w:tcPr>
            <w:tcW w:w="580"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P.T. Sălaj</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6</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w:t>
            </w:r>
          </w:p>
          <w:p w:rsidR="007B1500" w:rsidRPr="00857B16" w:rsidRDefault="007B1500" w:rsidP="00ED69C5">
            <w:pPr>
              <w:spacing w:line="276" w:lineRule="auto"/>
              <w:jc w:val="center"/>
              <w:rPr>
                <w:rStyle w:val="Emphasis"/>
                <w:rFonts w:ascii="Book Antiqua" w:hAnsi="Book Antiqua"/>
                <w:i w:val="0"/>
                <w:sz w:val="18"/>
                <w:szCs w:val="18"/>
              </w:rPr>
            </w:pP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4</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5</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w:t>
            </w:r>
          </w:p>
        </w:tc>
      </w:tr>
      <w:tr w:rsidR="007B1500" w:rsidRPr="009749A7" w:rsidTr="00ED69C5">
        <w:trPr>
          <w:trHeight w:val="462"/>
        </w:trPr>
        <w:tc>
          <w:tcPr>
            <w:tcW w:w="580"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Total</w:t>
            </w:r>
          </w:p>
        </w:tc>
        <w:tc>
          <w:tcPr>
            <w:tcW w:w="295"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31</w:t>
            </w:r>
          </w:p>
        </w:tc>
        <w:tc>
          <w:tcPr>
            <w:tcW w:w="295"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30</w:t>
            </w:r>
          </w:p>
        </w:tc>
        <w:tc>
          <w:tcPr>
            <w:tcW w:w="295"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w:t>
            </w:r>
          </w:p>
          <w:p w:rsidR="007B1500" w:rsidRPr="00857B16" w:rsidRDefault="007B1500" w:rsidP="00ED69C5">
            <w:pPr>
              <w:spacing w:line="276" w:lineRule="auto"/>
              <w:jc w:val="center"/>
              <w:rPr>
                <w:rFonts w:ascii="Book Antiqua" w:hAnsi="Book Antiqua"/>
                <w:sz w:val="18"/>
                <w:szCs w:val="18"/>
              </w:rPr>
            </w:pPr>
          </w:p>
          <w:p w:rsidR="007B1500" w:rsidRPr="000662C3" w:rsidRDefault="007B1500" w:rsidP="00ED69C5">
            <w:pPr>
              <w:spacing w:line="276" w:lineRule="auto"/>
              <w:jc w:val="center"/>
              <w:rPr>
                <w:rFonts w:ascii="Book Antiqua" w:hAnsi="Book Antiqua"/>
                <w:sz w:val="18"/>
                <w:szCs w:val="18"/>
              </w:rPr>
            </w:pPr>
          </w:p>
        </w:tc>
        <w:tc>
          <w:tcPr>
            <w:tcW w:w="295"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49</w:t>
            </w:r>
          </w:p>
        </w:tc>
        <w:tc>
          <w:tcPr>
            <w:tcW w:w="295"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35</w:t>
            </w:r>
          </w:p>
        </w:tc>
        <w:tc>
          <w:tcPr>
            <w:tcW w:w="295"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7</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48</w:t>
            </w:r>
          </w:p>
        </w:tc>
        <w:tc>
          <w:tcPr>
            <w:tcW w:w="295"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43</w:t>
            </w:r>
          </w:p>
        </w:tc>
        <w:tc>
          <w:tcPr>
            <w:tcW w:w="295"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8</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B4C6E7"/>
          </w:tcPr>
          <w:p w:rsidR="007B1500" w:rsidRPr="00F95513" w:rsidRDefault="007B1500" w:rsidP="00ED69C5">
            <w:pPr>
              <w:spacing w:line="276" w:lineRule="auto"/>
              <w:jc w:val="center"/>
              <w:rPr>
                <w:rStyle w:val="Emphasis"/>
                <w:rFonts w:ascii="Book Antiqua" w:hAnsi="Book Antiqua"/>
                <w:bCs/>
                <w:i w:val="0"/>
                <w:sz w:val="18"/>
                <w:szCs w:val="18"/>
              </w:rPr>
            </w:pPr>
            <w:r w:rsidRPr="00F95513">
              <w:rPr>
                <w:rStyle w:val="Emphasis"/>
                <w:rFonts w:ascii="Book Antiqua" w:hAnsi="Book Antiqua"/>
                <w:bCs/>
                <w:i w:val="0"/>
                <w:sz w:val="18"/>
                <w:szCs w:val="18"/>
              </w:rPr>
              <w:t>115</w:t>
            </w:r>
          </w:p>
        </w:tc>
        <w:tc>
          <w:tcPr>
            <w:tcW w:w="295" w:type="pct"/>
            <w:shd w:val="clear" w:color="auto" w:fill="B4C6E7"/>
          </w:tcPr>
          <w:p w:rsidR="007B1500" w:rsidRPr="00F95513" w:rsidRDefault="007B1500" w:rsidP="00ED69C5">
            <w:pPr>
              <w:spacing w:line="276" w:lineRule="auto"/>
              <w:jc w:val="center"/>
              <w:rPr>
                <w:rStyle w:val="Emphasis"/>
                <w:rFonts w:ascii="Book Antiqua" w:hAnsi="Book Antiqua"/>
                <w:bCs/>
                <w:i w:val="0"/>
                <w:sz w:val="18"/>
                <w:szCs w:val="18"/>
              </w:rPr>
            </w:pPr>
            <w:r w:rsidRPr="00F95513">
              <w:rPr>
                <w:rStyle w:val="Emphasis"/>
                <w:rFonts w:ascii="Book Antiqua" w:hAnsi="Book Antiqua"/>
                <w:bCs/>
                <w:i w:val="0"/>
                <w:sz w:val="18"/>
                <w:szCs w:val="18"/>
              </w:rPr>
              <w:t>44</w:t>
            </w:r>
          </w:p>
        </w:tc>
        <w:tc>
          <w:tcPr>
            <w:tcW w:w="295" w:type="pct"/>
            <w:shd w:val="clear" w:color="auto" w:fill="B4C6E7"/>
          </w:tcPr>
          <w:p w:rsidR="007B1500" w:rsidRPr="00F95513" w:rsidRDefault="007B1500" w:rsidP="00ED69C5">
            <w:pPr>
              <w:spacing w:line="276" w:lineRule="auto"/>
              <w:jc w:val="center"/>
              <w:rPr>
                <w:rStyle w:val="Emphasis"/>
                <w:rFonts w:ascii="Book Antiqua" w:hAnsi="Book Antiqua"/>
                <w:bCs/>
                <w:i w:val="0"/>
                <w:sz w:val="18"/>
                <w:szCs w:val="18"/>
              </w:rPr>
            </w:pPr>
            <w:r w:rsidRPr="00F95513">
              <w:rPr>
                <w:rStyle w:val="Emphasis"/>
                <w:rFonts w:ascii="Book Antiqua" w:hAnsi="Book Antiqua"/>
                <w:bCs/>
                <w:i w:val="0"/>
                <w:sz w:val="18"/>
                <w:szCs w:val="18"/>
              </w:rPr>
              <w:t>2</w:t>
            </w:r>
          </w:p>
          <w:p w:rsidR="007B1500" w:rsidRPr="00F95513" w:rsidRDefault="007B1500" w:rsidP="00ED69C5">
            <w:pPr>
              <w:spacing w:line="276" w:lineRule="auto"/>
              <w:jc w:val="center"/>
              <w:rPr>
                <w:rStyle w:val="Emphasis"/>
                <w:rFonts w:ascii="Book Antiqua" w:hAnsi="Book Antiqua"/>
                <w:bCs/>
                <w:i w:val="0"/>
                <w:sz w:val="18"/>
                <w:szCs w:val="18"/>
              </w:rPr>
            </w:pPr>
          </w:p>
        </w:tc>
        <w:tc>
          <w:tcPr>
            <w:tcW w:w="295" w:type="pct"/>
            <w:shd w:val="clear" w:color="auto" w:fill="B4C6E7"/>
          </w:tcPr>
          <w:p w:rsidR="007B1500" w:rsidRPr="00857B16" w:rsidRDefault="007B1500" w:rsidP="00ED69C5">
            <w:pPr>
              <w:spacing w:line="276" w:lineRule="auto"/>
              <w:jc w:val="center"/>
              <w:rPr>
                <w:rStyle w:val="Emphasis"/>
                <w:rFonts w:ascii="Book Antiqua" w:hAnsi="Book Antiqua"/>
                <w:b/>
                <w:bCs/>
                <w:i w:val="0"/>
                <w:sz w:val="18"/>
                <w:szCs w:val="18"/>
              </w:rPr>
            </w:pPr>
            <w:r>
              <w:rPr>
                <w:rStyle w:val="Emphasis"/>
                <w:rFonts w:ascii="Book Antiqua" w:hAnsi="Book Antiqua"/>
                <w:b/>
                <w:bCs/>
                <w:i w:val="0"/>
                <w:sz w:val="18"/>
                <w:szCs w:val="18"/>
              </w:rPr>
              <w:t>39</w:t>
            </w:r>
          </w:p>
        </w:tc>
        <w:tc>
          <w:tcPr>
            <w:tcW w:w="295" w:type="pct"/>
            <w:shd w:val="clear" w:color="auto" w:fill="B4C6E7"/>
          </w:tcPr>
          <w:p w:rsidR="007B1500" w:rsidRPr="00857B16" w:rsidRDefault="007B1500" w:rsidP="00ED69C5">
            <w:pPr>
              <w:spacing w:line="276" w:lineRule="auto"/>
              <w:jc w:val="center"/>
              <w:rPr>
                <w:rStyle w:val="Emphasis"/>
                <w:rFonts w:ascii="Book Antiqua" w:hAnsi="Book Antiqua"/>
                <w:b/>
                <w:bCs/>
                <w:i w:val="0"/>
                <w:sz w:val="18"/>
                <w:szCs w:val="18"/>
              </w:rPr>
            </w:pPr>
            <w:r>
              <w:rPr>
                <w:rStyle w:val="Emphasis"/>
                <w:rFonts w:ascii="Book Antiqua" w:hAnsi="Book Antiqua"/>
                <w:b/>
                <w:bCs/>
                <w:i w:val="0"/>
                <w:sz w:val="18"/>
                <w:szCs w:val="18"/>
              </w:rPr>
              <w:t>62</w:t>
            </w:r>
          </w:p>
        </w:tc>
        <w:tc>
          <w:tcPr>
            <w:tcW w:w="295" w:type="pct"/>
            <w:shd w:val="clear" w:color="auto" w:fill="B4C6E7"/>
          </w:tcPr>
          <w:p w:rsidR="007B1500" w:rsidRPr="00857B16" w:rsidRDefault="007B1500" w:rsidP="00ED69C5">
            <w:pPr>
              <w:spacing w:line="276" w:lineRule="auto"/>
              <w:jc w:val="center"/>
              <w:rPr>
                <w:rStyle w:val="Emphasis"/>
                <w:rFonts w:ascii="Book Antiqua" w:hAnsi="Book Antiqua"/>
                <w:b/>
                <w:bCs/>
                <w:i w:val="0"/>
                <w:sz w:val="18"/>
                <w:szCs w:val="18"/>
              </w:rPr>
            </w:pPr>
            <w:r>
              <w:rPr>
                <w:rStyle w:val="Emphasis"/>
                <w:rFonts w:ascii="Book Antiqua" w:hAnsi="Book Antiqua"/>
                <w:b/>
                <w:bCs/>
                <w:i w:val="0"/>
                <w:sz w:val="18"/>
                <w:szCs w:val="18"/>
              </w:rPr>
              <w:t>3</w:t>
            </w:r>
          </w:p>
        </w:tc>
      </w:tr>
    </w:tbl>
    <w:p w:rsidR="007B1500" w:rsidRDefault="007B1500" w:rsidP="007B1500">
      <w:pPr>
        <w:spacing w:line="276" w:lineRule="auto"/>
        <w:rPr>
          <w:rStyle w:val="Emphasis"/>
          <w:rFonts w:ascii="Book Antiqua" w:hAnsi="Book Antiqua"/>
          <w:i w:val="0"/>
          <w:iCs w:val="0"/>
          <w:sz w:val="22"/>
          <w:szCs w:val="22"/>
        </w:rPr>
      </w:pPr>
    </w:p>
    <w:p w:rsidR="007B1500" w:rsidRPr="002F7043" w:rsidRDefault="007B1500" w:rsidP="007B1500">
      <w:pPr>
        <w:spacing w:line="276" w:lineRule="auto"/>
        <w:rPr>
          <w:rFonts w:ascii="Book Antiqua" w:hAnsi="Book Antiqua"/>
          <w:i/>
          <w:iCs/>
          <w:sz w:val="22"/>
          <w:szCs w:val="22"/>
        </w:rPr>
      </w:pPr>
      <w:r w:rsidRPr="00664105">
        <w:rPr>
          <w:rStyle w:val="Emphasis"/>
          <w:rFonts w:ascii="Book Antiqua" w:hAnsi="Book Antiqua"/>
          <w:i w:val="0"/>
          <w:iCs w:val="0"/>
          <w:color w:val="4472C4"/>
          <w:sz w:val="22"/>
          <w:szCs w:val="22"/>
        </w:rPr>
        <w:t>CODUL  SILVIC: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7"/>
        <w:gridCol w:w="553"/>
        <w:gridCol w:w="555"/>
        <w:gridCol w:w="555"/>
        <w:gridCol w:w="553"/>
        <w:gridCol w:w="554"/>
        <w:gridCol w:w="554"/>
        <w:gridCol w:w="554"/>
        <w:gridCol w:w="552"/>
        <w:gridCol w:w="554"/>
        <w:gridCol w:w="554"/>
        <w:gridCol w:w="554"/>
        <w:gridCol w:w="552"/>
        <w:gridCol w:w="554"/>
        <w:gridCol w:w="554"/>
        <w:gridCol w:w="547"/>
      </w:tblGrid>
      <w:tr w:rsidR="007B1500" w:rsidRPr="00857B16" w:rsidTr="00ED69C5">
        <w:trPr>
          <w:trHeight w:val="645"/>
        </w:trPr>
        <w:tc>
          <w:tcPr>
            <w:tcW w:w="583" w:type="pct"/>
            <w:shd w:val="clear" w:color="auto" w:fill="B4C6E7"/>
          </w:tcPr>
          <w:p w:rsidR="007B1500" w:rsidRPr="00857B16" w:rsidRDefault="007B1500" w:rsidP="00ED69C5">
            <w:pPr>
              <w:spacing w:line="276" w:lineRule="auto"/>
              <w:rPr>
                <w:rStyle w:val="Emphasis"/>
                <w:rFonts w:ascii="Book Antiqua" w:hAnsi="Book Antiqua"/>
                <w:i w:val="0"/>
                <w:sz w:val="18"/>
                <w:szCs w:val="18"/>
              </w:rPr>
            </w:pPr>
            <w:r w:rsidRPr="00857B16">
              <w:rPr>
                <w:rStyle w:val="Emphasis"/>
                <w:rFonts w:ascii="Book Antiqua" w:hAnsi="Book Antiqua"/>
                <w:i w:val="0"/>
                <w:sz w:val="18"/>
                <w:szCs w:val="18"/>
              </w:rPr>
              <w:t>Unitatea</w:t>
            </w:r>
          </w:p>
        </w:tc>
        <w:tc>
          <w:tcPr>
            <w:tcW w:w="883" w:type="pct"/>
            <w:gridSpan w:val="3"/>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2016</w:t>
            </w:r>
          </w:p>
        </w:tc>
        <w:tc>
          <w:tcPr>
            <w:tcW w:w="883" w:type="pct"/>
            <w:gridSpan w:val="3"/>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2017</w:t>
            </w:r>
          </w:p>
        </w:tc>
        <w:tc>
          <w:tcPr>
            <w:tcW w:w="883" w:type="pct"/>
            <w:gridSpan w:val="3"/>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2018</w:t>
            </w:r>
          </w:p>
        </w:tc>
        <w:tc>
          <w:tcPr>
            <w:tcW w:w="883" w:type="pct"/>
            <w:gridSpan w:val="3"/>
            <w:shd w:val="clear" w:color="auto" w:fill="B4C6E7"/>
          </w:tcPr>
          <w:p w:rsidR="007B1500" w:rsidRPr="00857B16" w:rsidRDefault="007B1500" w:rsidP="00ED69C5">
            <w:pPr>
              <w:spacing w:line="276" w:lineRule="auto"/>
              <w:rPr>
                <w:rStyle w:val="Emphasis"/>
                <w:rFonts w:ascii="Book Antiqua" w:hAnsi="Book Antiqua"/>
                <w:i w:val="0"/>
                <w:sz w:val="18"/>
                <w:szCs w:val="18"/>
              </w:rPr>
            </w:pPr>
            <w:r w:rsidRPr="00857B16">
              <w:rPr>
                <w:rStyle w:val="Emphasis"/>
                <w:rFonts w:ascii="Book Antiqua" w:hAnsi="Book Antiqua"/>
                <w:i w:val="0"/>
                <w:sz w:val="18"/>
                <w:szCs w:val="18"/>
              </w:rPr>
              <w:t>2019</w:t>
            </w:r>
          </w:p>
        </w:tc>
        <w:tc>
          <w:tcPr>
            <w:tcW w:w="884" w:type="pct"/>
            <w:gridSpan w:val="3"/>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2020</w:t>
            </w:r>
          </w:p>
        </w:tc>
      </w:tr>
      <w:tr w:rsidR="007B1500" w:rsidRPr="00857B16" w:rsidTr="00ED69C5">
        <w:trPr>
          <w:trHeight w:val="645"/>
        </w:trPr>
        <w:tc>
          <w:tcPr>
            <w:tcW w:w="583" w:type="pct"/>
            <w:shd w:val="clear" w:color="auto" w:fill="B4C6E7"/>
          </w:tcPr>
          <w:p w:rsidR="007B1500" w:rsidRPr="00857B16" w:rsidRDefault="007B1500" w:rsidP="00ED69C5">
            <w:pPr>
              <w:spacing w:line="276" w:lineRule="auto"/>
              <w:rPr>
                <w:rStyle w:val="Emphasis"/>
                <w:rFonts w:ascii="Book Antiqua" w:hAnsi="Book Antiqua"/>
                <w:i w:val="0"/>
                <w:sz w:val="18"/>
                <w:szCs w:val="18"/>
              </w:rPr>
            </w:pPr>
          </w:p>
        </w:tc>
        <w:tc>
          <w:tcPr>
            <w:tcW w:w="294" w:type="pct"/>
            <w:shd w:val="clear" w:color="auto" w:fill="B4C6E7"/>
          </w:tcPr>
          <w:p w:rsidR="007B1500" w:rsidRPr="00857B16" w:rsidRDefault="007B1500" w:rsidP="00ED69C5">
            <w:pPr>
              <w:spacing w:line="276" w:lineRule="auto"/>
              <w:rPr>
                <w:rStyle w:val="Emphasis"/>
                <w:rFonts w:ascii="Book Antiqua" w:hAnsi="Book Antiqua"/>
                <w:i w:val="0"/>
                <w:sz w:val="18"/>
                <w:szCs w:val="18"/>
              </w:rPr>
            </w:pPr>
            <w:r w:rsidRPr="00857B16">
              <w:rPr>
                <w:rStyle w:val="Emphasis"/>
                <w:rFonts w:ascii="Book Antiqua" w:hAnsi="Book Antiqua"/>
                <w:i w:val="0"/>
                <w:sz w:val="18"/>
                <w:szCs w:val="18"/>
              </w:rPr>
              <w:t>Înreg.</w:t>
            </w:r>
          </w:p>
        </w:tc>
        <w:tc>
          <w:tcPr>
            <w:tcW w:w="295" w:type="pct"/>
            <w:shd w:val="clear" w:color="auto" w:fill="B4C6E7"/>
          </w:tcPr>
          <w:p w:rsidR="007B1500" w:rsidRPr="00857B16" w:rsidRDefault="007B1500" w:rsidP="00ED69C5">
            <w:pPr>
              <w:spacing w:line="276" w:lineRule="auto"/>
              <w:rPr>
                <w:rStyle w:val="Emphasis"/>
                <w:rFonts w:ascii="Book Antiqua" w:hAnsi="Book Antiqua"/>
                <w:i w:val="0"/>
                <w:sz w:val="18"/>
                <w:szCs w:val="18"/>
              </w:rPr>
            </w:pPr>
            <w:r w:rsidRPr="00857B16">
              <w:rPr>
                <w:rStyle w:val="Emphasis"/>
                <w:rFonts w:ascii="Book Antiqua" w:hAnsi="Book Antiqua"/>
                <w:i w:val="0"/>
                <w:sz w:val="18"/>
                <w:szCs w:val="18"/>
              </w:rPr>
              <w:t>Sol.</w:t>
            </w:r>
          </w:p>
        </w:tc>
        <w:tc>
          <w:tcPr>
            <w:tcW w:w="295" w:type="pct"/>
            <w:shd w:val="clear" w:color="auto" w:fill="B4C6E7"/>
          </w:tcPr>
          <w:p w:rsidR="007B1500" w:rsidRPr="00857B16" w:rsidRDefault="007B1500" w:rsidP="00ED69C5">
            <w:pPr>
              <w:spacing w:line="276" w:lineRule="auto"/>
              <w:rPr>
                <w:rStyle w:val="Emphasis"/>
                <w:rFonts w:ascii="Book Antiqua" w:hAnsi="Book Antiqua"/>
                <w:i w:val="0"/>
                <w:sz w:val="18"/>
                <w:szCs w:val="18"/>
              </w:rPr>
            </w:pPr>
            <w:r w:rsidRPr="00857B16">
              <w:rPr>
                <w:rStyle w:val="Emphasis"/>
                <w:rFonts w:ascii="Book Antiqua" w:hAnsi="Book Antiqua"/>
                <w:i w:val="0"/>
                <w:sz w:val="18"/>
                <w:szCs w:val="18"/>
              </w:rPr>
              <w:t>Rec</w:t>
            </w:r>
          </w:p>
          <w:p w:rsidR="007B1500" w:rsidRPr="00857B16" w:rsidRDefault="007B1500" w:rsidP="00ED69C5">
            <w:pPr>
              <w:spacing w:line="276" w:lineRule="auto"/>
              <w:rPr>
                <w:rStyle w:val="Emphasis"/>
                <w:rFonts w:ascii="Book Antiqua" w:hAnsi="Book Antiqua"/>
                <w:i w:val="0"/>
                <w:sz w:val="18"/>
                <w:szCs w:val="18"/>
              </w:rPr>
            </w:pPr>
          </w:p>
        </w:tc>
        <w:tc>
          <w:tcPr>
            <w:tcW w:w="294" w:type="pct"/>
            <w:shd w:val="clear" w:color="auto" w:fill="B4C6E7"/>
          </w:tcPr>
          <w:p w:rsidR="007B1500" w:rsidRPr="00857B16" w:rsidRDefault="007B1500" w:rsidP="00ED69C5">
            <w:pPr>
              <w:spacing w:line="276" w:lineRule="auto"/>
              <w:rPr>
                <w:rStyle w:val="Emphasis"/>
                <w:rFonts w:ascii="Book Antiqua" w:hAnsi="Book Antiqua"/>
                <w:i w:val="0"/>
                <w:sz w:val="18"/>
                <w:szCs w:val="18"/>
              </w:rPr>
            </w:pPr>
            <w:r w:rsidRPr="00857B16">
              <w:rPr>
                <w:rStyle w:val="Emphasis"/>
                <w:rFonts w:ascii="Book Antiqua" w:hAnsi="Book Antiqua"/>
                <w:i w:val="0"/>
                <w:sz w:val="18"/>
                <w:szCs w:val="18"/>
              </w:rPr>
              <w:t>Înreg</w:t>
            </w:r>
          </w:p>
        </w:tc>
        <w:tc>
          <w:tcPr>
            <w:tcW w:w="295" w:type="pct"/>
            <w:shd w:val="clear" w:color="auto" w:fill="B4C6E7"/>
          </w:tcPr>
          <w:p w:rsidR="007B1500" w:rsidRPr="00857B16" w:rsidRDefault="007B1500" w:rsidP="00ED69C5">
            <w:pPr>
              <w:spacing w:line="276" w:lineRule="auto"/>
              <w:rPr>
                <w:rStyle w:val="Emphasis"/>
                <w:rFonts w:ascii="Book Antiqua" w:hAnsi="Book Antiqua"/>
                <w:i w:val="0"/>
                <w:sz w:val="18"/>
                <w:szCs w:val="18"/>
              </w:rPr>
            </w:pPr>
            <w:r w:rsidRPr="00857B16">
              <w:rPr>
                <w:rStyle w:val="Emphasis"/>
                <w:rFonts w:ascii="Book Antiqua" w:hAnsi="Book Antiqua"/>
                <w:i w:val="0"/>
                <w:sz w:val="18"/>
                <w:szCs w:val="18"/>
              </w:rPr>
              <w:t>Sol.</w:t>
            </w:r>
          </w:p>
        </w:tc>
        <w:tc>
          <w:tcPr>
            <w:tcW w:w="295" w:type="pct"/>
            <w:shd w:val="clear" w:color="auto" w:fill="B4C6E7"/>
          </w:tcPr>
          <w:p w:rsidR="007B1500" w:rsidRPr="00857B16" w:rsidRDefault="007B1500" w:rsidP="00ED69C5">
            <w:pPr>
              <w:spacing w:line="276" w:lineRule="auto"/>
              <w:rPr>
                <w:rStyle w:val="Emphasis"/>
                <w:rFonts w:ascii="Book Antiqua" w:hAnsi="Book Antiqua"/>
                <w:i w:val="0"/>
                <w:sz w:val="18"/>
                <w:szCs w:val="18"/>
              </w:rPr>
            </w:pPr>
            <w:r w:rsidRPr="00857B16">
              <w:rPr>
                <w:rStyle w:val="Emphasis"/>
                <w:rFonts w:ascii="Book Antiqua" w:hAnsi="Book Antiqua"/>
                <w:i w:val="0"/>
                <w:sz w:val="18"/>
                <w:szCs w:val="18"/>
              </w:rPr>
              <w:t>Rec.</w:t>
            </w:r>
          </w:p>
          <w:p w:rsidR="007B1500" w:rsidRPr="00857B16" w:rsidRDefault="007B1500" w:rsidP="00ED69C5">
            <w:pPr>
              <w:spacing w:line="276" w:lineRule="auto"/>
              <w:rPr>
                <w:rStyle w:val="Emphasis"/>
                <w:rFonts w:ascii="Book Antiqua" w:hAnsi="Book Antiqua"/>
                <w:i w:val="0"/>
                <w:sz w:val="18"/>
                <w:szCs w:val="18"/>
              </w:rPr>
            </w:pPr>
          </w:p>
        </w:tc>
        <w:tc>
          <w:tcPr>
            <w:tcW w:w="295" w:type="pct"/>
            <w:shd w:val="clear" w:color="auto" w:fill="B4C6E7"/>
          </w:tcPr>
          <w:p w:rsidR="007B1500" w:rsidRPr="00857B16" w:rsidRDefault="007B1500" w:rsidP="00ED69C5">
            <w:pPr>
              <w:spacing w:line="276" w:lineRule="auto"/>
              <w:rPr>
                <w:rStyle w:val="Emphasis"/>
                <w:rFonts w:ascii="Book Antiqua" w:hAnsi="Book Antiqua"/>
                <w:i w:val="0"/>
                <w:sz w:val="18"/>
                <w:szCs w:val="18"/>
              </w:rPr>
            </w:pPr>
            <w:r w:rsidRPr="00857B16">
              <w:rPr>
                <w:rStyle w:val="Emphasis"/>
                <w:rFonts w:ascii="Book Antiqua" w:hAnsi="Book Antiqua"/>
                <w:i w:val="0"/>
                <w:sz w:val="18"/>
                <w:szCs w:val="18"/>
              </w:rPr>
              <w:t>Înreg.</w:t>
            </w:r>
          </w:p>
        </w:tc>
        <w:tc>
          <w:tcPr>
            <w:tcW w:w="294" w:type="pct"/>
            <w:shd w:val="clear" w:color="auto" w:fill="B4C6E7"/>
          </w:tcPr>
          <w:p w:rsidR="007B1500" w:rsidRPr="00857B16" w:rsidRDefault="007B1500" w:rsidP="00ED69C5">
            <w:pPr>
              <w:spacing w:line="276" w:lineRule="auto"/>
              <w:rPr>
                <w:rStyle w:val="Emphasis"/>
                <w:rFonts w:ascii="Book Antiqua" w:hAnsi="Book Antiqua"/>
                <w:i w:val="0"/>
                <w:sz w:val="18"/>
                <w:szCs w:val="18"/>
              </w:rPr>
            </w:pPr>
            <w:r w:rsidRPr="00857B16">
              <w:rPr>
                <w:rStyle w:val="Emphasis"/>
                <w:rFonts w:ascii="Book Antiqua" w:hAnsi="Book Antiqua"/>
                <w:i w:val="0"/>
                <w:sz w:val="18"/>
                <w:szCs w:val="18"/>
              </w:rPr>
              <w:t>Sol.</w:t>
            </w:r>
          </w:p>
        </w:tc>
        <w:tc>
          <w:tcPr>
            <w:tcW w:w="295" w:type="pct"/>
            <w:shd w:val="clear" w:color="auto" w:fill="B4C6E7"/>
          </w:tcPr>
          <w:p w:rsidR="007B1500" w:rsidRPr="00857B16" w:rsidRDefault="007B1500" w:rsidP="00ED69C5">
            <w:pPr>
              <w:spacing w:line="276" w:lineRule="auto"/>
              <w:rPr>
                <w:rStyle w:val="Emphasis"/>
                <w:rFonts w:ascii="Book Antiqua" w:hAnsi="Book Antiqua"/>
                <w:i w:val="0"/>
                <w:sz w:val="18"/>
                <w:szCs w:val="18"/>
              </w:rPr>
            </w:pPr>
            <w:r w:rsidRPr="00857B16">
              <w:rPr>
                <w:rStyle w:val="Emphasis"/>
                <w:rFonts w:ascii="Book Antiqua" w:hAnsi="Book Antiqua"/>
                <w:i w:val="0"/>
                <w:sz w:val="18"/>
                <w:szCs w:val="18"/>
              </w:rPr>
              <w:t>Rec.</w:t>
            </w:r>
          </w:p>
          <w:p w:rsidR="007B1500" w:rsidRPr="00857B16" w:rsidRDefault="007B1500" w:rsidP="00ED69C5">
            <w:pPr>
              <w:spacing w:line="276" w:lineRule="auto"/>
              <w:rPr>
                <w:rStyle w:val="Emphasis"/>
                <w:rFonts w:ascii="Book Antiqua" w:hAnsi="Book Antiqua"/>
                <w:i w:val="0"/>
                <w:sz w:val="18"/>
                <w:szCs w:val="18"/>
              </w:rPr>
            </w:pPr>
          </w:p>
        </w:tc>
        <w:tc>
          <w:tcPr>
            <w:tcW w:w="295" w:type="pct"/>
            <w:shd w:val="clear" w:color="auto" w:fill="B4C6E7"/>
          </w:tcPr>
          <w:p w:rsidR="007B1500" w:rsidRPr="00857B16" w:rsidRDefault="007B1500" w:rsidP="00ED69C5">
            <w:pPr>
              <w:spacing w:line="276" w:lineRule="auto"/>
              <w:rPr>
                <w:rStyle w:val="Emphasis"/>
                <w:rFonts w:ascii="Book Antiqua" w:hAnsi="Book Antiqua"/>
                <w:i w:val="0"/>
                <w:sz w:val="18"/>
                <w:szCs w:val="18"/>
              </w:rPr>
            </w:pPr>
            <w:r w:rsidRPr="00857B16">
              <w:rPr>
                <w:rStyle w:val="Emphasis"/>
                <w:rFonts w:ascii="Book Antiqua" w:hAnsi="Book Antiqua"/>
                <w:i w:val="0"/>
                <w:sz w:val="18"/>
                <w:szCs w:val="18"/>
              </w:rPr>
              <w:t>Înreg.</w:t>
            </w:r>
          </w:p>
        </w:tc>
        <w:tc>
          <w:tcPr>
            <w:tcW w:w="295" w:type="pct"/>
            <w:shd w:val="clear" w:color="auto" w:fill="B4C6E7"/>
          </w:tcPr>
          <w:p w:rsidR="007B1500" w:rsidRPr="00857B16" w:rsidRDefault="007B1500" w:rsidP="00ED69C5">
            <w:pPr>
              <w:spacing w:line="276" w:lineRule="auto"/>
              <w:rPr>
                <w:rStyle w:val="Emphasis"/>
                <w:rFonts w:ascii="Book Antiqua" w:hAnsi="Book Antiqua"/>
                <w:i w:val="0"/>
                <w:sz w:val="18"/>
                <w:szCs w:val="18"/>
              </w:rPr>
            </w:pPr>
            <w:r w:rsidRPr="00857B16">
              <w:rPr>
                <w:rStyle w:val="Emphasis"/>
                <w:rFonts w:ascii="Book Antiqua" w:hAnsi="Book Antiqua"/>
                <w:i w:val="0"/>
                <w:sz w:val="18"/>
                <w:szCs w:val="18"/>
              </w:rPr>
              <w:t>Sol.</w:t>
            </w:r>
          </w:p>
        </w:tc>
        <w:tc>
          <w:tcPr>
            <w:tcW w:w="294" w:type="pct"/>
            <w:shd w:val="clear" w:color="auto" w:fill="B4C6E7"/>
          </w:tcPr>
          <w:p w:rsidR="007B1500" w:rsidRPr="00857B16" w:rsidRDefault="007B1500" w:rsidP="00ED69C5">
            <w:pPr>
              <w:spacing w:line="276" w:lineRule="auto"/>
              <w:rPr>
                <w:rStyle w:val="Emphasis"/>
                <w:rFonts w:ascii="Book Antiqua" w:hAnsi="Book Antiqua"/>
                <w:i w:val="0"/>
                <w:sz w:val="18"/>
                <w:szCs w:val="18"/>
              </w:rPr>
            </w:pPr>
            <w:r w:rsidRPr="00857B16">
              <w:rPr>
                <w:rStyle w:val="Emphasis"/>
                <w:rFonts w:ascii="Book Antiqua" w:hAnsi="Book Antiqua"/>
                <w:i w:val="0"/>
                <w:sz w:val="18"/>
                <w:szCs w:val="18"/>
              </w:rPr>
              <w:t>Rec.</w:t>
            </w:r>
          </w:p>
          <w:p w:rsidR="007B1500" w:rsidRPr="00857B16" w:rsidRDefault="007B1500" w:rsidP="00ED69C5">
            <w:pPr>
              <w:spacing w:line="276" w:lineRule="auto"/>
              <w:rPr>
                <w:rStyle w:val="Emphasis"/>
                <w:rFonts w:ascii="Book Antiqua" w:hAnsi="Book Antiqua"/>
                <w:i w:val="0"/>
                <w:sz w:val="18"/>
                <w:szCs w:val="18"/>
              </w:rPr>
            </w:pPr>
          </w:p>
        </w:tc>
        <w:tc>
          <w:tcPr>
            <w:tcW w:w="295" w:type="pct"/>
            <w:shd w:val="clear" w:color="auto" w:fill="B4C6E7"/>
          </w:tcPr>
          <w:p w:rsidR="007B1500" w:rsidRPr="00857B16" w:rsidRDefault="007B1500" w:rsidP="00ED69C5">
            <w:pPr>
              <w:spacing w:line="276" w:lineRule="auto"/>
              <w:rPr>
                <w:rStyle w:val="Emphasis"/>
                <w:rFonts w:ascii="Book Antiqua" w:hAnsi="Book Antiqua"/>
                <w:i w:val="0"/>
                <w:sz w:val="18"/>
                <w:szCs w:val="18"/>
              </w:rPr>
            </w:pPr>
            <w:r w:rsidRPr="00857B16">
              <w:rPr>
                <w:rStyle w:val="Emphasis"/>
                <w:rFonts w:ascii="Book Antiqua" w:hAnsi="Book Antiqua"/>
                <w:i w:val="0"/>
                <w:sz w:val="18"/>
                <w:szCs w:val="18"/>
              </w:rPr>
              <w:t>Înreg.</w:t>
            </w:r>
          </w:p>
        </w:tc>
        <w:tc>
          <w:tcPr>
            <w:tcW w:w="295" w:type="pct"/>
            <w:shd w:val="clear" w:color="auto" w:fill="B4C6E7"/>
          </w:tcPr>
          <w:p w:rsidR="007B1500" w:rsidRPr="00857B16" w:rsidRDefault="007B1500" w:rsidP="00ED69C5">
            <w:pPr>
              <w:spacing w:line="276" w:lineRule="auto"/>
              <w:rPr>
                <w:rStyle w:val="Emphasis"/>
                <w:rFonts w:ascii="Book Antiqua" w:hAnsi="Book Antiqua"/>
                <w:i w:val="0"/>
                <w:sz w:val="18"/>
                <w:szCs w:val="18"/>
              </w:rPr>
            </w:pPr>
            <w:r w:rsidRPr="00857B16">
              <w:rPr>
                <w:rStyle w:val="Emphasis"/>
                <w:rFonts w:ascii="Book Antiqua" w:hAnsi="Book Antiqua"/>
                <w:i w:val="0"/>
                <w:sz w:val="18"/>
                <w:szCs w:val="18"/>
              </w:rPr>
              <w:t>Sol.</w:t>
            </w:r>
          </w:p>
        </w:tc>
        <w:tc>
          <w:tcPr>
            <w:tcW w:w="295" w:type="pct"/>
            <w:shd w:val="clear" w:color="auto" w:fill="B4C6E7"/>
          </w:tcPr>
          <w:p w:rsidR="007B1500" w:rsidRPr="00857B16" w:rsidRDefault="007B1500" w:rsidP="00ED69C5">
            <w:pPr>
              <w:spacing w:line="276" w:lineRule="auto"/>
              <w:rPr>
                <w:rStyle w:val="Emphasis"/>
                <w:rFonts w:ascii="Book Antiqua" w:hAnsi="Book Antiqua"/>
                <w:i w:val="0"/>
                <w:sz w:val="18"/>
                <w:szCs w:val="18"/>
              </w:rPr>
            </w:pPr>
            <w:r w:rsidRPr="00857B16">
              <w:rPr>
                <w:rStyle w:val="Emphasis"/>
                <w:rFonts w:ascii="Book Antiqua" w:hAnsi="Book Antiqua"/>
                <w:i w:val="0"/>
                <w:sz w:val="18"/>
                <w:szCs w:val="18"/>
              </w:rPr>
              <w:t>Rec.</w:t>
            </w:r>
          </w:p>
          <w:p w:rsidR="007B1500" w:rsidRPr="00857B16" w:rsidRDefault="007B1500" w:rsidP="00ED69C5">
            <w:pPr>
              <w:spacing w:line="276" w:lineRule="auto"/>
              <w:rPr>
                <w:rStyle w:val="Emphasis"/>
                <w:rFonts w:ascii="Book Antiqua" w:hAnsi="Book Antiqua"/>
                <w:i w:val="0"/>
                <w:sz w:val="18"/>
                <w:szCs w:val="18"/>
              </w:rPr>
            </w:pPr>
          </w:p>
        </w:tc>
      </w:tr>
      <w:tr w:rsidR="007B1500" w:rsidRPr="00857B16" w:rsidTr="00ED69C5">
        <w:trPr>
          <w:trHeight w:val="645"/>
        </w:trPr>
        <w:tc>
          <w:tcPr>
            <w:tcW w:w="583"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P.C.A. CLUJ</w:t>
            </w:r>
          </w:p>
        </w:tc>
        <w:tc>
          <w:tcPr>
            <w:tcW w:w="294"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w:t>
            </w:r>
          </w:p>
          <w:p w:rsidR="007B1500" w:rsidRPr="00857B16" w:rsidRDefault="007B1500" w:rsidP="00ED69C5">
            <w:pPr>
              <w:spacing w:line="276" w:lineRule="auto"/>
              <w:jc w:val="center"/>
              <w:rPr>
                <w:rFonts w:ascii="Book Antiqua" w:hAnsi="Book Antiqua"/>
                <w:sz w:val="18"/>
                <w:szCs w:val="18"/>
              </w:rPr>
            </w:pPr>
          </w:p>
        </w:tc>
        <w:tc>
          <w:tcPr>
            <w:tcW w:w="294"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w:t>
            </w:r>
          </w:p>
        </w:tc>
        <w:tc>
          <w:tcPr>
            <w:tcW w:w="294"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8</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6</w:t>
            </w:r>
          </w:p>
        </w:tc>
        <w:tc>
          <w:tcPr>
            <w:tcW w:w="294"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3</w:t>
            </w:r>
          </w:p>
          <w:p w:rsidR="007B1500" w:rsidRPr="00857B16" w:rsidRDefault="007B1500" w:rsidP="00ED69C5">
            <w:pPr>
              <w:spacing w:line="276" w:lineRule="auto"/>
              <w:jc w:val="center"/>
              <w:rPr>
                <w:rStyle w:val="Emphasis"/>
                <w:rFonts w:ascii="Book Antiqua" w:hAnsi="Book Antiqua"/>
                <w:i w:val="0"/>
                <w:sz w:val="18"/>
                <w:szCs w:val="18"/>
              </w:rPr>
            </w:pP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1</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1</w:t>
            </w:r>
          </w:p>
        </w:tc>
      </w:tr>
      <w:tr w:rsidR="007B1500" w:rsidRPr="00857B16" w:rsidTr="00ED69C5">
        <w:trPr>
          <w:trHeight w:val="645"/>
        </w:trPr>
        <w:tc>
          <w:tcPr>
            <w:tcW w:w="583"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P.T.  Cluj</w:t>
            </w:r>
          </w:p>
        </w:tc>
        <w:tc>
          <w:tcPr>
            <w:tcW w:w="294"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187</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109</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21</w:t>
            </w:r>
          </w:p>
          <w:p w:rsidR="007B1500" w:rsidRPr="00857B16" w:rsidRDefault="007B1500" w:rsidP="00ED69C5">
            <w:pPr>
              <w:spacing w:line="276" w:lineRule="auto"/>
              <w:jc w:val="center"/>
              <w:rPr>
                <w:rFonts w:ascii="Book Antiqua" w:hAnsi="Book Antiqua"/>
                <w:sz w:val="18"/>
                <w:szCs w:val="18"/>
              </w:rPr>
            </w:pPr>
          </w:p>
        </w:tc>
        <w:tc>
          <w:tcPr>
            <w:tcW w:w="294"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250</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105</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27</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373</w:t>
            </w:r>
          </w:p>
        </w:tc>
        <w:tc>
          <w:tcPr>
            <w:tcW w:w="294"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126</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15</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289</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187</w:t>
            </w:r>
          </w:p>
        </w:tc>
        <w:tc>
          <w:tcPr>
            <w:tcW w:w="294"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14</w:t>
            </w:r>
          </w:p>
          <w:p w:rsidR="007B1500" w:rsidRPr="00857B16" w:rsidRDefault="007B1500" w:rsidP="00ED69C5">
            <w:pPr>
              <w:spacing w:line="276" w:lineRule="auto"/>
              <w:jc w:val="center"/>
              <w:rPr>
                <w:rStyle w:val="Emphasis"/>
                <w:rFonts w:ascii="Book Antiqua" w:hAnsi="Book Antiqua"/>
                <w:i w:val="0"/>
                <w:sz w:val="18"/>
                <w:szCs w:val="18"/>
              </w:rPr>
            </w:pP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346</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153</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12</w:t>
            </w:r>
          </w:p>
        </w:tc>
      </w:tr>
      <w:tr w:rsidR="007B1500" w:rsidRPr="00857B16" w:rsidTr="00ED69C5">
        <w:trPr>
          <w:trHeight w:val="645"/>
        </w:trPr>
        <w:tc>
          <w:tcPr>
            <w:tcW w:w="583"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P.T. Maramureş</w:t>
            </w:r>
          </w:p>
        </w:tc>
        <w:tc>
          <w:tcPr>
            <w:tcW w:w="294"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428</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275</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47</w:t>
            </w:r>
          </w:p>
          <w:p w:rsidR="007B1500" w:rsidRPr="00857B16" w:rsidRDefault="007B1500" w:rsidP="00ED69C5">
            <w:pPr>
              <w:spacing w:line="276" w:lineRule="auto"/>
              <w:jc w:val="center"/>
              <w:rPr>
                <w:rFonts w:ascii="Book Antiqua" w:hAnsi="Book Antiqua"/>
                <w:sz w:val="18"/>
                <w:szCs w:val="18"/>
              </w:rPr>
            </w:pPr>
          </w:p>
        </w:tc>
        <w:tc>
          <w:tcPr>
            <w:tcW w:w="294"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442</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349</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36</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412</w:t>
            </w:r>
          </w:p>
        </w:tc>
        <w:tc>
          <w:tcPr>
            <w:tcW w:w="294"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312</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18</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360</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290</w:t>
            </w:r>
          </w:p>
        </w:tc>
        <w:tc>
          <w:tcPr>
            <w:tcW w:w="294"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16</w:t>
            </w:r>
          </w:p>
          <w:p w:rsidR="007B1500" w:rsidRPr="00857B16" w:rsidRDefault="007B1500" w:rsidP="00ED69C5">
            <w:pPr>
              <w:spacing w:line="276" w:lineRule="auto"/>
              <w:jc w:val="center"/>
              <w:rPr>
                <w:rStyle w:val="Emphasis"/>
                <w:rFonts w:ascii="Book Antiqua" w:hAnsi="Book Antiqua"/>
                <w:i w:val="0"/>
                <w:sz w:val="18"/>
                <w:szCs w:val="18"/>
              </w:rPr>
            </w:pP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296</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185</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23</w:t>
            </w:r>
          </w:p>
        </w:tc>
      </w:tr>
      <w:tr w:rsidR="007B1500" w:rsidRPr="00857B16" w:rsidTr="00ED69C5">
        <w:trPr>
          <w:trHeight w:val="645"/>
        </w:trPr>
        <w:tc>
          <w:tcPr>
            <w:tcW w:w="583"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P.T. Bistriţa Năsăud</w:t>
            </w:r>
          </w:p>
        </w:tc>
        <w:tc>
          <w:tcPr>
            <w:tcW w:w="294"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205</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117</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25</w:t>
            </w:r>
          </w:p>
          <w:p w:rsidR="007B1500" w:rsidRPr="00857B16" w:rsidRDefault="007B1500" w:rsidP="00ED69C5">
            <w:pPr>
              <w:spacing w:line="276" w:lineRule="auto"/>
              <w:jc w:val="center"/>
              <w:rPr>
                <w:rFonts w:ascii="Book Antiqua" w:hAnsi="Book Antiqua"/>
                <w:sz w:val="18"/>
                <w:szCs w:val="18"/>
              </w:rPr>
            </w:pPr>
          </w:p>
        </w:tc>
        <w:tc>
          <w:tcPr>
            <w:tcW w:w="294"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363</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131</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43</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292</w:t>
            </w:r>
          </w:p>
        </w:tc>
        <w:tc>
          <w:tcPr>
            <w:tcW w:w="294"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199</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13</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323</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194</w:t>
            </w:r>
          </w:p>
        </w:tc>
        <w:tc>
          <w:tcPr>
            <w:tcW w:w="294"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22</w:t>
            </w:r>
          </w:p>
          <w:p w:rsidR="007B1500" w:rsidRPr="00857B16" w:rsidRDefault="007B1500" w:rsidP="00ED69C5">
            <w:pPr>
              <w:spacing w:line="276" w:lineRule="auto"/>
              <w:jc w:val="center"/>
              <w:rPr>
                <w:rStyle w:val="Emphasis"/>
                <w:rFonts w:ascii="Book Antiqua" w:hAnsi="Book Antiqua"/>
                <w:i w:val="0"/>
                <w:sz w:val="18"/>
                <w:szCs w:val="18"/>
              </w:rPr>
            </w:pP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265</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95</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10</w:t>
            </w:r>
          </w:p>
        </w:tc>
      </w:tr>
      <w:tr w:rsidR="007B1500" w:rsidRPr="00857B16" w:rsidTr="00ED69C5">
        <w:trPr>
          <w:trHeight w:val="645"/>
        </w:trPr>
        <w:tc>
          <w:tcPr>
            <w:tcW w:w="583"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P.T. Sălaj</w:t>
            </w:r>
          </w:p>
        </w:tc>
        <w:tc>
          <w:tcPr>
            <w:tcW w:w="294"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114</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81</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13</w:t>
            </w:r>
          </w:p>
          <w:p w:rsidR="007B1500" w:rsidRPr="00857B16" w:rsidRDefault="007B1500" w:rsidP="00ED69C5">
            <w:pPr>
              <w:spacing w:line="276" w:lineRule="auto"/>
              <w:jc w:val="center"/>
              <w:rPr>
                <w:rFonts w:ascii="Book Antiqua" w:hAnsi="Book Antiqua"/>
                <w:sz w:val="18"/>
                <w:szCs w:val="18"/>
              </w:rPr>
            </w:pPr>
          </w:p>
        </w:tc>
        <w:tc>
          <w:tcPr>
            <w:tcW w:w="294"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95</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88</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15</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130</w:t>
            </w:r>
          </w:p>
        </w:tc>
        <w:tc>
          <w:tcPr>
            <w:tcW w:w="294"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52</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13</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139</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56</w:t>
            </w:r>
          </w:p>
        </w:tc>
        <w:tc>
          <w:tcPr>
            <w:tcW w:w="294"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21</w:t>
            </w:r>
          </w:p>
          <w:p w:rsidR="007B1500" w:rsidRPr="00857B16" w:rsidRDefault="007B1500" w:rsidP="00ED69C5">
            <w:pPr>
              <w:spacing w:line="276" w:lineRule="auto"/>
              <w:jc w:val="center"/>
              <w:rPr>
                <w:rStyle w:val="Emphasis"/>
                <w:rFonts w:ascii="Book Antiqua" w:hAnsi="Book Antiqua"/>
                <w:i w:val="0"/>
                <w:sz w:val="18"/>
                <w:szCs w:val="18"/>
              </w:rPr>
            </w:pP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135</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47</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13</w:t>
            </w:r>
          </w:p>
        </w:tc>
      </w:tr>
      <w:tr w:rsidR="007B1500" w:rsidRPr="00857B16" w:rsidTr="00ED69C5">
        <w:trPr>
          <w:trHeight w:val="625"/>
        </w:trPr>
        <w:tc>
          <w:tcPr>
            <w:tcW w:w="583"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Total</w:t>
            </w:r>
          </w:p>
        </w:tc>
        <w:tc>
          <w:tcPr>
            <w:tcW w:w="294" w:type="pct"/>
            <w:shd w:val="clear" w:color="auto" w:fill="B4C6E7"/>
          </w:tcPr>
          <w:p w:rsidR="007B1500" w:rsidRPr="00857B16" w:rsidRDefault="007B1500" w:rsidP="00ED69C5">
            <w:pPr>
              <w:spacing w:line="276" w:lineRule="auto"/>
              <w:jc w:val="center"/>
              <w:rPr>
                <w:rFonts w:ascii="Book Antiqua" w:hAnsi="Book Antiqua"/>
                <w:bCs/>
                <w:sz w:val="18"/>
                <w:szCs w:val="18"/>
              </w:rPr>
            </w:pPr>
            <w:r w:rsidRPr="00857B16">
              <w:rPr>
                <w:rFonts w:ascii="Book Antiqua" w:hAnsi="Book Antiqua"/>
                <w:bCs/>
                <w:sz w:val="18"/>
                <w:szCs w:val="18"/>
              </w:rPr>
              <w:t>935</w:t>
            </w:r>
          </w:p>
        </w:tc>
        <w:tc>
          <w:tcPr>
            <w:tcW w:w="295" w:type="pct"/>
            <w:shd w:val="clear" w:color="auto" w:fill="B4C6E7"/>
          </w:tcPr>
          <w:p w:rsidR="007B1500" w:rsidRPr="00857B16" w:rsidRDefault="007B1500" w:rsidP="00ED69C5">
            <w:pPr>
              <w:spacing w:line="276" w:lineRule="auto"/>
              <w:jc w:val="center"/>
              <w:rPr>
                <w:rFonts w:ascii="Book Antiqua" w:hAnsi="Book Antiqua"/>
                <w:bCs/>
                <w:sz w:val="18"/>
                <w:szCs w:val="18"/>
              </w:rPr>
            </w:pPr>
            <w:r w:rsidRPr="00857B16">
              <w:rPr>
                <w:rFonts w:ascii="Book Antiqua" w:hAnsi="Book Antiqua"/>
                <w:bCs/>
                <w:sz w:val="18"/>
                <w:szCs w:val="18"/>
              </w:rPr>
              <w:t>583</w:t>
            </w:r>
          </w:p>
        </w:tc>
        <w:tc>
          <w:tcPr>
            <w:tcW w:w="295" w:type="pct"/>
            <w:shd w:val="clear" w:color="auto" w:fill="B4C6E7"/>
          </w:tcPr>
          <w:p w:rsidR="007B1500" w:rsidRPr="00857B16" w:rsidRDefault="007B1500" w:rsidP="00ED69C5">
            <w:pPr>
              <w:spacing w:line="276" w:lineRule="auto"/>
              <w:jc w:val="center"/>
              <w:rPr>
                <w:rFonts w:ascii="Book Antiqua" w:hAnsi="Book Antiqua"/>
                <w:bCs/>
                <w:sz w:val="18"/>
                <w:szCs w:val="18"/>
              </w:rPr>
            </w:pPr>
            <w:r w:rsidRPr="00857B16">
              <w:rPr>
                <w:rFonts w:ascii="Book Antiqua" w:hAnsi="Book Antiqua"/>
                <w:bCs/>
                <w:sz w:val="18"/>
                <w:szCs w:val="18"/>
              </w:rPr>
              <w:t>107</w:t>
            </w:r>
          </w:p>
          <w:p w:rsidR="007B1500" w:rsidRPr="00857B16" w:rsidRDefault="007B1500" w:rsidP="00ED69C5">
            <w:pPr>
              <w:spacing w:line="276" w:lineRule="auto"/>
              <w:jc w:val="center"/>
              <w:rPr>
                <w:rFonts w:ascii="Book Antiqua" w:hAnsi="Book Antiqua"/>
                <w:bCs/>
                <w:sz w:val="18"/>
                <w:szCs w:val="18"/>
              </w:rPr>
            </w:pPr>
          </w:p>
        </w:tc>
        <w:tc>
          <w:tcPr>
            <w:tcW w:w="294" w:type="pct"/>
            <w:shd w:val="clear" w:color="auto" w:fill="B4C6E7"/>
          </w:tcPr>
          <w:p w:rsidR="007B1500" w:rsidRPr="00544B43" w:rsidRDefault="007B1500" w:rsidP="00ED69C5">
            <w:pPr>
              <w:spacing w:line="276" w:lineRule="auto"/>
              <w:jc w:val="center"/>
              <w:rPr>
                <w:rFonts w:ascii="Book Antiqua" w:hAnsi="Book Antiqua"/>
                <w:bCs/>
                <w:sz w:val="16"/>
                <w:szCs w:val="16"/>
              </w:rPr>
            </w:pPr>
            <w:r w:rsidRPr="00544B43">
              <w:rPr>
                <w:rFonts w:ascii="Book Antiqua" w:hAnsi="Book Antiqua"/>
                <w:bCs/>
                <w:sz w:val="16"/>
                <w:szCs w:val="16"/>
              </w:rPr>
              <w:t>1.150</w:t>
            </w:r>
          </w:p>
        </w:tc>
        <w:tc>
          <w:tcPr>
            <w:tcW w:w="295" w:type="pct"/>
            <w:shd w:val="clear" w:color="auto" w:fill="B4C6E7"/>
          </w:tcPr>
          <w:p w:rsidR="007B1500" w:rsidRPr="00857B16" w:rsidRDefault="007B1500" w:rsidP="00ED69C5">
            <w:pPr>
              <w:spacing w:line="276" w:lineRule="auto"/>
              <w:jc w:val="center"/>
              <w:rPr>
                <w:rFonts w:ascii="Book Antiqua" w:hAnsi="Book Antiqua"/>
                <w:bCs/>
                <w:sz w:val="18"/>
                <w:szCs w:val="18"/>
              </w:rPr>
            </w:pPr>
            <w:r w:rsidRPr="00857B16">
              <w:rPr>
                <w:rFonts w:ascii="Book Antiqua" w:hAnsi="Book Antiqua"/>
                <w:bCs/>
                <w:sz w:val="18"/>
                <w:szCs w:val="18"/>
              </w:rPr>
              <w:t>673</w:t>
            </w:r>
          </w:p>
        </w:tc>
        <w:tc>
          <w:tcPr>
            <w:tcW w:w="295" w:type="pct"/>
            <w:shd w:val="clear" w:color="auto" w:fill="B4C6E7"/>
          </w:tcPr>
          <w:p w:rsidR="007B1500" w:rsidRPr="00857B16" w:rsidRDefault="007B1500" w:rsidP="00ED69C5">
            <w:pPr>
              <w:spacing w:line="276" w:lineRule="auto"/>
              <w:jc w:val="center"/>
              <w:rPr>
                <w:rFonts w:ascii="Book Antiqua" w:hAnsi="Book Antiqua"/>
                <w:bCs/>
                <w:sz w:val="18"/>
                <w:szCs w:val="18"/>
              </w:rPr>
            </w:pPr>
            <w:r w:rsidRPr="00857B16">
              <w:rPr>
                <w:rFonts w:ascii="Book Antiqua" w:hAnsi="Book Antiqua"/>
                <w:bCs/>
                <w:sz w:val="18"/>
                <w:szCs w:val="18"/>
              </w:rPr>
              <w:t>121</w:t>
            </w:r>
          </w:p>
          <w:p w:rsidR="007B1500" w:rsidRPr="00857B16" w:rsidRDefault="007B1500" w:rsidP="00ED69C5">
            <w:pPr>
              <w:spacing w:line="276" w:lineRule="auto"/>
              <w:jc w:val="center"/>
              <w:rPr>
                <w:rFonts w:ascii="Book Antiqua" w:hAnsi="Book Antiqua"/>
                <w:bCs/>
                <w:sz w:val="18"/>
                <w:szCs w:val="18"/>
              </w:rPr>
            </w:pPr>
          </w:p>
        </w:tc>
        <w:tc>
          <w:tcPr>
            <w:tcW w:w="295" w:type="pct"/>
            <w:shd w:val="clear" w:color="auto" w:fill="B4C6E7"/>
          </w:tcPr>
          <w:p w:rsidR="007B1500" w:rsidRPr="00544B43" w:rsidRDefault="007B1500" w:rsidP="00ED69C5">
            <w:pPr>
              <w:spacing w:line="276" w:lineRule="auto"/>
              <w:jc w:val="center"/>
              <w:rPr>
                <w:rFonts w:ascii="Book Antiqua" w:hAnsi="Book Antiqua"/>
                <w:bCs/>
                <w:sz w:val="16"/>
                <w:szCs w:val="16"/>
              </w:rPr>
            </w:pPr>
            <w:r w:rsidRPr="00544B43">
              <w:rPr>
                <w:rFonts w:ascii="Book Antiqua" w:hAnsi="Book Antiqua"/>
                <w:bCs/>
                <w:sz w:val="16"/>
                <w:szCs w:val="16"/>
              </w:rPr>
              <w:t>1.207</w:t>
            </w:r>
          </w:p>
        </w:tc>
        <w:tc>
          <w:tcPr>
            <w:tcW w:w="294" w:type="pct"/>
            <w:shd w:val="clear" w:color="auto" w:fill="B4C6E7"/>
          </w:tcPr>
          <w:p w:rsidR="007B1500" w:rsidRPr="00857B16" w:rsidRDefault="007B1500" w:rsidP="00ED69C5">
            <w:pPr>
              <w:spacing w:line="276" w:lineRule="auto"/>
              <w:jc w:val="center"/>
              <w:rPr>
                <w:rFonts w:ascii="Book Antiqua" w:hAnsi="Book Antiqua"/>
                <w:bCs/>
                <w:sz w:val="18"/>
                <w:szCs w:val="18"/>
              </w:rPr>
            </w:pPr>
            <w:r w:rsidRPr="00857B16">
              <w:rPr>
                <w:rFonts w:ascii="Book Antiqua" w:hAnsi="Book Antiqua"/>
                <w:bCs/>
                <w:sz w:val="18"/>
                <w:szCs w:val="18"/>
              </w:rPr>
              <w:t>689</w:t>
            </w:r>
          </w:p>
        </w:tc>
        <w:tc>
          <w:tcPr>
            <w:tcW w:w="295" w:type="pct"/>
            <w:shd w:val="clear" w:color="auto" w:fill="B4C6E7"/>
          </w:tcPr>
          <w:p w:rsidR="007B1500" w:rsidRPr="00857B16" w:rsidRDefault="007B1500" w:rsidP="00ED69C5">
            <w:pPr>
              <w:spacing w:line="276" w:lineRule="auto"/>
              <w:jc w:val="center"/>
              <w:rPr>
                <w:rFonts w:ascii="Book Antiqua" w:hAnsi="Book Antiqua"/>
                <w:bCs/>
                <w:sz w:val="18"/>
                <w:szCs w:val="18"/>
              </w:rPr>
            </w:pPr>
            <w:r w:rsidRPr="00857B16">
              <w:rPr>
                <w:rFonts w:ascii="Book Antiqua" w:hAnsi="Book Antiqua"/>
                <w:bCs/>
                <w:sz w:val="18"/>
                <w:szCs w:val="18"/>
              </w:rPr>
              <w:t>59</w:t>
            </w:r>
          </w:p>
          <w:p w:rsidR="007B1500" w:rsidRPr="00857B16" w:rsidRDefault="007B1500" w:rsidP="00ED69C5">
            <w:pPr>
              <w:spacing w:line="276" w:lineRule="auto"/>
              <w:jc w:val="center"/>
              <w:rPr>
                <w:rFonts w:ascii="Book Antiqua" w:hAnsi="Book Antiqua"/>
                <w:bCs/>
                <w:sz w:val="18"/>
                <w:szCs w:val="18"/>
              </w:rPr>
            </w:pPr>
          </w:p>
        </w:tc>
        <w:tc>
          <w:tcPr>
            <w:tcW w:w="295" w:type="pct"/>
            <w:shd w:val="clear" w:color="auto" w:fill="B4C6E7"/>
          </w:tcPr>
          <w:p w:rsidR="007B1500" w:rsidRPr="00544B43" w:rsidRDefault="007B1500" w:rsidP="00ED69C5">
            <w:pPr>
              <w:spacing w:line="276" w:lineRule="auto"/>
              <w:jc w:val="center"/>
              <w:rPr>
                <w:rStyle w:val="Emphasis"/>
                <w:rFonts w:ascii="Book Antiqua" w:hAnsi="Book Antiqua"/>
                <w:i w:val="0"/>
                <w:sz w:val="16"/>
                <w:szCs w:val="16"/>
              </w:rPr>
            </w:pPr>
            <w:r w:rsidRPr="00544B43">
              <w:rPr>
                <w:rStyle w:val="Emphasis"/>
                <w:rFonts w:ascii="Book Antiqua" w:hAnsi="Book Antiqua"/>
                <w:i w:val="0"/>
                <w:sz w:val="16"/>
                <w:szCs w:val="16"/>
              </w:rPr>
              <w:t>1.119</w:t>
            </w:r>
          </w:p>
        </w:tc>
        <w:tc>
          <w:tcPr>
            <w:tcW w:w="295" w:type="pct"/>
            <w:shd w:val="clear" w:color="auto" w:fill="B4C6E7"/>
          </w:tcPr>
          <w:p w:rsidR="007B1500" w:rsidRPr="00B47E7D" w:rsidRDefault="007B1500" w:rsidP="00ED69C5">
            <w:pPr>
              <w:spacing w:line="276" w:lineRule="auto"/>
              <w:jc w:val="center"/>
              <w:rPr>
                <w:rStyle w:val="Emphasis"/>
                <w:rFonts w:ascii="Book Antiqua" w:hAnsi="Book Antiqua"/>
                <w:i w:val="0"/>
                <w:sz w:val="18"/>
                <w:szCs w:val="18"/>
              </w:rPr>
            </w:pPr>
            <w:r w:rsidRPr="00B47E7D">
              <w:rPr>
                <w:rStyle w:val="Emphasis"/>
                <w:rFonts w:ascii="Book Antiqua" w:hAnsi="Book Antiqua"/>
                <w:i w:val="0"/>
                <w:sz w:val="18"/>
                <w:szCs w:val="18"/>
              </w:rPr>
              <w:t>733</w:t>
            </w:r>
          </w:p>
        </w:tc>
        <w:tc>
          <w:tcPr>
            <w:tcW w:w="294" w:type="pct"/>
            <w:shd w:val="clear" w:color="auto" w:fill="B4C6E7"/>
          </w:tcPr>
          <w:p w:rsidR="007B1500" w:rsidRPr="00B47E7D" w:rsidRDefault="007B1500" w:rsidP="00ED69C5">
            <w:pPr>
              <w:spacing w:line="276" w:lineRule="auto"/>
              <w:jc w:val="center"/>
              <w:rPr>
                <w:rStyle w:val="Emphasis"/>
                <w:rFonts w:ascii="Book Antiqua" w:hAnsi="Book Antiqua"/>
                <w:i w:val="0"/>
                <w:sz w:val="18"/>
                <w:szCs w:val="18"/>
              </w:rPr>
            </w:pPr>
            <w:r w:rsidRPr="00B47E7D">
              <w:rPr>
                <w:rStyle w:val="Emphasis"/>
                <w:rFonts w:ascii="Book Antiqua" w:hAnsi="Book Antiqua"/>
                <w:i w:val="0"/>
                <w:sz w:val="18"/>
                <w:szCs w:val="18"/>
              </w:rPr>
              <w:t>76</w:t>
            </w:r>
          </w:p>
          <w:p w:rsidR="007B1500" w:rsidRPr="00B47E7D" w:rsidRDefault="007B1500" w:rsidP="00ED69C5">
            <w:pPr>
              <w:spacing w:line="276" w:lineRule="auto"/>
              <w:jc w:val="center"/>
              <w:rPr>
                <w:rStyle w:val="Emphasis"/>
                <w:rFonts w:ascii="Book Antiqua" w:hAnsi="Book Antiqua"/>
                <w:i w:val="0"/>
                <w:sz w:val="18"/>
                <w:szCs w:val="18"/>
              </w:rPr>
            </w:pPr>
          </w:p>
        </w:tc>
        <w:tc>
          <w:tcPr>
            <w:tcW w:w="295" w:type="pct"/>
            <w:shd w:val="clear" w:color="auto" w:fill="B4C6E7"/>
          </w:tcPr>
          <w:p w:rsidR="007B1500" w:rsidRPr="00B47E7D" w:rsidRDefault="007B1500" w:rsidP="00ED69C5">
            <w:pPr>
              <w:spacing w:line="276" w:lineRule="auto"/>
              <w:jc w:val="center"/>
              <w:rPr>
                <w:rStyle w:val="Emphasis"/>
                <w:rFonts w:ascii="Book Antiqua" w:hAnsi="Book Antiqua"/>
                <w:i w:val="0"/>
                <w:sz w:val="18"/>
                <w:szCs w:val="18"/>
              </w:rPr>
            </w:pPr>
            <w:r w:rsidRPr="00B47E7D">
              <w:rPr>
                <w:rStyle w:val="Emphasis"/>
                <w:rFonts w:ascii="Book Antiqua" w:hAnsi="Book Antiqua"/>
                <w:i w:val="0"/>
                <w:sz w:val="18"/>
                <w:szCs w:val="18"/>
              </w:rPr>
              <w:t>1042</w:t>
            </w:r>
          </w:p>
        </w:tc>
        <w:tc>
          <w:tcPr>
            <w:tcW w:w="295" w:type="pct"/>
            <w:shd w:val="clear" w:color="auto" w:fill="B4C6E7"/>
          </w:tcPr>
          <w:p w:rsidR="007B1500" w:rsidRPr="00B47E7D" w:rsidRDefault="007B1500" w:rsidP="00ED69C5">
            <w:pPr>
              <w:spacing w:line="276" w:lineRule="auto"/>
              <w:jc w:val="center"/>
              <w:rPr>
                <w:rStyle w:val="Emphasis"/>
                <w:rFonts w:ascii="Book Antiqua" w:hAnsi="Book Antiqua"/>
                <w:i w:val="0"/>
                <w:sz w:val="18"/>
                <w:szCs w:val="18"/>
              </w:rPr>
            </w:pPr>
            <w:r w:rsidRPr="00B47E7D">
              <w:rPr>
                <w:rStyle w:val="Emphasis"/>
                <w:rFonts w:ascii="Book Antiqua" w:hAnsi="Book Antiqua"/>
                <w:i w:val="0"/>
                <w:sz w:val="18"/>
                <w:szCs w:val="18"/>
              </w:rPr>
              <w:t>481</w:t>
            </w:r>
          </w:p>
        </w:tc>
        <w:tc>
          <w:tcPr>
            <w:tcW w:w="295" w:type="pct"/>
            <w:shd w:val="clear" w:color="auto" w:fill="B4C6E7"/>
          </w:tcPr>
          <w:p w:rsidR="007B1500" w:rsidRPr="00B47E7D" w:rsidRDefault="007B1500" w:rsidP="00ED69C5">
            <w:pPr>
              <w:spacing w:line="276" w:lineRule="auto"/>
              <w:jc w:val="center"/>
              <w:rPr>
                <w:rStyle w:val="Emphasis"/>
                <w:rFonts w:ascii="Book Antiqua" w:hAnsi="Book Antiqua"/>
                <w:i w:val="0"/>
                <w:sz w:val="18"/>
                <w:szCs w:val="18"/>
              </w:rPr>
            </w:pPr>
            <w:r w:rsidRPr="00B47E7D">
              <w:rPr>
                <w:rStyle w:val="Emphasis"/>
                <w:rFonts w:ascii="Book Antiqua" w:hAnsi="Book Antiqua"/>
                <w:i w:val="0"/>
                <w:sz w:val="18"/>
                <w:szCs w:val="18"/>
              </w:rPr>
              <w:t>59</w:t>
            </w:r>
          </w:p>
        </w:tc>
      </w:tr>
    </w:tbl>
    <w:p w:rsidR="007B1500" w:rsidRDefault="007B1500" w:rsidP="007B1500">
      <w:pPr>
        <w:spacing w:line="276" w:lineRule="auto"/>
        <w:rPr>
          <w:rStyle w:val="Emphasis"/>
          <w:rFonts w:ascii="Book Antiqua" w:hAnsi="Book Antiqua"/>
          <w:i w:val="0"/>
          <w:iCs w:val="0"/>
          <w:color w:val="4472C4"/>
          <w:sz w:val="22"/>
          <w:szCs w:val="22"/>
        </w:rPr>
      </w:pPr>
    </w:p>
    <w:p w:rsidR="007B1500" w:rsidRPr="003B2A51" w:rsidRDefault="007B1500" w:rsidP="007B1500">
      <w:pPr>
        <w:spacing w:line="276" w:lineRule="auto"/>
        <w:rPr>
          <w:rStyle w:val="Emphasis"/>
          <w:rFonts w:ascii="Book Antiqua" w:hAnsi="Book Antiqua"/>
          <w:i w:val="0"/>
          <w:iCs w:val="0"/>
          <w:color w:val="4472C4"/>
          <w:sz w:val="22"/>
          <w:szCs w:val="22"/>
        </w:rPr>
      </w:pPr>
      <w:r w:rsidRPr="003B2A51">
        <w:rPr>
          <w:rStyle w:val="Emphasis"/>
          <w:rFonts w:ascii="Book Antiqua" w:hAnsi="Book Antiqua"/>
          <w:i w:val="0"/>
          <w:iCs w:val="0"/>
          <w:color w:val="4472C4"/>
          <w:sz w:val="22"/>
          <w:szCs w:val="22"/>
        </w:rPr>
        <w:lastRenderedPageBreak/>
        <w:t>CODUL VAMAL: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2"/>
        <w:gridCol w:w="555"/>
        <w:gridCol w:w="555"/>
        <w:gridCol w:w="555"/>
        <w:gridCol w:w="555"/>
        <w:gridCol w:w="554"/>
        <w:gridCol w:w="554"/>
        <w:gridCol w:w="554"/>
        <w:gridCol w:w="554"/>
        <w:gridCol w:w="554"/>
        <w:gridCol w:w="554"/>
        <w:gridCol w:w="554"/>
        <w:gridCol w:w="554"/>
        <w:gridCol w:w="554"/>
        <w:gridCol w:w="554"/>
        <w:gridCol w:w="554"/>
      </w:tblGrid>
      <w:tr w:rsidR="007B1500" w:rsidRPr="009749A7" w:rsidTr="00ED69C5">
        <w:trPr>
          <w:trHeight w:val="480"/>
        </w:trPr>
        <w:tc>
          <w:tcPr>
            <w:tcW w:w="575" w:type="pct"/>
            <w:shd w:val="clear" w:color="auto" w:fill="B4C6E7"/>
          </w:tcPr>
          <w:p w:rsidR="007B1500" w:rsidRPr="00857B16" w:rsidRDefault="007B1500" w:rsidP="00ED69C5">
            <w:pPr>
              <w:spacing w:line="276" w:lineRule="auto"/>
              <w:rPr>
                <w:rStyle w:val="Emphasis"/>
                <w:rFonts w:ascii="Book Antiqua" w:hAnsi="Book Antiqua"/>
                <w:i w:val="0"/>
                <w:sz w:val="18"/>
                <w:szCs w:val="18"/>
              </w:rPr>
            </w:pPr>
            <w:r w:rsidRPr="00857B16">
              <w:rPr>
                <w:rStyle w:val="Emphasis"/>
                <w:rFonts w:ascii="Book Antiqua" w:hAnsi="Book Antiqua"/>
                <w:i w:val="0"/>
                <w:sz w:val="18"/>
                <w:szCs w:val="18"/>
              </w:rPr>
              <w:t>Unitatea</w:t>
            </w:r>
          </w:p>
        </w:tc>
        <w:tc>
          <w:tcPr>
            <w:tcW w:w="885" w:type="pct"/>
            <w:gridSpan w:val="3"/>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2016</w:t>
            </w:r>
          </w:p>
        </w:tc>
        <w:tc>
          <w:tcPr>
            <w:tcW w:w="885" w:type="pct"/>
            <w:gridSpan w:val="3"/>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2017</w:t>
            </w:r>
          </w:p>
        </w:tc>
        <w:tc>
          <w:tcPr>
            <w:tcW w:w="885" w:type="pct"/>
            <w:gridSpan w:val="3"/>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2018</w:t>
            </w:r>
          </w:p>
        </w:tc>
        <w:tc>
          <w:tcPr>
            <w:tcW w:w="885" w:type="pct"/>
            <w:gridSpan w:val="3"/>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2019</w:t>
            </w:r>
          </w:p>
        </w:tc>
        <w:tc>
          <w:tcPr>
            <w:tcW w:w="885" w:type="pct"/>
            <w:gridSpan w:val="3"/>
            <w:shd w:val="clear" w:color="auto" w:fill="B4C6E7"/>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2020</w:t>
            </w:r>
          </w:p>
        </w:tc>
      </w:tr>
      <w:tr w:rsidR="007B1500" w:rsidRPr="009749A7" w:rsidTr="00ED69C5">
        <w:trPr>
          <w:trHeight w:val="480"/>
        </w:trPr>
        <w:tc>
          <w:tcPr>
            <w:tcW w:w="575" w:type="pct"/>
            <w:shd w:val="clear" w:color="auto" w:fill="B4C6E7"/>
          </w:tcPr>
          <w:p w:rsidR="007B1500" w:rsidRPr="00857B16" w:rsidRDefault="007B1500" w:rsidP="00ED69C5">
            <w:pPr>
              <w:spacing w:line="276" w:lineRule="auto"/>
              <w:rPr>
                <w:rStyle w:val="Emphasis"/>
                <w:rFonts w:ascii="Book Antiqua" w:hAnsi="Book Antiqua"/>
                <w:i w:val="0"/>
                <w:sz w:val="18"/>
                <w:szCs w:val="18"/>
              </w:rPr>
            </w:pPr>
          </w:p>
        </w:tc>
        <w:tc>
          <w:tcPr>
            <w:tcW w:w="295" w:type="pct"/>
            <w:shd w:val="clear" w:color="auto" w:fill="B4C6E7"/>
          </w:tcPr>
          <w:p w:rsidR="007B1500" w:rsidRPr="00771EFE" w:rsidRDefault="007B1500" w:rsidP="00ED69C5">
            <w:pPr>
              <w:spacing w:line="276" w:lineRule="auto"/>
              <w:rPr>
                <w:rStyle w:val="Emphasis"/>
                <w:rFonts w:ascii="Book Antiqua" w:hAnsi="Book Antiqua"/>
                <w:i w:val="0"/>
                <w:sz w:val="16"/>
                <w:szCs w:val="16"/>
              </w:rPr>
            </w:pPr>
            <w:r w:rsidRPr="00771EFE">
              <w:rPr>
                <w:rStyle w:val="Emphasis"/>
                <w:rFonts w:ascii="Book Antiqua" w:hAnsi="Book Antiqua"/>
                <w:i w:val="0"/>
                <w:sz w:val="16"/>
                <w:szCs w:val="16"/>
              </w:rPr>
              <w:t>Înreg.</w:t>
            </w:r>
          </w:p>
        </w:tc>
        <w:tc>
          <w:tcPr>
            <w:tcW w:w="295" w:type="pct"/>
            <w:shd w:val="clear" w:color="auto" w:fill="B4C6E7"/>
          </w:tcPr>
          <w:p w:rsidR="007B1500" w:rsidRPr="00771EFE" w:rsidRDefault="007B1500" w:rsidP="00ED69C5">
            <w:pPr>
              <w:spacing w:line="276" w:lineRule="auto"/>
              <w:rPr>
                <w:rStyle w:val="Emphasis"/>
                <w:rFonts w:ascii="Book Antiqua" w:hAnsi="Book Antiqua"/>
                <w:i w:val="0"/>
                <w:sz w:val="16"/>
                <w:szCs w:val="16"/>
              </w:rPr>
            </w:pPr>
            <w:r w:rsidRPr="00771EFE">
              <w:rPr>
                <w:rStyle w:val="Emphasis"/>
                <w:rFonts w:ascii="Book Antiqua" w:hAnsi="Book Antiqua"/>
                <w:i w:val="0"/>
                <w:sz w:val="16"/>
                <w:szCs w:val="16"/>
              </w:rPr>
              <w:t>Sol.</w:t>
            </w:r>
          </w:p>
        </w:tc>
        <w:tc>
          <w:tcPr>
            <w:tcW w:w="295" w:type="pct"/>
            <w:shd w:val="clear" w:color="auto" w:fill="B4C6E7"/>
          </w:tcPr>
          <w:p w:rsidR="007B1500" w:rsidRPr="00771EFE" w:rsidRDefault="007B1500" w:rsidP="00ED69C5">
            <w:pPr>
              <w:spacing w:line="276" w:lineRule="auto"/>
              <w:rPr>
                <w:rStyle w:val="Emphasis"/>
                <w:rFonts w:ascii="Book Antiqua" w:hAnsi="Book Antiqua"/>
                <w:i w:val="0"/>
                <w:sz w:val="16"/>
                <w:szCs w:val="16"/>
              </w:rPr>
            </w:pPr>
            <w:r w:rsidRPr="00771EFE">
              <w:rPr>
                <w:rStyle w:val="Emphasis"/>
                <w:rFonts w:ascii="Book Antiqua" w:hAnsi="Book Antiqua"/>
                <w:i w:val="0"/>
                <w:sz w:val="16"/>
                <w:szCs w:val="16"/>
              </w:rPr>
              <w:t>Rec</w:t>
            </w:r>
          </w:p>
        </w:tc>
        <w:tc>
          <w:tcPr>
            <w:tcW w:w="295" w:type="pct"/>
            <w:shd w:val="clear" w:color="auto" w:fill="B4C6E7"/>
          </w:tcPr>
          <w:p w:rsidR="007B1500" w:rsidRPr="00771EFE" w:rsidRDefault="007B1500" w:rsidP="00ED69C5">
            <w:pPr>
              <w:spacing w:line="276" w:lineRule="auto"/>
              <w:rPr>
                <w:rStyle w:val="Emphasis"/>
                <w:rFonts w:ascii="Book Antiqua" w:hAnsi="Book Antiqua"/>
                <w:i w:val="0"/>
                <w:sz w:val="16"/>
                <w:szCs w:val="16"/>
              </w:rPr>
            </w:pPr>
            <w:r w:rsidRPr="00771EFE">
              <w:rPr>
                <w:rStyle w:val="Emphasis"/>
                <w:rFonts w:ascii="Book Antiqua" w:hAnsi="Book Antiqua"/>
                <w:i w:val="0"/>
                <w:sz w:val="16"/>
                <w:szCs w:val="16"/>
              </w:rPr>
              <w:t>Înreg</w:t>
            </w:r>
          </w:p>
        </w:tc>
        <w:tc>
          <w:tcPr>
            <w:tcW w:w="295" w:type="pct"/>
            <w:shd w:val="clear" w:color="auto" w:fill="B4C6E7"/>
          </w:tcPr>
          <w:p w:rsidR="007B1500" w:rsidRPr="00771EFE" w:rsidRDefault="007B1500" w:rsidP="00ED69C5">
            <w:pPr>
              <w:spacing w:line="276" w:lineRule="auto"/>
              <w:rPr>
                <w:rStyle w:val="Emphasis"/>
                <w:rFonts w:ascii="Book Antiqua" w:hAnsi="Book Antiqua"/>
                <w:i w:val="0"/>
                <w:sz w:val="16"/>
                <w:szCs w:val="16"/>
              </w:rPr>
            </w:pPr>
            <w:r w:rsidRPr="00771EFE">
              <w:rPr>
                <w:rStyle w:val="Emphasis"/>
                <w:rFonts w:ascii="Book Antiqua" w:hAnsi="Book Antiqua"/>
                <w:i w:val="0"/>
                <w:sz w:val="16"/>
                <w:szCs w:val="16"/>
              </w:rPr>
              <w:t>Sol.</w:t>
            </w:r>
          </w:p>
        </w:tc>
        <w:tc>
          <w:tcPr>
            <w:tcW w:w="295" w:type="pct"/>
            <w:shd w:val="clear" w:color="auto" w:fill="B4C6E7"/>
          </w:tcPr>
          <w:p w:rsidR="007B1500" w:rsidRPr="00771EFE" w:rsidRDefault="007B1500" w:rsidP="00ED69C5">
            <w:pPr>
              <w:spacing w:line="276" w:lineRule="auto"/>
              <w:rPr>
                <w:rStyle w:val="Emphasis"/>
                <w:rFonts w:ascii="Book Antiqua" w:hAnsi="Book Antiqua"/>
                <w:i w:val="0"/>
                <w:sz w:val="16"/>
                <w:szCs w:val="16"/>
              </w:rPr>
            </w:pPr>
            <w:r w:rsidRPr="00771EFE">
              <w:rPr>
                <w:rStyle w:val="Emphasis"/>
                <w:rFonts w:ascii="Book Antiqua" w:hAnsi="Book Antiqua"/>
                <w:i w:val="0"/>
                <w:sz w:val="16"/>
                <w:szCs w:val="16"/>
              </w:rPr>
              <w:t>Rec.</w:t>
            </w:r>
          </w:p>
          <w:p w:rsidR="007B1500" w:rsidRPr="00771EFE" w:rsidRDefault="007B1500" w:rsidP="00ED69C5">
            <w:pPr>
              <w:spacing w:line="276" w:lineRule="auto"/>
              <w:rPr>
                <w:rStyle w:val="Emphasis"/>
                <w:rFonts w:ascii="Book Antiqua" w:hAnsi="Book Antiqua"/>
                <w:i w:val="0"/>
                <w:sz w:val="16"/>
                <w:szCs w:val="16"/>
              </w:rPr>
            </w:pPr>
          </w:p>
        </w:tc>
        <w:tc>
          <w:tcPr>
            <w:tcW w:w="295" w:type="pct"/>
            <w:shd w:val="clear" w:color="auto" w:fill="B4C6E7"/>
          </w:tcPr>
          <w:p w:rsidR="007B1500" w:rsidRPr="00771EFE" w:rsidRDefault="007B1500" w:rsidP="00ED69C5">
            <w:pPr>
              <w:spacing w:line="276" w:lineRule="auto"/>
              <w:rPr>
                <w:rStyle w:val="Emphasis"/>
                <w:rFonts w:ascii="Book Antiqua" w:hAnsi="Book Antiqua"/>
                <w:i w:val="0"/>
                <w:sz w:val="16"/>
                <w:szCs w:val="16"/>
              </w:rPr>
            </w:pPr>
            <w:r w:rsidRPr="00771EFE">
              <w:rPr>
                <w:rStyle w:val="Emphasis"/>
                <w:rFonts w:ascii="Book Antiqua" w:hAnsi="Book Antiqua"/>
                <w:i w:val="0"/>
                <w:sz w:val="16"/>
                <w:szCs w:val="16"/>
              </w:rPr>
              <w:t>Înreg.</w:t>
            </w:r>
          </w:p>
        </w:tc>
        <w:tc>
          <w:tcPr>
            <w:tcW w:w="295" w:type="pct"/>
            <w:shd w:val="clear" w:color="auto" w:fill="B4C6E7"/>
          </w:tcPr>
          <w:p w:rsidR="007B1500" w:rsidRPr="00771EFE" w:rsidRDefault="007B1500" w:rsidP="00ED69C5">
            <w:pPr>
              <w:spacing w:line="276" w:lineRule="auto"/>
              <w:rPr>
                <w:rStyle w:val="Emphasis"/>
                <w:rFonts w:ascii="Book Antiqua" w:hAnsi="Book Antiqua"/>
                <w:i w:val="0"/>
                <w:sz w:val="16"/>
                <w:szCs w:val="16"/>
              </w:rPr>
            </w:pPr>
            <w:r w:rsidRPr="00771EFE">
              <w:rPr>
                <w:rStyle w:val="Emphasis"/>
                <w:rFonts w:ascii="Book Antiqua" w:hAnsi="Book Antiqua"/>
                <w:i w:val="0"/>
                <w:sz w:val="16"/>
                <w:szCs w:val="16"/>
              </w:rPr>
              <w:t>Sol.</w:t>
            </w:r>
          </w:p>
        </w:tc>
        <w:tc>
          <w:tcPr>
            <w:tcW w:w="295" w:type="pct"/>
            <w:shd w:val="clear" w:color="auto" w:fill="B4C6E7"/>
          </w:tcPr>
          <w:p w:rsidR="007B1500" w:rsidRPr="00771EFE" w:rsidRDefault="007B1500" w:rsidP="00ED69C5">
            <w:pPr>
              <w:spacing w:line="276" w:lineRule="auto"/>
              <w:rPr>
                <w:rStyle w:val="Emphasis"/>
                <w:rFonts w:ascii="Book Antiqua" w:hAnsi="Book Antiqua"/>
                <w:i w:val="0"/>
                <w:sz w:val="16"/>
                <w:szCs w:val="16"/>
              </w:rPr>
            </w:pPr>
            <w:r w:rsidRPr="00771EFE">
              <w:rPr>
                <w:rStyle w:val="Emphasis"/>
                <w:rFonts w:ascii="Book Antiqua" w:hAnsi="Book Antiqua"/>
                <w:i w:val="0"/>
                <w:sz w:val="16"/>
                <w:szCs w:val="16"/>
              </w:rPr>
              <w:t>Rec.</w:t>
            </w:r>
          </w:p>
          <w:p w:rsidR="007B1500" w:rsidRPr="00771EFE" w:rsidRDefault="007B1500" w:rsidP="00ED69C5">
            <w:pPr>
              <w:spacing w:line="276" w:lineRule="auto"/>
              <w:rPr>
                <w:rStyle w:val="Emphasis"/>
                <w:rFonts w:ascii="Book Antiqua" w:hAnsi="Book Antiqua"/>
                <w:i w:val="0"/>
                <w:sz w:val="16"/>
                <w:szCs w:val="16"/>
              </w:rPr>
            </w:pPr>
          </w:p>
        </w:tc>
        <w:tc>
          <w:tcPr>
            <w:tcW w:w="295" w:type="pct"/>
            <w:shd w:val="clear" w:color="auto" w:fill="B4C6E7"/>
          </w:tcPr>
          <w:p w:rsidR="007B1500" w:rsidRPr="00771EFE" w:rsidRDefault="007B1500" w:rsidP="00ED69C5">
            <w:pPr>
              <w:spacing w:line="276" w:lineRule="auto"/>
              <w:rPr>
                <w:rStyle w:val="Emphasis"/>
                <w:rFonts w:ascii="Book Antiqua" w:hAnsi="Book Antiqua"/>
                <w:i w:val="0"/>
                <w:sz w:val="16"/>
                <w:szCs w:val="16"/>
              </w:rPr>
            </w:pPr>
            <w:r w:rsidRPr="00771EFE">
              <w:rPr>
                <w:rStyle w:val="Emphasis"/>
                <w:rFonts w:ascii="Book Antiqua" w:hAnsi="Book Antiqua"/>
                <w:i w:val="0"/>
                <w:sz w:val="16"/>
                <w:szCs w:val="16"/>
              </w:rPr>
              <w:t>Înreg.</w:t>
            </w:r>
          </w:p>
        </w:tc>
        <w:tc>
          <w:tcPr>
            <w:tcW w:w="295" w:type="pct"/>
            <w:shd w:val="clear" w:color="auto" w:fill="B4C6E7"/>
          </w:tcPr>
          <w:p w:rsidR="007B1500" w:rsidRPr="00771EFE" w:rsidRDefault="007B1500" w:rsidP="00ED69C5">
            <w:pPr>
              <w:spacing w:line="276" w:lineRule="auto"/>
              <w:rPr>
                <w:rStyle w:val="Emphasis"/>
                <w:rFonts w:ascii="Book Antiqua" w:hAnsi="Book Antiqua"/>
                <w:i w:val="0"/>
                <w:sz w:val="16"/>
                <w:szCs w:val="16"/>
              </w:rPr>
            </w:pPr>
            <w:r w:rsidRPr="00771EFE">
              <w:rPr>
                <w:rStyle w:val="Emphasis"/>
                <w:rFonts w:ascii="Book Antiqua" w:hAnsi="Book Antiqua"/>
                <w:i w:val="0"/>
                <w:sz w:val="16"/>
                <w:szCs w:val="16"/>
              </w:rPr>
              <w:t>Sol.</w:t>
            </w:r>
          </w:p>
        </w:tc>
        <w:tc>
          <w:tcPr>
            <w:tcW w:w="295" w:type="pct"/>
            <w:shd w:val="clear" w:color="auto" w:fill="B4C6E7"/>
          </w:tcPr>
          <w:p w:rsidR="007B1500" w:rsidRPr="00771EFE" w:rsidRDefault="007B1500" w:rsidP="00ED69C5">
            <w:pPr>
              <w:spacing w:line="276" w:lineRule="auto"/>
              <w:rPr>
                <w:rStyle w:val="Emphasis"/>
                <w:rFonts w:ascii="Book Antiqua" w:hAnsi="Book Antiqua"/>
                <w:i w:val="0"/>
                <w:sz w:val="16"/>
                <w:szCs w:val="16"/>
              </w:rPr>
            </w:pPr>
            <w:r w:rsidRPr="00771EFE">
              <w:rPr>
                <w:rStyle w:val="Emphasis"/>
                <w:rFonts w:ascii="Book Antiqua" w:hAnsi="Book Antiqua"/>
                <w:i w:val="0"/>
                <w:sz w:val="16"/>
                <w:szCs w:val="16"/>
              </w:rPr>
              <w:t>Rec.</w:t>
            </w:r>
          </w:p>
          <w:p w:rsidR="007B1500" w:rsidRPr="00771EFE" w:rsidRDefault="007B1500" w:rsidP="00ED69C5">
            <w:pPr>
              <w:spacing w:line="276" w:lineRule="auto"/>
              <w:rPr>
                <w:rStyle w:val="Emphasis"/>
                <w:rFonts w:ascii="Book Antiqua" w:hAnsi="Book Antiqua"/>
                <w:i w:val="0"/>
                <w:sz w:val="16"/>
                <w:szCs w:val="16"/>
              </w:rPr>
            </w:pPr>
          </w:p>
        </w:tc>
        <w:tc>
          <w:tcPr>
            <w:tcW w:w="295" w:type="pct"/>
            <w:shd w:val="clear" w:color="auto" w:fill="B4C6E7"/>
          </w:tcPr>
          <w:p w:rsidR="007B1500" w:rsidRPr="00771EFE" w:rsidRDefault="007B1500" w:rsidP="00ED69C5">
            <w:pPr>
              <w:spacing w:line="276" w:lineRule="auto"/>
              <w:rPr>
                <w:rStyle w:val="Emphasis"/>
                <w:rFonts w:ascii="Book Antiqua" w:hAnsi="Book Antiqua"/>
                <w:i w:val="0"/>
                <w:sz w:val="16"/>
                <w:szCs w:val="16"/>
              </w:rPr>
            </w:pPr>
            <w:r w:rsidRPr="00771EFE">
              <w:rPr>
                <w:rStyle w:val="Emphasis"/>
                <w:rFonts w:ascii="Book Antiqua" w:hAnsi="Book Antiqua"/>
                <w:i w:val="0"/>
                <w:sz w:val="16"/>
                <w:szCs w:val="16"/>
              </w:rPr>
              <w:t>Înreg.</w:t>
            </w:r>
          </w:p>
        </w:tc>
        <w:tc>
          <w:tcPr>
            <w:tcW w:w="295" w:type="pct"/>
            <w:shd w:val="clear" w:color="auto" w:fill="B4C6E7"/>
          </w:tcPr>
          <w:p w:rsidR="007B1500" w:rsidRPr="00771EFE" w:rsidRDefault="007B1500" w:rsidP="00ED69C5">
            <w:pPr>
              <w:spacing w:line="276" w:lineRule="auto"/>
              <w:rPr>
                <w:rStyle w:val="Emphasis"/>
                <w:rFonts w:ascii="Book Antiqua" w:hAnsi="Book Antiqua"/>
                <w:i w:val="0"/>
                <w:sz w:val="16"/>
                <w:szCs w:val="16"/>
              </w:rPr>
            </w:pPr>
            <w:r w:rsidRPr="00771EFE">
              <w:rPr>
                <w:rStyle w:val="Emphasis"/>
                <w:rFonts w:ascii="Book Antiqua" w:hAnsi="Book Antiqua"/>
                <w:i w:val="0"/>
                <w:sz w:val="16"/>
                <w:szCs w:val="16"/>
              </w:rPr>
              <w:t>Sol.</w:t>
            </w:r>
          </w:p>
        </w:tc>
        <w:tc>
          <w:tcPr>
            <w:tcW w:w="295" w:type="pct"/>
            <w:shd w:val="clear" w:color="auto" w:fill="B4C6E7"/>
          </w:tcPr>
          <w:p w:rsidR="007B1500" w:rsidRPr="00771EFE" w:rsidRDefault="007B1500" w:rsidP="00ED69C5">
            <w:pPr>
              <w:spacing w:line="276" w:lineRule="auto"/>
              <w:rPr>
                <w:rStyle w:val="Emphasis"/>
                <w:rFonts w:ascii="Book Antiqua" w:hAnsi="Book Antiqua"/>
                <w:i w:val="0"/>
                <w:sz w:val="16"/>
                <w:szCs w:val="16"/>
              </w:rPr>
            </w:pPr>
            <w:r w:rsidRPr="00771EFE">
              <w:rPr>
                <w:rStyle w:val="Emphasis"/>
                <w:rFonts w:ascii="Book Antiqua" w:hAnsi="Book Antiqua"/>
                <w:i w:val="0"/>
                <w:sz w:val="16"/>
                <w:szCs w:val="16"/>
              </w:rPr>
              <w:t xml:space="preserve">Rec. </w:t>
            </w:r>
          </w:p>
        </w:tc>
      </w:tr>
      <w:tr w:rsidR="007B1500" w:rsidRPr="009749A7" w:rsidTr="00ED69C5">
        <w:trPr>
          <w:trHeight w:val="480"/>
        </w:trPr>
        <w:tc>
          <w:tcPr>
            <w:tcW w:w="575"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P.C.A. CLUJ</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7</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4</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4</w:t>
            </w:r>
          </w:p>
          <w:p w:rsidR="007B1500" w:rsidRPr="00857B16" w:rsidRDefault="007B1500" w:rsidP="00ED69C5">
            <w:pPr>
              <w:spacing w:line="276" w:lineRule="auto"/>
              <w:jc w:val="center"/>
              <w:rPr>
                <w:rStyle w:val="Emphasis"/>
                <w:rFonts w:ascii="Book Antiqua" w:hAnsi="Book Antiqua"/>
                <w:i w:val="0"/>
                <w:sz w:val="18"/>
                <w:szCs w:val="18"/>
              </w:rPr>
            </w:pP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3</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3</w:t>
            </w:r>
          </w:p>
        </w:tc>
      </w:tr>
      <w:tr w:rsidR="007B1500" w:rsidRPr="009749A7" w:rsidTr="00ED69C5">
        <w:trPr>
          <w:trHeight w:val="480"/>
        </w:trPr>
        <w:tc>
          <w:tcPr>
            <w:tcW w:w="575"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P.T.  Cluj</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22</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14</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6</w:t>
            </w:r>
          </w:p>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17</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5</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3</w:t>
            </w:r>
          </w:p>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14</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7</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3</w:t>
            </w:r>
          </w:p>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33</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24</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8</w:t>
            </w:r>
          </w:p>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14</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16</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6</w:t>
            </w:r>
          </w:p>
        </w:tc>
      </w:tr>
      <w:tr w:rsidR="007B1500" w:rsidRPr="009749A7" w:rsidTr="00ED69C5">
        <w:trPr>
          <w:trHeight w:val="480"/>
        </w:trPr>
        <w:tc>
          <w:tcPr>
            <w:tcW w:w="575"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P.T. Maramureş</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495</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164</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68</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409</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190</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58</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493</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275</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81</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327</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217</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45</w:t>
            </w:r>
          </w:p>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310</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195</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93</w:t>
            </w:r>
          </w:p>
        </w:tc>
      </w:tr>
      <w:tr w:rsidR="007B1500" w:rsidRPr="009749A7" w:rsidTr="00ED69C5">
        <w:trPr>
          <w:trHeight w:val="480"/>
        </w:trPr>
        <w:tc>
          <w:tcPr>
            <w:tcW w:w="575"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P.T. Bistriţa Năsăud</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41</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38</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12</w:t>
            </w:r>
          </w:p>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24</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26</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6</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42</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29</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5</w:t>
            </w:r>
          </w:p>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43</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32</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10</w:t>
            </w:r>
          </w:p>
          <w:p w:rsidR="007B1500" w:rsidRPr="00857B16" w:rsidRDefault="007B1500" w:rsidP="00ED69C5">
            <w:pPr>
              <w:spacing w:line="276" w:lineRule="auto"/>
              <w:jc w:val="center"/>
              <w:rPr>
                <w:rStyle w:val="Emphasis"/>
                <w:rFonts w:ascii="Book Antiqua" w:hAnsi="Book Antiqua"/>
                <w:i w:val="0"/>
                <w:sz w:val="18"/>
                <w:szCs w:val="18"/>
              </w:rPr>
            </w:pP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22</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5</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3</w:t>
            </w:r>
          </w:p>
        </w:tc>
      </w:tr>
      <w:tr w:rsidR="007B1500" w:rsidRPr="009749A7" w:rsidTr="00ED69C5">
        <w:trPr>
          <w:trHeight w:val="480"/>
        </w:trPr>
        <w:tc>
          <w:tcPr>
            <w:tcW w:w="575"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P.T. Sălaj</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24</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48</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18</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22</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23</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7</w:t>
            </w:r>
          </w:p>
          <w:p w:rsidR="007B1500" w:rsidRPr="00857B16" w:rsidRDefault="007B1500" w:rsidP="00ED69C5">
            <w:pPr>
              <w:spacing w:line="276" w:lineRule="auto"/>
              <w:jc w:val="center"/>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14</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10</w:t>
            </w:r>
          </w:p>
        </w:tc>
        <w:tc>
          <w:tcPr>
            <w:tcW w:w="295"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3</w:t>
            </w:r>
          </w:p>
          <w:p w:rsidR="007B1500" w:rsidRPr="00857B16" w:rsidRDefault="007B1500" w:rsidP="00ED69C5">
            <w:pPr>
              <w:spacing w:line="276" w:lineRule="auto"/>
              <w:rPr>
                <w:rFonts w:ascii="Book Antiqua" w:hAnsi="Book Antiqua"/>
                <w:sz w:val="18"/>
                <w:szCs w:val="18"/>
              </w:rPr>
            </w:pP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12</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13</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sidRPr="00857B16">
              <w:rPr>
                <w:rStyle w:val="Emphasis"/>
                <w:rFonts w:ascii="Book Antiqua" w:hAnsi="Book Antiqua"/>
                <w:i w:val="0"/>
                <w:sz w:val="18"/>
                <w:szCs w:val="18"/>
              </w:rPr>
              <w:t>5</w:t>
            </w:r>
          </w:p>
          <w:p w:rsidR="007B1500" w:rsidRPr="00857B16" w:rsidRDefault="007B1500" w:rsidP="00ED69C5">
            <w:pPr>
              <w:spacing w:line="276" w:lineRule="auto"/>
              <w:jc w:val="center"/>
              <w:rPr>
                <w:rStyle w:val="Emphasis"/>
                <w:rFonts w:ascii="Book Antiqua" w:hAnsi="Book Antiqua"/>
                <w:i w:val="0"/>
                <w:sz w:val="18"/>
                <w:szCs w:val="18"/>
              </w:rPr>
            </w:pP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9</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8</w:t>
            </w:r>
          </w:p>
        </w:tc>
        <w:tc>
          <w:tcPr>
            <w:tcW w:w="295" w:type="pct"/>
            <w:shd w:val="clear" w:color="auto" w:fill="FFFFFF"/>
          </w:tcPr>
          <w:p w:rsidR="007B1500" w:rsidRPr="00857B16" w:rsidRDefault="007B1500" w:rsidP="00ED69C5">
            <w:pPr>
              <w:spacing w:line="276" w:lineRule="auto"/>
              <w:jc w:val="center"/>
              <w:rPr>
                <w:rStyle w:val="Emphasis"/>
                <w:rFonts w:ascii="Book Antiqua" w:hAnsi="Book Antiqua"/>
                <w:i w:val="0"/>
                <w:sz w:val="18"/>
                <w:szCs w:val="18"/>
              </w:rPr>
            </w:pPr>
            <w:r>
              <w:rPr>
                <w:rStyle w:val="Emphasis"/>
                <w:rFonts w:ascii="Book Antiqua" w:hAnsi="Book Antiqua"/>
                <w:i w:val="0"/>
                <w:sz w:val="18"/>
                <w:szCs w:val="18"/>
              </w:rPr>
              <w:t>-</w:t>
            </w:r>
          </w:p>
        </w:tc>
      </w:tr>
      <w:tr w:rsidR="007B1500" w:rsidRPr="009749A7" w:rsidTr="00ED69C5">
        <w:trPr>
          <w:trHeight w:val="480"/>
        </w:trPr>
        <w:tc>
          <w:tcPr>
            <w:tcW w:w="575"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Total</w:t>
            </w:r>
          </w:p>
        </w:tc>
        <w:tc>
          <w:tcPr>
            <w:tcW w:w="295" w:type="pct"/>
            <w:shd w:val="clear" w:color="auto" w:fill="B4C6E7"/>
          </w:tcPr>
          <w:p w:rsidR="007B1500" w:rsidRPr="00857B16" w:rsidRDefault="007B1500" w:rsidP="00ED69C5">
            <w:pPr>
              <w:spacing w:line="276" w:lineRule="auto"/>
              <w:jc w:val="center"/>
              <w:rPr>
                <w:rFonts w:ascii="Book Antiqua" w:hAnsi="Book Antiqua"/>
                <w:bCs/>
                <w:sz w:val="18"/>
                <w:szCs w:val="18"/>
              </w:rPr>
            </w:pPr>
            <w:r w:rsidRPr="00857B16">
              <w:rPr>
                <w:rFonts w:ascii="Book Antiqua" w:hAnsi="Book Antiqua"/>
                <w:bCs/>
                <w:sz w:val="18"/>
                <w:szCs w:val="18"/>
              </w:rPr>
              <w:t>582</w:t>
            </w:r>
          </w:p>
        </w:tc>
        <w:tc>
          <w:tcPr>
            <w:tcW w:w="295" w:type="pct"/>
            <w:shd w:val="clear" w:color="auto" w:fill="B4C6E7"/>
          </w:tcPr>
          <w:p w:rsidR="007B1500" w:rsidRPr="00857B16" w:rsidRDefault="007B1500" w:rsidP="00ED69C5">
            <w:pPr>
              <w:spacing w:line="276" w:lineRule="auto"/>
              <w:jc w:val="center"/>
              <w:rPr>
                <w:rFonts w:ascii="Book Antiqua" w:hAnsi="Book Antiqua"/>
                <w:bCs/>
                <w:sz w:val="18"/>
                <w:szCs w:val="18"/>
              </w:rPr>
            </w:pPr>
            <w:r w:rsidRPr="00857B16">
              <w:rPr>
                <w:rFonts w:ascii="Book Antiqua" w:hAnsi="Book Antiqua"/>
                <w:bCs/>
                <w:sz w:val="18"/>
                <w:szCs w:val="18"/>
              </w:rPr>
              <w:t>264</w:t>
            </w:r>
          </w:p>
        </w:tc>
        <w:tc>
          <w:tcPr>
            <w:tcW w:w="295" w:type="pct"/>
            <w:shd w:val="clear" w:color="auto" w:fill="B4C6E7"/>
          </w:tcPr>
          <w:p w:rsidR="007B1500" w:rsidRPr="00857B16" w:rsidRDefault="007B1500" w:rsidP="00ED69C5">
            <w:pPr>
              <w:spacing w:line="276" w:lineRule="auto"/>
              <w:jc w:val="center"/>
              <w:rPr>
                <w:rFonts w:ascii="Book Antiqua" w:hAnsi="Book Antiqua"/>
                <w:bCs/>
                <w:sz w:val="18"/>
                <w:szCs w:val="18"/>
              </w:rPr>
            </w:pPr>
            <w:r w:rsidRPr="00857B16">
              <w:rPr>
                <w:rFonts w:ascii="Book Antiqua" w:hAnsi="Book Antiqua"/>
                <w:bCs/>
                <w:sz w:val="18"/>
                <w:szCs w:val="18"/>
              </w:rPr>
              <w:t>104</w:t>
            </w:r>
          </w:p>
          <w:p w:rsidR="007B1500" w:rsidRPr="00857B16" w:rsidRDefault="007B1500" w:rsidP="00ED69C5">
            <w:pPr>
              <w:spacing w:line="276" w:lineRule="auto"/>
              <w:jc w:val="center"/>
              <w:rPr>
                <w:rFonts w:ascii="Book Antiqua" w:hAnsi="Book Antiqua"/>
                <w:bCs/>
                <w:sz w:val="18"/>
                <w:szCs w:val="18"/>
              </w:rPr>
            </w:pPr>
          </w:p>
        </w:tc>
        <w:tc>
          <w:tcPr>
            <w:tcW w:w="295" w:type="pct"/>
            <w:shd w:val="clear" w:color="auto" w:fill="B4C6E7"/>
          </w:tcPr>
          <w:p w:rsidR="007B1500" w:rsidRPr="00857B16" w:rsidRDefault="007B1500" w:rsidP="00ED69C5">
            <w:pPr>
              <w:spacing w:line="276" w:lineRule="auto"/>
              <w:jc w:val="center"/>
              <w:rPr>
                <w:rFonts w:ascii="Book Antiqua" w:hAnsi="Book Antiqua"/>
                <w:bCs/>
                <w:sz w:val="18"/>
                <w:szCs w:val="18"/>
              </w:rPr>
            </w:pPr>
            <w:r w:rsidRPr="00857B16">
              <w:rPr>
                <w:rFonts w:ascii="Book Antiqua" w:hAnsi="Book Antiqua"/>
                <w:bCs/>
                <w:sz w:val="18"/>
                <w:szCs w:val="18"/>
              </w:rPr>
              <w:t>472</w:t>
            </w:r>
          </w:p>
        </w:tc>
        <w:tc>
          <w:tcPr>
            <w:tcW w:w="295" w:type="pct"/>
            <w:shd w:val="clear" w:color="auto" w:fill="B4C6E7"/>
          </w:tcPr>
          <w:p w:rsidR="007B1500" w:rsidRPr="00857B16" w:rsidRDefault="007B1500" w:rsidP="00ED69C5">
            <w:pPr>
              <w:spacing w:line="276" w:lineRule="auto"/>
              <w:jc w:val="center"/>
              <w:rPr>
                <w:rFonts w:ascii="Book Antiqua" w:hAnsi="Book Antiqua"/>
                <w:bCs/>
                <w:sz w:val="18"/>
                <w:szCs w:val="18"/>
              </w:rPr>
            </w:pPr>
            <w:r w:rsidRPr="00857B16">
              <w:rPr>
                <w:rFonts w:ascii="Book Antiqua" w:hAnsi="Book Antiqua"/>
                <w:bCs/>
                <w:sz w:val="18"/>
                <w:szCs w:val="18"/>
              </w:rPr>
              <w:t>244</w:t>
            </w:r>
          </w:p>
        </w:tc>
        <w:tc>
          <w:tcPr>
            <w:tcW w:w="295" w:type="pct"/>
            <w:shd w:val="clear" w:color="auto" w:fill="B4C6E7"/>
          </w:tcPr>
          <w:p w:rsidR="007B1500" w:rsidRPr="00857B16" w:rsidRDefault="007B1500" w:rsidP="00ED69C5">
            <w:pPr>
              <w:spacing w:line="276" w:lineRule="auto"/>
              <w:jc w:val="center"/>
              <w:rPr>
                <w:rFonts w:ascii="Book Antiqua" w:hAnsi="Book Antiqua"/>
                <w:bCs/>
                <w:sz w:val="18"/>
                <w:szCs w:val="18"/>
              </w:rPr>
            </w:pPr>
            <w:r w:rsidRPr="00857B16">
              <w:rPr>
                <w:rFonts w:ascii="Book Antiqua" w:hAnsi="Book Antiqua"/>
                <w:bCs/>
                <w:sz w:val="18"/>
                <w:szCs w:val="18"/>
              </w:rPr>
              <w:t>74</w:t>
            </w:r>
          </w:p>
          <w:p w:rsidR="007B1500" w:rsidRPr="00857B16" w:rsidRDefault="007B1500" w:rsidP="00ED69C5">
            <w:pPr>
              <w:spacing w:line="276" w:lineRule="auto"/>
              <w:jc w:val="center"/>
              <w:rPr>
                <w:rFonts w:ascii="Book Antiqua" w:hAnsi="Book Antiqua"/>
                <w:bCs/>
                <w:sz w:val="18"/>
                <w:szCs w:val="18"/>
              </w:rPr>
            </w:pPr>
          </w:p>
        </w:tc>
        <w:tc>
          <w:tcPr>
            <w:tcW w:w="295" w:type="pct"/>
            <w:shd w:val="clear" w:color="auto" w:fill="B4C6E7"/>
          </w:tcPr>
          <w:p w:rsidR="007B1500" w:rsidRPr="00857B16" w:rsidRDefault="007B1500" w:rsidP="00ED69C5">
            <w:pPr>
              <w:spacing w:line="276" w:lineRule="auto"/>
              <w:jc w:val="center"/>
              <w:rPr>
                <w:rFonts w:ascii="Book Antiqua" w:hAnsi="Book Antiqua"/>
                <w:bCs/>
                <w:sz w:val="18"/>
                <w:szCs w:val="18"/>
              </w:rPr>
            </w:pPr>
            <w:r w:rsidRPr="00857B16">
              <w:rPr>
                <w:rFonts w:ascii="Book Antiqua" w:hAnsi="Book Antiqua"/>
                <w:bCs/>
                <w:sz w:val="18"/>
                <w:szCs w:val="18"/>
              </w:rPr>
              <w:t>563</w:t>
            </w:r>
          </w:p>
        </w:tc>
        <w:tc>
          <w:tcPr>
            <w:tcW w:w="295" w:type="pct"/>
            <w:shd w:val="clear" w:color="auto" w:fill="B4C6E7"/>
          </w:tcPr>
          <w:p w:rsidR="007B1500" w:rsidRPr="00857B16" w:rsidRDefault="007B1500" w:rsidP="00ED69C5">
            <w:pPr>
              <w:spacing w:line="276" w:lineRule="auto"/>
              <w:jc w:val="center"/>
              <w:rPr>
                <w:rFonts w:ascii="Book Antiqua" w:hAnsi="Book Antiqua"/>
                <w:bCs/>
                <w:sz w:val="18"/>
                <w:szCs w:val="18"/>
              </w:rPr>
            </w:pPr>
            <w:r w:rsidRPr="00857B16">
              <w:rPr>
                <w:rFonts w:ascii="Book Antiqua" w:hAnsi="Book Antiqua"/>
                <w:bCs/>
                <w:sz w:val="18"/>
                <w:szCs w:val="18"/>
              </w:rPr>
              <w:t>321</w:t>
            </w:r>
          </w:p>
        </w:tc>
        <w:tc>
          <w:tcPr>
            <w:tcW w:w="295" w:type="pct"/>
            <w:shd w:val="clear" w:color="auto" w:fill="B4C6E7"/>
          </w:tcPr>
          <w:p w:rsidR="007B1500" w:rsidRPr="00857B16" w:rsidRDefault="007B1500" w:rsidP="00ED69C5">
            <w:pPr>
              <w:spacing w:line="276" w:lineRule="auto"/>
              <w:jc w:val="center"/>
              <w:rPr>
                <w:rFonts w:ascii="Book Antiqua" w:hAnsi="Book Antiqua"/>
                <w:bCs/>
                <w:sz w:val="18"/>
                <w:szCs w:val="18"/>
              </w:rPr>
            </w:pPr>
            <w:r w:rsidRPr="00857B16">
              <w:rPr>
                <w:rFonts w:ascii="Book Antiqua" w:hAnsi="Book Antiqua"/>
                <w:bCs/>
                <w:sz w:val="18"/>
                <w:szCs w:val="18"/>
              </w:rPr>
              <w:t>92</w:t>
            </w:r>
          </w:p>
          <w:p w:rsidR="007B1500" w:rsidRPr="00857B16" w:rsidRDefault="007B1500" w:rsidP="00ED69C5">
            <w:pPr>
              <w:spacing w:line="276" w:lineRule="auto"/>
              <w:jc w:val="center"/>
              <w:rPr>
                <w:rFonts w:ascii="Book Antiqua" w:hAnsi="Book Antiqua"/>
                <w:bCs/>
                <w:sz w:val="18"/>
                <w:szCs w:val="18"/>
              </w:rPr>
            </w:pPr>
          </w:p>
        </w:tc>
        <w:tc>
          <w:tcPr>
            <w:tcW w:w="295" w:type="pct"/>
            <w:shd w:val="clear" w:color="auto" w:fill="B4C6E7"/>
          </w:tcPr>
          <w:p w:rsidR="007B1500" w:rsidRPr="00CD1F2C" w:rsidRDefault="007B1500" w:rsidP="00ED69C5">
            <w:pPr>
              <w:spacing w:line="276" w:lineRule="auto"/>
              <w:jc w:val="center"/>
              <w:rPr>
                <w:rStyle w:val="Emphasis"/>
                <w:rFonts w:ascii="Book Antiqua" w:hAnsi="Book Antiqua"/>
                <w:i w:val="0"/>
                <w:sz w:val="18"/>
                <w:szCs w:val="18"/>
              </w:rPr>
            </w:pPr>
            <w:r w:rsidRPr="00CD1F2C">
              <w:rPr>
                <w:rStyle w:val="Emphasis"/>
                <w:rFonts w:ascii="Book Antiqua" w:hAnsi="Book Antiqua"/>
                <w:i w:val="0"/>
                <w:sz w:val="18"/>
                <w:szCs w:val="18"/>
              </w:rPr>
              <w:t>422</w:t>
            </w:r>
          </w:p>
        </w:tc>
        <w:tc>
          <w:tcPr>
            <w:tcW w:w="295" w:type="pct"/>
            <w:shd w:val="clear" w:color="auto" w:fill="B4C6E7"/>
          </w:tcPr>
          <w:p w:rsidR="007B1500" w:rsidRPr="00CD1F2C" w:rsidRDefault="007B1500" w:rsidP="00ED69C5">
            <w:pPr>
              <w:spacing w:line="276" w:lineRule="auto"/>
              <w:jc w:val="center"/>
              <w:rPr>
                <w:rStyle w:val="Emphasis"/>
                <w:rFonts w:ascii="Book Antiqua" w:hAnsi="Book Antiqua"/>
                <w:i w:val="0"/>
                <w:sz w:val="18"/>
                <w:szCs w:val="18"/>
              </w:rPr>
            </w:pPr>
            <w:r w:rsidRPr="00CD1F2C">
              <w:rPr>
                <w:rStyle w:val="Emphasis"/>
                <w:rFonts w:ascii="Book Antiqua" w:hAnsi="Book Antiqua"/>
                <w:i w:val="0"/>
                <w:sz w:val="18"/>
                <w:szCs w:val="18"/>
              </w:rPr>
              <w:t>290</w:t>
            </w:r>
          </w:p>
        </w:tc>
        <w:tc>
          <w:tcPr>
            <w:tcW w:w="295" w:type="pct"/>
            <w:shd w:val="clear" w:color="auto" w:fill="B4C6E7"/>
          </w:tcPr>
          <w:p w:rsidR="007B1500" w:rsidRPr="00CD1F2C" w:rsidRDefault="007B1500" w:rsidP="00ED69C5">
            <w:pPr>
              <w:spacing w:line="276" w:lineRule="auto"/>
              <w:jc w:val="center"/>
              <w:rPr>
                <w:rStyle w:val="Emphasis"/>
                <w:rFonts w:ascii="Book Antiqua" w:hAnsi="Book Antiqua"/>
                <w:i w:val="0"/>
                <w:sz w:val="18"/>
                <w:szCs w:val="18"/>
              </w:rPr>
            </w:pPr>
            <w:r w:rsidRPr="00CD1F2C">
              <w:rPr>
                <w:rStyle w:val="Emphasis"/>
                <w:rFonts w:ascii="Book Antiqua" w:hAnsi="Book Antiqua"/>
                <w:i w:val="0"/>
                <w:sz w:val="18"/>
                <w:szCs w:val="18"/>
              </w:rPr>
              <w:t>72</w:t>
            </w:r>
          </w:p>
          <w:p w:rsidR="007B1500" w:rsidRPr="00CD1F2C" w:rsidRDefault="007B1500" w:rsidP="00ED69C5">
            <w:pPr>
              <w:spacing w:line="276" w:lineRule="auto"/>
              <w:jc w:val="center"/>
              <w:rPr>
                <w:rStyle w:val="Emphasis"/>
                <w:rFonts w:ascii="Book Antiqua" w:hAnsi="Book Antiqua"/>
                <w:i w:val="0"/>
                <w:sz w:val="18"/>
                <w:szCs w:val="18"/>
              </w:rPr>
            </w:pPr>
          </w:p>
        </w:tc>
        <w:tc>
          <w:tcPr>
            <w:tcW w:w="295" w:type="pct"/>
            <w:shd w:val="clear" w:color="auto" w:fill="B4C6E7"/>
          </w:tcPr>
          <w:p w:rsidR="007B1500" w:rsidRPr="00014EEE" w:rsidRDefault="007B1500" w:rsidP="00ED69C5">
            <w:pPr>
              <w:spacing w:line="276" w:lineRule="auto"/>
              <w:jc w:val="center"/>
              <w:rPr>
                <w:rStyle w:val="Emphasis"/>
                <w:rFonts w:ascii="Book Antiqua" w:hAnsi="Book Antiqua"/>
                <w:b/>
                <w:i w:val="0"/>
                <w:sz w:val="18"/>
                <w:szCs w:val="18"/>
              </w:rPr>
            </w:pPr>
            <w:r w:rsidRPr="00014EEE">
              <w:rPr>
                <w:rStyle w:val="Emphasis"/>
                <w:rFonts w:ascii="Book Antiqua" w:hAnsi="Book Antiqua"/>
                <w:b/>
                <w:i w:val="0"/>
                <w:sz w:val="18"/>
                <w:szCs w:val="18"/>
              </w:rPr>
              <w:t>355</w:t>
            </w:r>
          </w:p>
        </w:tc>
        <w:tc>
          <w:tcPr>
            <w:tcW w:w="295" w:type="pct"/>
            <w:shd w:val="clear" w:color="auto" w:fill="B4C6E7"/>
          </w:tcPr>
          <w:p w:rsidR="007B1500" w:rsidRPr="00857B16" w:rsidRDefault="007B1500" w:rsidP="00ED69C5">
            <w:pPr>
              <w:spacing w:line="276" w:lineRule="auto"/>
              <w:jc w:val="center"/>
              <w:rPr>
                <w:rStyle w:val="Emphasis"/>
                <w:rFonts w:ascii="Book Antiqua" w:hAnsi="Book Antiqua"/>
                <w:b/>
                <w:i w:val="0"/>
                <w:sz w:val="18"/>
                <w:szCs w:val="18"/>
              </w:rPr>
            </w:pPr>
            <w:r>
              <w:rPr>
                <w:rStyle w:val="Emphasis"/>
                <w:rFonts w:ascii="Book Antiqua" w:hAnsi="Book Antiqua"/>
                <w:b/>
                <w:i w:val="0"/>
                <w:sz w:val="18"/>
                <w:szCs w:val="18"/>
              </w:rPr>
              <w:t>227</w:t>
            </w:r>
          </w:p>
        </w:tc>
        <w:tc>
          <w:tcPr>
            <w:tcW w:w="295" w:type="pct"/>
            <w:shd w:val="clear" w:color="auto" w:fill="B4C6E7"/>
          </w:tcPr>
          <w:p w:rsidR="007B1500" w:rsidRPr="00857B16" w:rsidRDefault="007B1500" w:rsidP="00ED69C5">
            <w:pPr>
              <w:spacing w:line="276" w:lineRule="auto"/>
              <w:jc w:val="center"/>
              <w:rPr>
                <w:rStyle w:val="Emphasis"/>
                <w:rFonts w:ascii="Book Antiqua" w:hAnsi="Book Antiqua"/>
                <w:b/>
                <w:i w:val="0"/>
                <w:sz w:val="18"/>
                <w:szCs w:val="18"/>
              </w:rPr>
            </w:pPr>
            <w:r>
              <w:rPr>
                <w:rStyle w:val="Emphasis"/>
                <w:rFonts w:ascii="Book Antiqua" w:hAnsi="Book Antiqua"/>
                <w:b/>
                <w:i w:val="0"/>
                <w:sz w:val="18"/>
                <w:szCs w:val="18"/>
              </w:rPr>
              <w:t>105</w:t>
            </w:r>
          </w:p>
        </w:tc>
      </w:tr>
    </w:tbl>
    <w:p w:rsidR="007B1500" w:rsidRDefault="007B1500" w:rsidP="007B1500">
      <w:pPr>
        <w:spacing w:line="276" w:lineRule="auto"/>
        <w:ind w:firstLine="720"/>
        <w:rPr>
          <w:rStyle w:val="Emphasis"/>
          <w:rFonts w:ascii="Book Antiqua" w:hAnsi="Book Antiqua"/>
          <w:i w:val="0"/>
          <w:iCs w:val="0"/>
          <w:color w:val="4472C4"/>
          <w:sz w:val="22"/>
          <w:szCs w:val="22"/>
        </w:rPr>
      </w:pPr>
    </w:p>
    <w:p w:rsidR="007B1500" w:rsidRDefault="007B1500" w:rsidP="007B1500">
      <w:pPr>
        <w:spacing w:line="276" w:lineRule="auto"/>
        <w:ind w:firstLine="720"/>
        <w:rPr>
          <w:rStyle w:val="Emphasis"/>
          <w:rFonts w:ascii="Book Antiqua" w:hAnsi="Book Antiqua"/>
          <w:i w:val="0"/>
          <w:iCs w:val="0"/>
          <w:color w:val="4472C4"/>
          <w:sz w:val="22"/>
          <w:szCs w:val="22"/>
        </w:rPr>
      </w:pPr>
      <w:r w:rsidRPr="00664105">
        <w:rPr>
          <w:rStyle w:val="Emphasis"/>
          <w:rFonts w:ascii="Book Antiqua" w:hAnsi="Book Antiqua"/>
          <w:i w:val="0"/>
          <w:iCs w:val="0"/>
          <w:color w:val="4472C4"/>
          <w:sz w:val="22"/>
          <w:szCs w:val="22"/>
        </w:rPr>
        <w:t>VIOLENŢĂ ÎN FAMILE: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145"/>
        <w:gridCol w:w="1813"/>
        <w:gridCol w:w="1813"/>
        <w:gridCol w:w="1813"/>
        <w:gridCol w:w="1812"/>
      </w:tblGrid>
      <w:tr w:rsidR="007B1500" w:rsidRPr="009749A7" w:rsidTr="00ED69C5">
        <w:trPr>
          <w:trHeight w:val="291"/>
        </w:trPr>
        <w:tc>
          <w:tcPr>
            <w:tcW w:w="1141" w:type="pct"/>
            <w:shd w:val="clear" w:color="auto" w:fill="B4C6E7"/>
            <w:tcMar>
              <w:top w:w="0" w:type="dxa"/>
              <w:left w:w="108" w:type="dxa"/>
              <w:bottom w:w="0" w:type="dxa"/>
              <w:right w:w="108" w:type="dxa"/>
            </w:tcMar>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 </w:t>
            </w:r>
            <w:r w:rsidRPr="00CD4203">
              <w:rPr>
                <w:rFonts w:ascii="Book Antiqua" w:hAnsi="Book Antiqua"/>
                <w:bCs/>
                <w:sz w:val="18"/>
                <w:szCs w:val="18"/>
              </w:rPr>
              <w:t>Unitatea</w:t>
            </w:r>
          </w:p>
        </w:tc>
        <w:tc>
          <w:tcPr>
            <w:tcW w:w="965" w:type="pct"/>
            <w:shd w:val="clear" w:color="auto" w:fill="B4C6E7"/>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Înregistrate</w:t>
            </w:r>
          </w:p>
        </w:tc>
        <w:tc>
          <w:tcPr>
            <w:tcW w:w="965" w:type="pct"/>
            <w:shd w:val="clear" w:color="auto" w:fill="B4C6E7"/>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 xml:space="preserve">Total de soluţionat </w:t>
            </w:r>
          </w:p>
        </w:tc>
        <w:tc>
          <w:tcPr>
            <w:tcW w:w="965" w:type="pct"/>
            <w:shd w:val="clear" w:color="auto" w:fill="B4C6E7"/>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 xml:space="preserve">Soluţionate </w:t>
            </w:r>
          </w:p>
        </w:tc>
        <w:tc>
          <w:tcPr>
            <w:tcW w:w="964" w:type="pct"/>
            <w:shd w:val="clear" w:color="auto" w:fill="B4C6E7"/>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Rechizitorii şi ARV</w:t>
            </w:r>
          </w:p>
        </w:tc>
      </w:tr>
      <w:tr w:rsidR="007B1500" w:rsidRPr="009749A7" w:rsidTr="00ED69C5">
        <w:trPr>
          <w:trHeight w:val="291"/>
        </w:trPr>
        <w:tc>
          <w:tcPr>
            <w:tcW w:w="1141" w:type="pct"/>
            <w:shd w:val="clear" w:color="auto" w:fill="B4C6E7"/>
            <w:tcMar>
              <w:top w:w="0" w:type="dxa"/>
              <w:left w:w="108" w:type="dxa"/>
              <w:bottom w:w="0" w:type="dxa"/>
              <w:right w:w="108" w:type="dxa"/>
            </w:tcMar>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P.C.A. Cluj</w:t>
            </w:r>
          </w:p>
        </w:tc>
        <w:tc>
          <w:tcPr>
            <w:tcW w:w="965"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2</w:t>
            </w:r>
          </w:p>
        </w:tc>
        <w:tc>
          <w:tcPr>
            <w:tcW w:w="965"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3</w:t>
            </w:r>
          </w:p>
        </w:tc>
        <w:tc>
          <w:tcPr>
            <w:tcW w:w="965"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2</w:t>
            </w:r>
          </w:p>
        </w:tc>
        <w:tc>
          <w:tcPr>
            <w:tcW w:w="964" w:type="pct"/>
            <w:shd w:val="clear" w:color="auto" w:fill="FFFFFF"/>
          </w:tcPr>
          <w:p w:rsidR="007B1500" w:rsidRPr="00CD4203" w:rsidRDefault="007B1500" w:rsidP="00ED69C5">
            <w:pPr>
              <w:spacing w:line="276" w:lineRule="auto"/>
              <w:jc w:val="center"/>
              <w:rPr>
                <w:rFonts w:ascii="Book Antiqua" w:hAnsi="Book Antiqua"/>
                <w:b/>
                <w:sz w:val="18"/>
                <w:szCs w:val="18"/>
              </w:rPr>
            </w:pPr>
            <w:r>
              <w:rPr>
                <w:rFonts w:ascii="Book Antiqua" w:hAnsi="Book Antiqua"/>
                <w:b/>
                <w:sz w:val="18"/>
                <w:szCs w:val="18"/>
              </w:rPr>
              <w:t>-</w:t>
            </w:r>
          </w:p>
        </w:tc>
      </w:tr>
      <w:tr w:rsidR="007B1500" w:rsidRPr="009749A7" w:rsidTr="00ED69C5">
        <w:trPr>
          <w:trHeight w:val="297"/>
        </w:trPr>
        <w:tc>
          <w:tcPr>
            <w:tcW w:w="1141" w:type="pct"/>
            <w:shd w:val="clear" w:color="auto" w:fill="B4C6E7"/>
            <w:tcMar>
              <w:top w:w="0" w:type="dxa"/>
              <w:left w:w="108" w:type="dxa"/>
              <w:bottom w:w="0" w:type="dxa"/>
              <w:right w:w="108" w:type="dxa"/>
            </w:tcMar>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P.T.  Cluj</w:t>
            </w:r>
          </w:p>
        </w:tc>
        <w:tc>
          <w:tcPr>
            <w:tcW w:w="965"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533</w:t>
            </w:r>
          </w:p>
        </w:tc>
        <w:tc>
          <w:tcPr>
            <w:tcW w:w="965"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766</w:t>
            </w:r>
          </w:p>
        </w:tc>
        <w:tc>
          <w:tcPr>
            <w:tcW w:w="965"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506</w:t>
            </w:r>
          </w:p>
        </w:tc>
        <w:tc>
          <w:tcPr>
            <w:tcW w:w="964" w:type="pct"/>
            <w:shd w:val="clear" w:color="auto" w:fill="FFFFFF"/>
          </w:tcPr>
          <w:p w:rsidR="007B1500" w:rsidRPr="00B56C5C" w:rsidRDefault="007B1500" w:rsidP="00ED69C5">
            <w:pPr>
              <w:spacing w:line="276" w:lineRule="auto"/>
              <w:jc w:val="center"/>
              <w:rPr>
                <w:rFonts w:ascii="Book Antiqua" w:hAnsi="Book Antiqua"/>
                <w:sz w:val="18"/>
                <w:szCs w:val="18"/>
              </w:rPr>
            </w:pPr>
            <w:r w:rsidRPr="00B56C5C">
              <w:rPr>
                <w:rFonts w:ascii="Book Antiqua" w:hAnsi="Book Antiqua"/>
                <w:sz w:val="18"/>
                <w:szCs w:val="18"/>
              </w:rPr>
              <w:t>38</w:t>
            </w:r>
          </w:p>
        </w:tc>
      </w:tr>
      <w:tr w:rsidR="007B1500" w:rsidRPr="009749A7" w:rsidTr="00ED69C5">
        <w:trPr>
          <w:trHeight w:val="291"/>
        </w:trPr>
        <w:tc>
          <w:tcPr>
            <w:tcW w:w="1141" w:type="pct"/>
            <w:shd w:val="clear" w:color="auto" w:fill="B4C6E7"/>
            <w:tcMar>
              <w:top w:w="0" w:type="dxa"/>
              <w:left w:w="108" w:type="dxa"/>
              <w:bottom w:w="0" w:type="dxa"/>
              <w:right w:w="108" w:type="dxa"/>
            </w:tcMar>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P.T.Mm.</w:t>
            </w:r>
          </w:p>
        </w:tc>
        <w:tc>
          <w:tcPr>
            <w:tcW w:w="965"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533</w:t>
            </w:r>
          </w:p>
        </w:tc>
        <w:tc>
          <w:tcPr>
            <w:tcW w:w="965"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735</w:t>
            </w:r>
          </w:p>
        </w:tc>
        <w:tc>
          <w:tcPr>
            <w:tcW w:w="965"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416</w:t>
            </w:r>
          </w:p>
        </w:tc>
        <w:tc>
          <w:tcPr>
            <w:tcW w:w="964" w:type="pct"/>
            <w:shd w:val="clear" w:color="auto" w:fill="FFFFFF"/>
          </w:tcPr>
          <w:p w:rsidR="007B1500" w:rsidRPr="00B56C5C" w:rsidRDefault="007B1500" w:rsidP="00ED69C5">
            <w:pPr>
              <w:spacing w:line="276" w:lineRule="auto"/>
              <w:jc w:val="center"/>
              <w:rPr>
                <w:rFonts w:ascii="Book Antiqua" w:hAnsi="Book Antiqua"/>
                <w:sz w:val="18"/>
                <w:szCs w:val="18"/>
              </w:rPr>
            </w:pPr>
            <w:r w:rsidRPr="00B56C5C">
              <w:rPr>
                <w:rFonts w:ascii="Book Antiqua" w:hAnsi="Book Antiqua"/>
                <w:sz w:val="18"/>
                <w:szCs w:val="18"/>
              </w:rPr>
              <w:t>22</w:t>
            </w:r>
          </w:p>
        </w:tc>
      </w:tr>
      <w:tr w:rsidR="007B1500" w:rsidRPr="009749A7" w:rsidTr="00ED69C5">
        <w:trPr>
          <w:trHeight w:val="291"/>
        </w:trPr>
        <w:tc>
          <w:tcPr>
            <w:tcW w:w="1141" w:type="pct"/>
            <w:shd w:val="clear" w:color="auto" w:fill="B4C6E7"/>
            <w:tcMar>
              <w:top w:w="0" w:type="dxa"/>
              <w:left w:w="108" w:type="dxa"/>
              <w:bottom w:w="0" w:type="dxa"/>
              <w:right w:w="108" w:type="dxa"/>
            </w:tcMar>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P.T. B.N.</w:t>
            </w:r>
          </w:p>
        </w:tc>
        <w:tc>
          <w:tcPr>
            <w:tcW w:w="965"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374</w:t>
            </w:r>
          </w:p>
        </w:tc>
        <w:tc>
          <w:tcPr>
            <w:tcW w:w="965"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526</w:t>
            </w:r>
          </w:p>
        </w:tc>
        <w:tc>
          <w:tcPr>
            <w:tcW w:w="965"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308</w:t>
            </w:r>
          </w:p>
        </w:tc>
        <w:tc>
          <w:tcPr>
            <w:tcW w:w="964" w:type="pct"/>
            <w:shd w:val="clear" w:color="auto" w:fill="FFFFFF"/>
          </w:tcPr>
          <w:p w:rsidR="007B1500" w:rsidRPr="00B56C5C" w:rsidRDefault="007B1500" w:rsidP="00ED69C5">
            <w:pPr>
              <w:spacing w:line="276" w:lineRule="auto"/>
              <w:jc w:val="center"/>
              <w:rPr>
                <w:rFonts w:ascii="Book Antiqua" w:hAnsi="Book Antiqua"/>
                <w:sz w:val="18"/>
                <w:szCs w:val="18"/>
              </w:rPr>
            </w:pPr>
            <w:r w:rsidRPr="00B56C5C">
              <w:rPr>
                <w:rFonts w:ascii="Book Antiqua" w:hAnsi="Book Antiqua"/>
                <w:sz w:val="18"/>
                <w:szCs w:val="18"/>
              </w:rPr>
              <w:t>13</w:t>
            </w:r>
          </w:p>
        </w:tc>
      </w:tr>
      <w:tr w:rsidR="007B1500" w:rsidRPr="009749A7" w:rsidTr="00ED69C5">
        <w:trPr>
          <w:trHeight w:val="291"/>
        </w:trPr>
        <w:tc>
          <w:tcPr>
            <w:tcW w:w="1141" w:type="pct"/>
            <w:shd w:val="clear" w:color="auto" w:fill="B4C6E7"/>
            <w:tcMar>
              <w:top w:w="0" w:type="dxa"/>
              <w:left w:w="108" w:type="dxa"/>
              <w:bottom w:w="0" w:type="dxa"/>
              <w:right w:w="108" w:type="dxa"/>
            </w:tcMar>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P.T.Sălaj</w:t>
            </w:r>
          </w:p>
        </w:tc>
        <w:tc>
          <w:tcPr>
            <w:tcW w:w="965"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136</w:t>
            </w:r>
          </w:p>
        </w:tc>
        <w:tc>
          <w:tcPr>
            <w:tcW w:w="965"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197</w:t>
            </w:r>
          </w:p>
        </w:tc>
        <w:tc>
          <w:tcPr>
            <w:tcW w:w="965"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120</w:t>
            </w:r>
          </w:p>
        </w:tc>
        <w:tc>
          <w:tcPr>
            <w:tcW w:w="964" w:type="pct"/>
            <w:shd w:val="clear" w:color="auto" w:fill="FFFFFF"/>
          </w:tcPr>
          <w:p w:rsidR="007B1500" w:rsidRPr="00B56C5C" w:rsidRDefault="007B1500" w:rsidP="00ED69C5">
            <w:pPr>
              <w:spacing w:line="276" w:lineRule="auto"/>
              <w:jc w:val="center"/>
              <w:rPr>
                <w:rFonts w:ascii="Book Antiqua" w:hAnsi="Book Antiqua"/>
                <w:sz w:val="18"/>
                <w:szCs w:val="18"/>
              </w:rPr>
            </w:pPr>
            <w:r w:rsidRPr="00B56C5C">
              <w:rPr>
                <w:rFonts w:ascii="Book Antiqua" w:hAnsi="Book Antiqua"/>
                <w:sz w:val="18"/>
                <w:szCs w:val="18"/>
              </w:rPr>
              <w:t>13</w:t>
            </w:r>
          </w:p>
        </w:tc>
      </w:tr>
      <w:tr w:rsidR="007B1500" w:rsidRPr="009749A7" w:rsidTr="00ED69C5">
        <w:trPr>
          <w:trHeight w:val="297"/>
        </w:trPr>
        <w:tc>
          <w:tcPr>
            <w:tcW w:w="1141" w:type="pct"/>
            <w:shd w:val="clear" w:color="auto" w:fill="B4C6E7"/>
            <w:tcMar>
              <w:top w:w="0" w:type="dxa"/>
              <w:left w:w="108" w:type="dxa"/>
              <w:bottom w:w="0" w:type="dxa"/>
              <w:right w:w="108" w:type="dxa"/>
            </w:tcMar>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bCs/>
                <w:sz w:val="18"/>
                <w:szCs w:val="18"/>
              </w:rPr>
              <w:t>TOTAL</w:t>
            </w:r>
          </w:p>
        </w:tc>
        <w:tc>
          <w:tcPr>
            <w:tcW w:w="965" w:type="pct"/>
            <w:shd w:val="clear" w:color="auto" w:fill="B4C6E7"/>
          </w:tcPr>
          <w:p w:rsidR="007B1500" w:rsidRPr="00CD4203" w:rsidRDefault="007B1500" w:rsidP="00ED69C5">
            <w:pPr>
              <w:spacing w:line="276" w:lineRule="auto"/>
              <w:jc w:val="center"/>
              <w:rPr>
                <w:rFonts w:ascii="Book Antiqua" w:hAnsi="Book Antiqua"/>
                <w:b/>
                <w:sz w:val="18"/>
                <w:szCs w:val="18"/>
              </w:rPr>
            </w:pPr>
            <w:r>
              <w:rPr>
                <w:rFonts w:ascii="Book Antiqua" w:hAnsi="Book Antiqua"/>
                <w:b/>
                <w:sz w:val="18"/>
                <w:szCs w:val="18"/>
              </w:rPr>
              <w:t>1578</w:t>
            </w:r>
          </w:p>
        </w:tc>
        <w:tc>
          <w:tcPr>
            <w:tcW w:w="965" w:type="pct"/>
            <w:shd w:val="clear" w:color="auto" w:fill="B4C6E7"/>
          </w:tcPr>
          <w:p w:rsidR="007B1500" w:rsidRPr="00CD4203" w:rsidRDefault="007B1500" w:rsidP="00ED69C5">
            <w:pPr>
              <w:spacing w:line="276" w:lineRule="auto"/>
              <w:jc w:val="center"/>
              <w:rPr>
                <w:rFonts w:ascii="Book Antiqua" w:hAnsi="Book Antiqua"/>
                <w:b/>
                <w:sz w:val="18"/>
                <w:szCs w:val="18"/>
              </w:rPr>
            </w:pPr>
            <w:r>
              <w:rPr>
                <w:rFonts w:ascii="Book Antiqua" w:hAnsi="Book Antiqua"/>
                <w:b/>
                <w:sz w:val="18"/>
                <w:szCs w:val="18"/>
              </w:rPr>
              <w:t>2227</w:t>
            </w:r>
          </w:p>
        </w:tc>
        <w:tc>
          <w:tcPr>
            <w:tcW w:w="965" w:type="pct"/>
            <w:shd w:val="clear" w:color="auto" w:fill="B4C6E7"/>
          </w:tcPr>
          <w:p w:rsidR="007B1500" w:rsidRPr="00CD4203" w:rsidRDefault="007B1500" w:rsidP="00ED69C5">
            <w:pPr>
              <w:spacing w:line="276" w:lineRule="auto"/>
              <w:jc w:val="center"/>
              <w:rPr>
                <w:rFonts w:ascii="Book Antiqua" w:hAnsi="Book Antiqua"/>
                <w:b/>
                <w:sz w:val="18"/>
                <w:szCs w:val="18"/>
              </w:rPr>
            </w:pPr>
            <w:r>
              <w:rPr>
                <w:rFonts w:ascii="Book Antiqua" w:hAnsi="Book Antiqua"/>
                <w:b/>
                <w:sz w:val="18"/>
                <w:szCs w:val="18"/>
              </w:rPr>
              <w:t>1352</w:t>
            </w:r>
          </w:p>
        </w:tc>
        <w:tc>
          <w:tcPr>
            <w:tcW w:w="964" w:type="pct"/>
            <w:shd w:val="clear" w:color="auto" w:fill="B4C6E7"/>
          </w:tcPr>
          <w:p w:rsidR="007B1500" w:rsidRPr="00CD4203" w:rsidRDefault="007B1500" w:rsidP="00ED69C5">
            <w:pPr>
              <w:spacing w:line="276" w:lineRule="auto"/>
              <w:jc w:val="center"/>
              <w:rPr>
                <w:rFonts w:ascii="Book Antiqua" w:hAnsi="Book Antiqua"/>
                <w:b/>
                <w:sz w:val="18"/>
                <w:szCs w:val="18"/>
              </w:rPr>
            </w:pPr>
            <w:r>
              <w:rPr>
                <w:rFonts w:ascii="Book Antiqua" w:hAnsi="Book Antiqua"/>
                <w:b/>
                <w:sz w:val="18"/>
                <w:szCs w:val="18"/>
              </w:rPr>
              <w:t>86</w:t>
            </w:r>
          </w:p>
        </w:tc>
      </w:tr>
    </w:tbl>
    <w:p w:rsidR="007B1500" w:rsidRDefault="007B1500" w:rsidP="007B1500">
      <w:pPr>
        <w:pStyle w:val="Heading2"/>
        <w:spacing w:line="276" w:lineRule="auto"/>
        <w:rPr>
          <w:rFonts w:ascii="Book Antiqua" w:hAnsi="Book Antiqua"/>
          <w:b w:val="0"/>
          <w:bCs/>
          <w:color w:val="4472C4"/>
          <w:sz w:val="22"/>
          <w:szCs w:val="22"/>
        </w:rPr>
      </w:pPr>
    </w:p>
    <w:p w:rsidR="007B1500" w:rsidRPr="003510A2" w:rsidRDefault="007B1500" w:rsidP="007B1500">
      <w:pPr>
        <w:pStyle w:val="Heading2"/>
        <w:spacing w:line="276" w:lineRule="auto"/>
        <w:ind w:firstLine="720"/>
        <w:rPr>
          <w:rFonts w:ascii="Book Antiqua" w:hAnsi="Book Antiqua"/>
          <w:b w:val="0"/>
          <w:bCs/>
          <w:color w:val="4472C4"/>
          <w:sz w:val="22"/>
          <w:szCs w:val="22"/>
        </w:rPr>
        <w:sectPr w:rsidR="007B1500" w:rsidRPr="003510A2" w:rsidSect="003510A2">
          <w:headerReference w:type="first" r:id="rId13"/>
          <w:type w:val="continuous"/>
          <w:pgSz w:w="12240" w:h="15840"/>
          <w:pgMar w:top="1417" w:right="1417" w:bottom="1417" w:left="1417" w:header="708" w:footer="708" w:gutter="0"/>
          <w:cols w:space="708"/>
          <w:titlePg/>
          <w:docGrid w:linePitch="360"/>
        </w:sectPr>
      </w:pPr>
      <w:r w:rsidRPr="00915D90">
        <w:rPr>
          <w:rFonts w:ascii="Book Antiqua" w:hAnsi="Book Antiqua"/>
          <w:b w:val="0"/>
          <w:bCs/>
          <w:color w:val="4472C4"/>
          <w:sz w:val="22"/>
          <w:szCs w:val="22"/>
        </w:rPr>
        <w:t>I.2 Activitatea de urmărire penală efectuată de procuror</w:t>
      </w:r>
    </w:p>
    <w:p w:rsidR="007B1500" w:rsidRDefault="007B1500" w:rsidP="007B1500">
      <w:pPr>
        <w:spacing w:line="276" w:lineRule="auto"/>
        <w:rPr>
          <w:rFonts w:ascii="Book Antiqua" w:hAnsi="Book Antiqua"/>
          <w:i/>
          <w:iCs/>
          <w:sz w:val="22"/>
          <w:szCs w:val="22"/>
        </w:rPr>
        <w:sectPr w:rsidR="007B1500" w:rsidSect="003510A2">
          <w:type w:val="continuous"/>
          <w:pgSz w:w="12240" w:h="15840"/>
          <w:pgMar w:top="1417" w:right="1417" w:bottom="1417" w:left="1417" w:header="708" w:footer="708" w:gutter="0"/>
          <w:cols w:num="2" w:space="708"/>
          <w:titlePg/>
          <w:docGrid w:linePitch="360"/>
        </w:sectPr>
      </w:pPr>
    </w:p>
    <w:p w:rsidR="007B1500" w:rsidRDefault="007B1500" w:rsidP="007B1500">
      <w:pPr>
        <w:ind w:firstLine="720"/>
        <w:jc w:val="both"/>
        <w:rPr>
          <w:rFonts w:ascii="Book Antiqua" w:hAnsi="Book Antiqua"/>
          <w:sz w:val="22"/>
          <w:szCs w:val="22"/>
        </w:rPr>
      </w:pPr>
      <w:r w:rsidRPr="009749A7">
        <w:rPr>
          <w:rFonts w:ascii="Book Antiqua" w:hAnsi="Book Antiqua"/>
          <w:sz w:val="22"/>
          <w:szCs w:val="22"/>
        </w:rPr>
        <w:t>În cursul anului 20</w:t>
      </w:r>
      <w:r>
        <w:rPr>
          <w:rFonts w:ascii="Book Antiqua" w:hAnsi="Book Antiqua"/>
          <w:sz w:val="22"/>
          <w:szCs w:val="22"/>
        </w:rPr>
        <w:t>20</w:t>
      </w:r>
      <w:r w:rsidRPr="009749A7">
        <w:rPr>
          <w:rFonts w:ascii="Book Antiqua" w:hAnsi="Book Antiqua"/>
          <w:sz w:val="22"/>
          <w:szCs w:val="22"/>
        </w:rPr>
        <w:t xml:space="preserve">, unităţile de parchet au avut </w:t>
      </w:r>
      <w:r w:rsidRPr="009749A7">
        <w:rPr>
          <w:rFonts w:ascii="Book Antiqua" w:hAnsi="Book Antiqua"/>
          <w:bCs/>
          <w:sz w:val="22"/>
          <w:szCs w:val="22"/>
        </w:rPr>
        <w:t>de soluţionat</w:t>
      </w:r>
      <w:r>
        <w:rPr>
          <w:rFonts w:ascii="Book Antiqua" w:hAnsi="Book Antiqua"/>
          <w:bCs/>
          <w:sz w:val="22"/>
          <w:szCs w:val="22"/>
        </w:rPr>
        <w:t>, în creştere,</w:t>
      </w:r>
      <w:r w:rsidRPr="009749A7">
        <w:rPr>
          <w:rFonts w:ascii="Book Antiqua" w:hAnsi="Book Antiqua"/>
          <w:bCs/>
          <w:sz w:val="22"/>
          <w:szCs w:val="22"/>
        </w:rPr>
        <w:t xml:space="preserve"> </w:t>
      </w:r>
      <w:r>
        <w:rPr>
          <w:rFonts w:ascii="Book Antiqua" w:hAnsi="Book Antiqua"/>
          <w:bCs/>
          <w:sz w:val="22"/>
          <w:szCs w:val="22"/>
        </w:rPr>
        <w:t xml:space="preserve">1.561 de dosare </w:t>
      </w:r>
      <w:r w:rsidRPr="009749A7">
        <w:rPr>
          <w:rFonts w:ascii="Book Antiqua" w:hAnsi="Book Antiqua"/>
          <w:bCs/>
          <w:sz w:val="22"/>
          <w:szCs w:val="22"/>
        </w:rPr>
        <w:t>(1.513 de dosare</w:t>
      </w:r>
      <w:r>
        <w:rPr>
          <w:rFonts w:ascii="Book Antiqua" w:hAnsi="Book Antiqua"/>
          <w:bCs/>
          <w:sz w:val="22"/>
          <w:szCs w:val="22"/>
        </w:rPr>
        <w:t xml:space="preserve"> în anul 2019,</w:t>
      </w:r>
      <w:r w:rsidRPr="009749A7">
        <w:rPr>
          <w:rFonts w:ascii="Book Antiqua" w:hAnsi="Book Antiqua"/>
          <w:bCs/>
          <w:sz w:val="22"/>
          <w:szCs w:val="22"/>
        </w:rPr>
        <w:t xml:space="preserve"> 1.596 dosare în anul 2018, 1.564 dosare în anul 2017, respectiv 1.455  </w:t>
      </w:r>
      <w:r w:rsidRPr="009749A7">
        <w:rPr>
          <w:rFonts w:ascii="Book Antiqua" w:hAnsi="Book Antiqua"/>
          <w:sz w:val="22"/>
          <w:szCs w:val="22"/>
        </w:rPr>
        <w:t>în anul 2016).</w:t>
      </w:r>
    </w:p>
    <w:p w:rsidR="007B1500" w:rsidRDefault="007B1500" w:rsidP="007B1500">
      <w:pPr>
        <w:ind w:firstLine="720"/>
        <w:jc w:val="both"/>
        <w:rPr>
          <w:rFonts w:ascii="Book Antiqua" w:hAnsi="Book Antiqua"/>
          <w:sz w:val="22"/>
          <w:szCs w:val="22"/>
        </w:rPr>
      </w:pPr>
      <w:r w:rsidRPr="009749A7">
        <w:rPr>
          <w:rFonts w:ascii="Book Antiqua" w:hAnsi="Book Antiqua"/>
          <w:bCs/>
          <w:sz w:val="22"/>
          <w:szCs w:val="22"/>
        </w:rPr>
        <w:t xml:space="preserve">S-au soluţionat </w:t>
      </w:r>
      <w:r>
        <w:rPr>
          <w:rFonts w:ascii="Book Antiqua" w:hAnsi="Book Antiqua"/>
          <w:bCs/>
          <w:sz w:val="22"/>
          <w:szCs w:val="22"/>
        </w:rPr>
        <w:t xml:space="preserve">697 dosare </w:t>
      </w:r>
      <w:r w:rsidRPr="009749A7">
        <w:rPr>
          <w:rFonts w:ascii="Book Antiqua" w:hAnsi="Book Antiqua"/>
          <w:bCs/>
          <w:sz w:val="22"/>
          <w:szCs w:val="22"/>
        </w:rPr>
        <w:t xml:space="preserve">(738 dosare </w:t>
      </w:r>
      <w:r>
        <w:rPr>
          <w:rFonts w:ascii="Book Antiqua" w:hAnsi="Book Antiqua"/>
          <w:bCs/>
          <w:sz w:val="22"/>
          <w:szCs w:val="22"/>
        </w:rPr>
        <w:t xml:space="preserve">în anul 2019, </w:t>
      </w:r>
      <w:r w:rsidRPr="009749A7">
        <w:rPr>
          <w:rFonts w:ascii="Book Antiqua" w:hAnsi="Book Antiqua"/>
          <w:bCs/>
          <w:sz w:val="22"/>
          <w:szCs w:val="22"/>
        </w:rPr>
        <w:t>779 în 2018, 794 în 2017</w:t>
      </w:r>
      <w:r w:rsidRPr="009749A7">
        <w:rPr>
          <w:rFonts w:ascii="Book Antiqua" w:hAnsi="Book Antiqua"/>
          <w:sz w:val="22"/>
          <w:szCs w:val="22"/>
        </w:rPr>
        <w:t xml:space="preserve"> şi </w:t>
      </w:r>
      <w:r w:rsidRPr="009749A7">
        <w:rPr>
          <w:rFonts w:ascii="Book Antiqua" w:hAnsi="Book Antiqua"/>
          <w:bCs/>
          <w:sz w:val="22"/>
          <w:szCs w:val="22"/>
        </w:rPr>
        <w:t xml:space="preserve">706 </w:t>
      </w:r>
      <w:r w:rsidRPr="009749A7">
        <w:rPr>
          <w:rFonts w:ascii="Book Antiqua" w:hAnsi="Book Antiqua"/>
          <w:sz w:val="22"/>
          <w:szCs w:val="22"/>
        </w:rPr>
        <w:t>în anul 2016).</w:t>
      </w:r>
      <w:r>
        <w:rPr>
          <w:rFonts w:ascii="Book Antiqua" w:hAnsi="Book Antiqua"/>
          <w:sz w:val="22"/>
          <w:szCs w:val="22"/>
        </w:rPr>
        <w:t xml:space="preserve"> </w:t>
      </w:r>
      <w:r w:rsidRPr="009749A7">
        <w:rPr>
          <w:rFonts w:ascii="Book Antiqua" w:hAnsi="Book Antiqua"/>
          <w:sz w:val="22"/>
          <w:szCs w:val="22"/>
        </w:rPr>
        <w:t>S-au întocmit un total de</w:t>
      </w:r>
      <w:r>
        <w:rPr>
          <w:rFonts w:ascii="Book Antiqua" w:hAnsi="Book Antiqua"/>
          <w:sz w:val="22"/>
          <w:szCs w:val="22"/>
        </w:rPr>
        <w:t xml:space="preserve"> 177</w:t>
      </w:r>
      <w:r w:rsidRPr="009749A7">
        <w:rPr>
          <w:rFonts w:ascii="Book Antiqua" w:hAnsi="Book Antiqua"/>
          <w:sz w:val="22"/>
          <w:szCs w:val="22"/>
        </w:rPr>
        <w:t xml:space="preserve"> rechizitorii şi A</w:t>
      </w:r>
      <w:r>
        <w:rPr>
          <w:rFonts w:ascii="Book Antiqua" w:hAnsi="Book Antiqua"/>
          <w:sz w:val="22"/>
          <w:szCs w:val="22"/>
        </w:rPr>
        <w:t>.</w:t>
      </w:r>
      <w:r w:rsidRPr="009749A7">
        <w:rPr>
          <w:rFonts w:ascii="Book Antiqua" w:hAnsi="Book Antiqua"/>
          <w:sz w:val="22"/>
          <w:szCs w:val="22"/>
        </w:rPr>
        <w:t>R</w:t>
      </w:r>
      <w:r>
        <w:rPr>
          <w:rFonts w:ascii="Book Antiqua" w:hAnsi="Book Antiqua"/>
          <w:sz w:val="22"/>
          <w:szCs w:val="22"/>
        </w:rPr>
        <w:t>.</w:t>
      </w:r>
      <w:r w:rsidRPr="009749A7">
        <w:rPr>
          <w:rFonts w:ascii="Book Antiqua" w:hAnsi="Book Antiqua"/>
          <w:sz w:val="22"/>
          <w:szCs w:val="22"/>
        </w:rPr>
        <w:t>V</w:t>
      </w:r>
      <w:r>
        <w:rPr>
          <w:rFonts w:ascii="Book Antiqua" w:hAnsi="Book Antiqua"/>
          <w:sz w:val="22"/>
          <w:szCs w:val="22"/>
        </w:rPr>
        <w:t>.</w:t>
      </w:r>
      <w:r w:rsidRPr="009749A7">
        <w:rPr>
          <w:rFonts w:ascii="Book Antiqua" w:hAnsi="Book Antiqua"/>
          <w:sz w:val="22"/>
          <w:szCs w:val="22"/>
        </w:rPr>
        <w:t xml:space="preserve">, </w:t>
      </w:r>
      <w:r>
        <w:rPr>
          <w:rFonts w:ascii="Book Antiqua" w:hAnsi="Book Antiqua"/>
          <w:sz w:val="22"/>
          <w:szCs w:val="22"/>
        </w:rPr>
        <w:t>25,39% din totalul dosarelor soluţionate</w:t>
      </w:r>
      <w:r w:rsidRPr="009749A7">
        <w:rPr>
          <w:rFonts w:ascii="Book Antiqua" w:hAnsi="Book Antiqua"/>
          <w:sz w:val="22"/>
          <w:szCs w:val="22"/>
        </w:rPr>
        <w:t xml:space="preserve">. Au fost </w:t>
      </w:r>
      <w:r w:rsidRPr="009749A7">
        <w:rPr>
          <w:rFonts w:ascii="Book Antiqua" w:hAnsi="Book Antiqua"/>
          <w:bCs/>
          <w:sz w:val="22"/>
          <w:szCs w:val="22"/>
        </w:rPr>
        <w:t>trimişi în judecată</w:t>
      </w:r>
      <w:r>
        <w:rPr>
          <w:rFonts w:ascii="Book Antiqua" w:hAnsi="Book Antiqua"/>
          <w:bCs/>
          <w:sz w:val="22"/>
          <w:szCs w:val="22"/>
        </w:rPr>
        <w:t xml:space="preserve"> 247 inculpaţi</w:t>
      </w:r>
      <w:r w:rsidRPr="009749A7">
        <w:rPr>
          <w:rFonts w:ascii="Book Antiqua" w:hAnsi="Book Antiqua"/>
          <w:bCs/>
          <w:sz w:val="22"/>
          <w:szCs w:val="22"/>
        </w:rPr>
        <w:t xml:space="preserve"> (</w:t>
      </w:r>
      <w:r>
        <w:rPr>
          <w:rFonts w:ascii="Book Antiqua" w:hAnsi="Book Antiqua"/>
          <w:bCs/>
          <w:sz w:val="22"/>
          <w:szCs w:val="22"/>
        </w:rPr>
        <w:t>234</w:t>
      </w:r>
      <w:r w:rsidRPr="009749A7">
        <w:rPr>
          <w:rFonts w:ascii="Book Antiqua" w:hAnsi="Book Antiqua"/>
          <w:bCs/>
          <w:sz w:val="22"/>
          <w:szCs w:val="22"/>
        </w:rPr>
        <w:t xml:space="preserve"> inculpaţi</w:t>
      </w:r>
      <w:r>
        <w:rPr>
          <w:rFonts w:ascii="Book Antiqua" w:hAnsi="Book Antiqua"/>
          <w:bCs/>
          <w:sz w:val="22"/>
          <w:szCs w:val="22"/>
        </w:rPr>
        <w:t xml:space="preserve"> în 2019,</w:t>
      </w:r>
      <w:r w:rsidRPr="009749A7">
        <w:rPr>
          <w:rFonts w:ascii="Book Antiqua" w:hAnsi="Book Antiqua"/>
          <w:bCs/>
          <w:sz w:val="22"/>
          <w:szCs w:val="22"/>
        </w:rPr>
        <w:t xml:space="preserve"> 189 inculpaţi în 2018, 270 inculpaţi în 2017 şi 239 </w:t>
      </w:r>
      <w:r w:rsidRPr="009749A7">
        <w:rPr>
          <w:rFonts w:ascii="Book Antiqua" w:hAnsi="Book Antiqua"/>
          <w:sz w:val="22"/>
          <w:szCs w:val="22"/>
        </w:rPr>
        <w:t>în 2016).</w:t>
      </w:r>
    </w:p>
    <w:p w:rsidR="007B1500" w:rsidRPr="009749A7" w:rsidRDefault="007B1500" w:rsidP="007B1500">
      <w:pPr>
        <w:ind w:firstLine="720"/>
        <w:jc w:val="both"/>
        <w:rPr>
          <w:rFonts w:ascii="Book Antiqua" w:hAnsi="Book Antiqua"/>
          <w:sz w:val="22"/>
          <w:szCs w:val="22"/>
        </w:rPr>
      </w:pPr>
      <w:r w:rsidRPr="009749A7">
        <w:rPr>
          <w:rFonts w:ascii="Book Antiqua" w:hAnsi="Book Antiqua"/>
          <w:sz w:val="22"/>
          <w:szCs w:val="22"/>
        </w:rPr>
        <w:t xml:space="preserve">Au rămas </w:t>
      </w:r>
      <w:r w:rsidRPr="009749A7">
        <w:rPr>
          <w:rFonts w:ascii="Book Antiqua" w:hAnsi="Book Antiqua"/>
          <w:bCs/>
          <w:sz w:val="22"/>
          <w:szCs w:val="22"/>
        </w:rPr>
        <w:t>nesoluţionate</w:t>
      </w:r>
      <w:r w:rsidRPr="009749A7">
        <w:rPr>
          <w:rFonts w:ascii="Book Antiqua" w:hAnsi="Book Antiqua"/>
          <w:sz w:val="22"/>
          <w:szCs w:val="22"/>
        </w:rPr>
        <w:t xml:space="preserve"> la sfârşitul anului un număr de </w:t>
      </w:r>
      <w:r>
        <w:rPr>
          <w:rFonts w:ascii="Book Antiqua" w:hAnsi="Book Antiqua"/>
          <w:sz w:val="22"/>
          <w:szCs w:val="22"/>
        </w:rPr>
        <w:t xml:space="preserve">683 dosare </w:t>
      </w:r>
      <w:r w:rsidRPr="009749A7">
        <w:rPr>
          <w:rFonts w:ascii="Book Antiqua" w:hAnsi="Book Antiqua"/>
          <w:sz w:val="22"/>
          <w:szCs w:val="22"/>
        </w:rPr>
        <w:t xml:space="preserve">(579 </w:t>
      </w:r>
      <w:r>
        <w:rPr>
          <w:rFonts w:ascii="Book Antiqua" w:hAnsi="Book Antiqua"/>
          <w:sz w:val="22"/>
          <w:szCs w:val="22"/>
        </w:rPr>
        <w:t xml:space="preserve">de </w:t>
      </w:r>
      <w:r w:rsidRPr="009749A7">
        <w:rPr>
          <w:rFonts w:ascii="Book Antiqua" w:hAnsi="Book Antiqua"/>
          <w:sz w:val="22"/>
          <w:szCs w:val="22"/>
        </w:rPr>
        <w:t>dosare</w:t>
      </w:r>
      <w:r>
        <w:rPr>
          <w:rFonts w:ascii="Book Antiqua" w:hAnsi="Book Antiqua"/>
          <w:sz w:val="22"/>
          <w:szCs w:val="22"/>
        </w:rPr>
        <w:t xml:space="preserve"> la sfârşitul anului 2019,</w:t>
      </w:r>
      <w:r w:rsidRPr="009749A7">
        <w:rPr>
          <w:rFonts w:ascii="Book Antiqua" w:hAnsi="Book Antiqua"/>
          <w:sz w:val="22"/>
          <w:szCs w:val="22"/>
        </w:rPr>
        <w:t xml:space="preserve"> 540 de dosare</w:t>
      </w:r>
      <w:r>
        <w:rPr>
          <w:rFonts w:ascii="Book Antiqua" w:hAnsi="Book Antiqua"/>
          <w:sz w:val="22"/>
          <w:szCs w:val="22"/>
        </w:rPr>
        <w:t xml:space="preserve"> în anul </w:t>
      </w:r>
      <w:r w:rsidRPr="009749A7">
        <w:rPr>
          <w:rFonts w:ascii="Book Antiqua" w:hAnsi="Book Antiqua"/>
          <w:sz w:val="22"/>
          <w:szCs w:val="22"/>
        </w:rPr>
        <w:t xml:space="preserve">2018, 558 </w:t>
      </w:r>
      <w:r w:rsidRPr="009749A7">
        <w:rPr>
          <w:rFonts w:ascii="Book Antiqua" w:hAnsi="Book Antiqua"/>
          <w:bCs/>
          <w:sz w:val="22"/>
          <w:szCs w:val="22"/>
        </w:rPr>
        <w:t xml:space="preserve">dosare </w:t>
      </w:r>
      <w:r>
        <w:rPr>
          <w:rFonts w:ascii="Book Antiqua" w:hAnsi="Book Antiqua"/>
          <w:bCs/>
          <w:sz w:val="22"/>
          <w:szCs w:val="22"/>
        </w:rPr>
        <w:t>în anul</w:t>
      </w:r>
      <w:r w:rsidRPr="009749A7">
        <w:rPr>
          <w:rFonts w:ascii="Book Antiqua" w:hAnsi="Book Antiqua"/>
          <w:bCs/>
          <w:sz w:val="22"/>
          <w:szCs w:val="22"/>
        </w:rPr>
        <w:t xml:space="preserve"> 2017 respectiv</w:t>
      </w:r>
      <w:r w:rsidRPr="009749A7">
        <w:rPr>
          <w:rFonts w:ascii="Book Antiqua" w:hAnsi="Book Antiqua"/>
          <w:sz w:val="22"/>
          <w:szCs w:val="22"/>
        </w:rPr>
        <w:t xml:space="preserve"> 556</w:t>
      </w:r>
      <w:r w:rsidRPr="009749A7">
        <w:rPr>
          <w:rFonts w:ascii="Book Antiqua" w:hAnsi="Book Antiqua"/>
          <w:bCs/>
          <w:sz w:val="22"/>
          <w:szCs w:val="22"/>
        </w:rPr>
        <w:t xml:space="preserve"> </w:t>
      </w:r>
      <w:r>
        <w:rPr>
          <w:rFonts w:ascii="Book Antiqua" w:hAnsi="Book Antiqua"/>
          <w:sz w:val="22"/>
          <w:szCs w:val="22"/>
        </w:rPr>
        <w:t>în anul</w:t>
      </w:r>
      <w:r w:rsidRPr="009749A7">
        <w:rPr>
          <w:rFonts w:ascii="Book Antiqua" w:hAnsi="Book Antiqua"/>
          <w:sz w:val="22"/>
          <w:szCs w:val="22"/>
        </w:rPr>
        <w:t xml:space="preserve"> 2016).</w:t>
      </w:r>
    </w:p>
    <w:p w:rsidR="007B1500" w:rsidRDefault="007B1500" w:rsidP="007B1500">
      <w:pPr>
        <w:ind w:firstLine="720"/>
        <w:jc w:val="both"/>
        <w:rPr>
          <w:rFonts w:ascii="Book Antiqua" w:hAnsi="Book Antiqua"/>
          <w:sz w:val="22"/>
          <w:szCs w:val="22"/>
        </w:rPr>
      </w:pPr>
      <w:r w:rsidRPr="009749A7">
        <w:rPr>
          <w:rFonts w:ascii="Book Antiqua" w:hAnsi="Book Antiqua"/>
          <w:sz w:val="22"/>
          <w:szCs w:val="22"/>
        </w:rPr>
        <w:t xml:space="preserve">S-au aplicat de către procuror dispoziţiile privind renunţarea la urmărire penală într-un număr de </w:t>
      </w:r>
      <w:r>
        <w:rPr>
          <w:rFonts w:ascii="Book Antiqua" w:hAnsi="Book Antiqua"/>
          <w:sz w:val="22"/>
          <w:szCs w:val="22"/>
        </w:rPr>
        <w:t>15 dosare (</w:t>
      </w:r>
      <w:r w:rsidRPr="009749A7">
        <w:rPr>
          <w:rFonts w:ascii="Book Antiqua" w:hAnsi="Book Antiqua"/>
          <w:sz w:val="22"/>
          <w:szCs w:val="22"/>
        </w:rPr>
        <w:t>13 dosare</w:t>
      </w:r>
      <w:r>
        <w:rPr>
          <w:rFonts w:ascii="Book Antiqua" w:hAnsi="Book Antiqua"/>
          <w:sz w:val="22"/>
          <w:szCs w:val="22"/>
        </w:rPr>
        <w:t xml:space="preserve"> în anul 2019, </w:t>
      </w:r>
      <w:r w:rsidRPr="009749A7">
        <w:rPr>
          <w:rFonts w:ascii="Book Antiqua" w:hAnsi="Book Antiqua"/>
          <w:sz w:val="22"/>
          <w:szCs w:val="22"/>
        </w:rPr>
        <w:t xml:space="preserve">22 dosare în anul 2018, 34 </w:t>
      </w:r>
      <w:r w:rsidRPr="009749A7">
        <w:rPr>
          <w:rFonts w:ascii="Book Antiqua" w:hAnsi="Book Antiqua"/>
          <w:bCs/>
          <w:sz w:val="22"/>
          <w:szCs w:val="22"/>
        </w:rPr>
        <w:t>dosare în anul 2017 şi</w:t>
      </w:r>
      <w:r w:rsidRPr="009749A7">
        <w:rPr>
          <w:rFonts w:ascii="Book Antiqua" w:hAnsi="Book Antiqua"/>
          <w:sz w:val="22"/>
          <w:szCs w:val="22"/>
        </w:rPr>
        <w:t xml:space="preserve"> 23</w:t>
      </w:r>
      <w:r w:rsidRPr="009749A7">
        <w:rPr>
          <w:rFonts w:ascii="Book Antiqua" w:hAnsi="Book Antiqua"/>
          <w:bCs/>
          <w:sz w:val="22"/>
          <w:szCs w:val="22"/>
        </w:rPr>
        <w:t xml:space="preserve"> dosare</w:t>
      </w:r>
      <w:r w:rsidRPr="009749A7">
        <w:rPr>
          <w:rFonts w:ascii="Book Antiqua" w:hAnsi="Book Antiqua"/>
          <w:sz w:val="22"/>
          <w:szCs w:val="22"/>
        </w:rPr>
        <w:t xml:space="preserve"> în anul 2016</w:t>
      </w:r>
      <w:r>
        <w:rPr>
          <w:rFonts w:ascii="Book Antiqua" w:hAnsi="Book Antiqua"/>
          <w:sz w:val="22"/>
          <w:szCs w:val="22"/>
        </w:rPr>
        <w:t>).</w:t>
      </w:r>
    </w:p>
    <w:p w:rsidR="007B1500" w:rsidRPr="00B55313" w:rsidRDefault="007B1500" w:rsidP="007B1500">
      <w:pPr>
        <w:pStyle w:val="Listparagraf1"/>
        <w:ind w:left="0" w:firstLine="720"/>
        <w:jc w:val="both"/>
        <w:rPr>
          <w:rFonts w:ascii="Book Antiqua" w:hAnsi="Book Antiqua"/>
          <w:b/>
          <w:bCs/>
          <w:sz w:val="22"/>
          <w:szCs w:val="22"/>
        </w:rPr>
        <w:sectPr w:rsidR="007B1500" w:rsidRPr="00B55313" w:rsidSect="00665C8B">
          <w:type w:val="continuous"/>
          <w:pgSz w:w="12240" w:h="15840"/>
          <w:pgMar w:top="1417" w:right="1417" w:bottom="1417" w:left="1417" w:header="708" w:footer="708" w:gutter="0"/>
          <w:cols w:num="2" w:space="708"/>
          <w:titlePg/>
          <w:docGrid w:linePitch="360"/>
        </w:sectPr>
      </w:pPr>
      <w:r w:rsidRPr="00B55313">
        <w:rPr>
          <w:rFonts w:ascii="Book Antiqua" w:hAnsi="Book Antiqua"/>
          <w:b/>
          <w:bCs/>
          <w:sz w:val="22"/>
          <w:szCs w:val="22"/>
        </w:rPr>
        <w:t xml:space="preserve">O tendinţă îngrijorătoare o constituie creşterea numărului de infracţiuni de omor consumat, precum şi a </w:t>
      </w:r>
      <w:r w:rsidRPr="00B55313">
        <w:rPr>
          <w:rFonts w:ascii="Book Antiqua" w:hAnsi="Book Antiqua"/>
          <w:b/>
          <w:bCs/>
          <w:sz w:val="22"/>
          <w:szCs w:val="22"/>
        </w:rPr>
        <w:lastRenderedPageBreak/>
        <w:t>infracţiunilor de violenţa în familie, în special forme de violenţă extremă asupra copiilor</w:t>
      </w:r>
      <w:r>
        <w:rPr>
          <w:rFonts w:ascii="Book Antiqua" w:hAnsi="Book Antiqua"/>
          <w:b/>
          <w:bCs/>
          <w:sz w:val="22"/>
          <w:szCs w:val="22"/>
        </w:rPr>
        <w:t>:</w:t>
      </w:r>
      <w:r w:rsidRPr="00B55313">
        <w:rPr>
          <w:rFonts w:ascii="Book Antiqua" w:hAnsi="Book Antiqua"/>
          <w:b/>
          <w:bCs/>
          <w:sz w:val="22"/>
          <w:szCs w:val="22"/>
        </w:rPr>
        <w:t xml:space="preserve">  dos. P.T.CLUJ nr. 506/P/2020, victimă </w:t>
      </w:r>
      <w:r>
        <w:rPr>
          <w:rFonts w:ascii="Book Antiqua" w:hAnsi="Book Antiqua"/>
          <w:b/>
          <w:bCs/>
          <w:sz w:val="22"/>
          <w:szCs w:val="22"/>
        </w:rPr>
        <w:t>băiat</w:t>
      </w:r>
      <w:r w:rsidRPr="00B55313">
        <w:rPr>
          <w:rFonts w:ascii="Book Antiqua" w:hAnsi="Book Antiqua"/>
          <w:b/>
          <w:bCs/>
          <w:sz w:val="22"/>
          <w:szCs w:val="22"/>
        </w:rPr>
        <w:t xml:space="preserve"> 9 ani, dosar 508/P/2020, </w:t>
      </w:r>
      <w:r w:rsidRPr="00B55313">
        <w:rPr>
          <w:rFonts w:ascii="Book Antiqua" w:hAnsi="Book Antiqua"/>
          <w:b/>
          <w:bCs/>
          <w:sz w:val="22"/>
          <w:szCs w:val="22"/>
        </w:rPr>
        <w:t xml:space="preserve">victimă </w:t>
      </w:r>
      <w:r>
        <w:rPr>
          <w:rFonts w:ascii="Book Antiqua" w:hAnsi="Book Antiqua"/>
          <w:b/>
          <w:bCs/>
          <w:sz w:val="22"/>
          <w:szCs w:val="22"/>
        </w:rPr>
        <w:t xml:space="preserve"> băiat</w:t>
      </w:r>
      <w:r w:rsidRPr="00B55313">
        <w:rPr>
          <w:rFonts w:ascii="Book Antiqua" w:hAnsi="Book Antiqua"/>
          <w:b/>
          <w:bCs/>
          <w:sz w:val="22"/>
          <w:szCs w:val="22"/>
        </w:rPr>
        <w:t xml:space="preserve"> 8 ani, dos P.T. Maramureş nr. 228/P/2020</w:t>
      </w:r>
      <w:r>
        <w:rPr>
          <w:rFonts w:ascii="Book Antiqua" w:hAnsi="Book Antiqua"/>
          <w:b/>
          <w:bCs/>
          <w:sz w:val="22"/>
          <w:szCs w:val="22"/>
        </w:rPr>
        <w:t xml:space="preserve"> victimă băiat 8 ani </w:t>
      </w:r>
      <w:r w:rsidRPr="00B55313">
        <w:rPr>
          <w:rFonts w:ascii="Book Antiqua" w:hAnsi="Book Antiqua"/>
          <w:b/>
          <w:bCs/>
          <w:sz w:val="22"/>
          <w:szCs w:val="22"/>
        </w:rPr>
        <w:t>, 179/P/2020.</w:t>
      </w:r>
      <w:r>
        <w:rPr>
          <w:rFonts w:ascii="Book Antiqua" w:hAnsi="Book Antiqua"/>
          <w:b/>
          <w:bCs/>
          <w:sz w:val="22"/>
          <w:szCs w:val="22"/>
        </w:rPr>
        <w:t>, victimă faţă 18 ani- inculpat condamnat deja la detenţiune pe viaţă.</w:t>
      </w:r>
    </w:p>
    <w:p w:rsidR="007B1500" w:rsidRDefault="007B1500" w:rsidP="007B1500">
      <w:pPr>
        <w:ind w:firstLine="720"/>
        <w:jc w:val="both"/>
        <w:rPr>
          <w:rFonts w:ascii="Book Antiqua" w:hAnsi="Book Antiqua"/>
          <w:sz w:val="22"/>
          <w:szCs w:val="22"/>
        </w:rPr>
      </w:pPr>
    </w:p>
    <w:p w:rsidR="007B1500" w:rsidRPr="008F5832" w:rsidRDefault="007B1500" w:rsidP="007B1500">
      <w:pPr>
        <w:sectPr w:rsidR="007B1500" w:rsidRPr="008F5832" w:rsidSect="003510A2">
          <w:type w:val="continuous"/>
          <w:pgSz w:w="12240" w:h="15840"/>
          <w:pgMar w:top="1417" w:right="1417" w:bottom="1417" w:left="1417" w:header="708" w:footer="708" w:gutter="0"/>
          <w:cols w:num="2" w:space="708"/>
          <w:titlePg/>
          <w:docGrid w:linePitch="360"/>
        </w:sectPr>
      </w:pPr>
    </w:p>
    <w:p w:rsidR="007B1500" w:rsidRPr="0046394B" w:rsidRDefault="007B1500" w:rsidP="007B1500">
      <w:pPr>
        <w:pStyle w:val="Heading3"/>
        <w:spacing w:line="276" w:lineRule="auto"/>
      </w:pPr>
      <w:r w:rsidRPr="003510A2">
        <w:rPr>
          <w:rStyle w:val="SubtleEmphasis"/>
          <w:rFonts w:ascii="Book Antiqua" w:hAnsi="Book Antiqua"/>
          <w:i w:val="0"/>
          <w:iCs w:val="0"/>
          <w:color w:val="4472C4"/>
          <w:sz w:val="22"/>
          <w:szCs w:val="22"/>
        </w:rPr>
        <w:t>Volumul dosarelor soluţionate la anchetă proprie: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021"/>
        <w:gridCol w:w="868"/>
        <w:gridCol w:w="868"/>
        <w:gridCol w:w="869"/>
        <w:gridCol w:w="869"/>
        <w:gridCol w:w="869"/>
        <w:gridCol w:w="869"/>
        <w:gridCol w:w="869"/>
        <w:gridCol w:w="869"/>
        <w:gridCol w:w="857"/>
        <w:gridCol w:w="850"/>
      </w:tblGrid>
      <w:tr w:rsidR="007B1500" w:rsidRPr="009749A7" w:rsidTr="00ED69C5">
        <w:trPr>
          <w:trHeight w:val="392"/>
        </w:trPr>
        <w:tc>
          <w:tcPr>
            <w:tcW w:w="527" w:type="pct"/>
            <w:shd w:val="clear" w:color="auto" w:fill="B4C6E7"/>
            <w:tcMar>
              <w:top w:w="0" w:type="dxa"/>
              <w:left w:w="108" w:type="dxa"/>
              <w:bottom w:w="0" w:type="dxa"/>
              <w:right w:w="108" w:type="dxa"/>
            </w:tcMar>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 </w:t>
            </w:r>
            <w:r w:rsidRPr="00857B16">
              <w:rPr>
                <w:rFonts w:ascii="Book Antiqua" w:hAnsi="Book Antiqua"/>
                <w:bCs/>
                <w:sz w:val="18"/>
                <w:szCs w:val="18"/>
              </w:rPr>
              <w:t>Unitatea</w:t>
            </w:r>
          </w:p>
        </w:tc>
        <w:tc>
          <w:tcPr>
            <w:tcW w:w="448"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 xml:space="preserve">2016 </w:t>
            </w:r>
          </w:p>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dos. Sol.</w:t>
            </w:r>
          </w:p>
        </w:tc>
        <w:tc>
          <w:tcPr>
            <w:tcW w:w="448"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 xml:space="preserve">2017 </w:t>
            </w:r>
          </w:p>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dos. Sol.</w:t>
            </w:r>
          </w:p>
        </w:tc>
        <w:tc>
          <w:tcPr>
            <w:tcW w:w="449"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 xml:space="preserve">2018 </w:t>
            </w:r>
          </w:p>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dos. Sol.</w:t>
            </w:r>
          </w:p>
        </w:tc>
        <w:tc>
          <w:tcPr>
            <w:tcW w:w="449" w:type="pct"/>
            <w:shd w:val="clear" w:color="auto" w:fill="B4C6E7"/>
          </w:tcPr>
          <w:p w:rsidR="007B1500" w:rsidRPr="00C26E33" w:rsidRDefault="007B1500" w:rsidP="00ED69C5">
            <w:pPr>
              <w:spacing w:line="276" w:lineRule="auto"/>
              <w:jc w:val="center"/>
              <w:rPr>
                <w:rFonts w:ascii="Book Antiqua" w:hAnsi="Book Antiqua"/>
                <w:sz w:val="18"/>
                <w:szCs w:val="18"/>
              </w:rPr>
            </w:pPr>
            <w:r w:rsidRPr="00C26E33">
              <w:rPr>
                <w:rFonts w:ascii="Book Antiqua" w:hAnsi="Book Antiqua"/>
                <w:sz w:val="18"/>
                <w:szCs w:val="18"/>
              </w:rPr>
              <w:t xml:space="preserve">2019 </w:t>
            </w:r>
          </w:p>
          <w:p w:rsidR="007B1500" w:rsidRPr="00C26E33" w:rsidRDefault="007B1500" w:rsidP="00ED69C5">
            <w:pPr>
              <w:spacing w:line="276" w:lineRule="auto"/>
              <w:jc w:val="center"/>
              <w:rPr>
                <w:rFonts w:ascii="Book Antiqua" w:hAnsi="Book Antiqua"/>
                <w:sz w:val="18"/>
                <w:szCs w:val="18"/>
              </w:rPr>
            </w:pPr>
            <w:r w:rsidRPr="00C26E33">
              <w:rPr>
                <w:rFonts w:ascii="Book Antiqua" w:hAnsi="Book Antiqua"/>
                <w:sz w:val="18"/>
                <w:szCs w:val="18"/>
              </w:rPr>
              <w:t>dos. Sol</w:t>
            </w:r>
          </w:p>
        </w:tc>
        <w:tc>
          <w:tcPr>
            <w:tcW w:w="449" w:type="pct"/>
            <w:shd w:val="clear" w:color="auto" w:fill="B4C6E7"/>
          </w:tcPr>
          <w:p w:rsidR="007B1500" w:rsidRPr="00BA0D1D" w:rsidRDefault="007B1500" w:rsidP="00ED69C5">
            <w:pPr>
              <w:spacing w:line="276" w:lineRule="auto"/>
              <w:jc w:val="center"/>
              <w:rPr>
                <w:rFonts w:ascii="Book Antiqua" w:hAnsi="Book Antiqua"/>
                <w:b/>
                <w:sz w:val="18"/>
                <w:szCs w:val="18"/>
              </w:rPr>
            </w:pPr>
            <w:r w:rsidRPr="00BA0D1D">
              <w:rPr>
                <w:rFonts w:ascii="Book Antiqua" w:hAnsi="Book Antiqua"/>
                <w:b/>
                <w:sz w:val="18"/>
                <w:szCs w:val="18"/>
              </w:rPr>
              <w:t>2020</w:t>
            </w:r>
          </w:p>
          <w:p w:rsidR="007B1500" w:rsidRPr="00BA0D1D" w:rsidRDefault="007B1500" w:rsidP="00ED69C5">
            <w:pPr>
              <w:spacing w:line="276" w:lineRule="auto"/>
              <w:jc w:val="center"/>
              <w:rPr>
                <w:rFonts w:ascii="Book Antiqua" w:hAnsi="Book Antiqua"/>
                <w:b/>
                <w:sz w:val="18"/>
                <w:szCs w:val="18"/>
              </w:rPr>
            </w:pPr>
            <w:r w:rsidRPr="00BA0D1D">
              <w:rPr>
                <w:rFonts w:ascii="Book Antiqua" w:hAnsi="Book Antiqua"/>
                <w:b/>
                <w:sz w:val="18"/>
                <w:szCs w:val="18"/>
              </w:rPr>
              <w:t>dos. Sol</w:t>
            </w:r>
          </w:p>
        </w:tc>
        <w:tc>
          <w:tcPr>
            <w:tcW w:w="449"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 xml:space="preserve">2016 </w:t>
            </w:r>
          </w:p>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Rec. ARV</w:t>
            </w:r>
          </w:p>
        </w:tc>
        <w:tc>
          <w:tcPr>
            <w:tcW w:w="449"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2017</w:t>
            </w:r>
          </w:p>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 xml:space="preserve"> Rec. ARV</w:t>
            </w:r>
          </w:p>
        </w:tc>
        <w:tc>
          <w:tcPr>
            <w:tcW w:w="449" w:type="pct"/>
            <w:shd w:val="clear" w:color="auto" w:fill="B4C6E7"/>
          </w:tcPr>
          <w:p w:rsidR="007B1500" w:rsidRPr="00BA0D1D" w:rsidRDefault="007B1500" w:rsidP="00ED69C5">
            <w:pPr>
              <w:spacing w:line="276" w:lineRule="auto"/>
              <w:jc w:val="center"/>
              <w:rPr>
                <w:rFonts w:ascii="Book Antiqua" w:hAnsi="Book Antiqua"/>
                <w:sz w:val="18"/>
                <w:szCs w:val="18"/>
              </w:rPr>
            </w:pPr>
            <w:r w:rsidRPr="00BA0D1D">
              <w:rPr>
                <w:rFonts w:ascii="Book Antiqua" w:hAnsi="Book Antiqua"/>
                <w:sz w:val="18"/>
                <w:szCs w:val="18"/>
              </w:rPr>
              <w:t>2018 Rec.ARV</w:t>
            </w:r>
          </w:p>
        </w:tc>
        <w:tc>
          <w:tcPr>
            <w:tcW w:w="443" w:type="pct"/>
            <w:shd w:val="clear" w:color="auto" w:fill="B4C6E7"/>
          </w:tcPr>
          <w:p w:rsidR="007B1500" w:rsidRPr="00C26E33" w:rsidRDefault="007B1500" w:rsidP="00ED69C5">
            <w:pPr>
              <w:spacing w:line="276" w:lineRule="auto"/>
              <w:jc w:val="center"/>
              <w:rPr>
                <w:rFonts w:ascii="Book Antiqua" w:hAnsi="Book Antiqua"/>
                <w:bCs/>
                <w:sz w:val="18"/>
                <w:szCs w:val="18"/>
              </w:rPr>
            </w:pPr>
            <w:r w:rsidRPr="00C26E33">
              <w:rPr>
                <w:rFonts w:ascii="Book Antiqua" w:hAnsi="Book Antiqua"/>
                <w:bCs/>
                <w:sz w:val="18"/>
                <w:szCs w:val="18"/>
              </w:rPr>
              <w:t>2019 Rec.ARV</w:t>
            </w:r>
          </w:p>
        </w:tc>
        <w:tc>
          <w:tcPr>
            <w:tcW w:w="439" w:type="pct"/>
            <w:shd w:val="clear" w:color="auto" w:fill="B4C6E7"/>
          </w:tcPr>
          <w:p w:rsidR="007B1500" w:rsidRDefault="007B1500" w:rsidP="00ED69C5">
            <w:pPr>
              <w:spacing w:line="276" w:lineRule="auto"/>
              <w:jc w:val="center"/>
              <w:rPr>
                <w:rFonts w:ascii="Book Antiqua" w:hAnsi="Book Antiqua"/>
                <w:b/>
                <w:bCs/>
                <w:sz w:val="18"/>
                <w:szCs w:val="18"/>
              </w:rPr>
            </w:pPr>
            <w:r>
              <w:rPr>
                <w:rFonts w:ascii="Book Antiqua" w:hAnsi="Book Antiqua"/>
                <w:b/>
                <w:bCs/>
                <w:sz w:val="18"/>
                <w:szCs w:val="18"/>
              </w:rPr>
              <w:t>2020</w:t>
            </w:r>
          </w:p>
          <w:p w:rsidR="007B1500" w:rsidRPr="00857B16" w:rsidRDefault="007B1500" w:rsidP="00ED69C5">
            <w:pPr>
              <w:spacing w:line="276" w:lineRule="auto"/>
              <w:jc w:val="center"/>
              <w:rPr>
                <w:rFonts w:ascii="Book Antiqua" w:hAnsi="Book Antiqua"/>
                <w:b/>
                <w:bCs/>
                <w:sz w:val="18"/>
                <w:szCs w:val="18"/>
              </w:rPr>
            </w:pPr>
            <w:r w:rsidRPr="00857B16">
              <w:rPr>
                <w:rFonts w:ascii="Book Antiqua" w:hAnsi="Book Antiqua"/>
                <w:b/>
                <w:bCs/>
                <w:sz w:val="18"/>
                <w:szCs w:val="18"/>
              </w:rPr>
              <w:t>Rec.ARV</w:t>
            </w:r>
          </w:p>
        </w:tc>
      </w:tr>
      <w:tr w:rsidR="007B1500" w:rsidRPr="009749A7" w:rsidTr="00ED69C5">
        <w:trPr>
          <w:trHeight w:val="392"/>
        </w:trPr>
        <w:tc>
          <w:tcPr>
            <w:tcW w:w="527" w:type="pct"/>
            <w:shd w:val="clear" w:color="auto" w:fill="B4C6E7"/>
            <w:tcMar>
              <w:top w:w="0" w:type="dxa"/>
              <w:left w:w="108" w:type="dxa"/>
              <w:bottom w:w="0" w:type="dxa"/>
              <w:right w:w="108" w:type="dxa"/>
            </w:tcMar>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P.C.A. Cluj</w:t>
            </w:r>
          </w:p>
        </w:tc>
        <w:tc>
          <w:tcPr>
            <w:tcW w:w="44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144</w:t>
            </w:r>
          </w:p>
        </w:tc>
        <w:tc>
          <w:tcPr>
            <w:tcW w:w="44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178</w:t>
            </w:r>
          </w:p>
        </w:tc>
        <w:tc>
          <w:tcPr>
            <w:tcW w:w="449"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229</w:t>
            </w:r>
          </w:p>
        </w:tc>
        <w:tc>
          <w:tcPr>
            <w:tcW w:w="449" w:type="pct"/>
            <w:shd w:val="clear" w:color="auto" w:fill="FFFFFF"/>
          </w:tcPr>
          <w:p w:rsidR="007B1500" w:rsidRPr="00C26E33" w:rsidRDefault="007B1500" w:rsidP="00ED69C5">
            <w:pPr>
              <w:spacing w:line="276" w:lineRule="auto"/>
              <w:jc w:val="center"/>
              <w:rPr>
                <w:rFonts w:ascii="Book Antiqua" w:hAnsi="Book Antiqua"/>
                <w:sz w:val="18"/>
                <w:szCs w:val="18"/>
              </w:rPr>
            </w:pPr>
            <w:r w:rsidRPr="00C26E33">
              <w:rPr>
                <w:rFonts w:ascii="Book Antiqua" w:hAnsi="Book Antiqua"/>
                <w:sz w:val="18"/>
                <w:szCs w:val="18"/>
              </w:rPr>
              <w:t>150</w:t>
            </w:r>
          </w:p>
        </w:tc>
        <w:tc>
          <w:tcPr>
            <w:tcW w:w="449" w:type="pct"/>
            <w:shd w:val="clear" w:color="auto" w:fill="FFFFFF"/>
          </w:tcPr>
          <w:p w:rsidR="007B1500" w:rsidRPr="00BA0D1D" w:rsidRDefault="007B1500" w:rsidP="00ED69C5">
            <w:pPr>
              <w:spacing w:line="276" w:lineRule="auto"/>
              <w:jc w:val="center"/>
              <w:rPr>
                <w:rFonts w:ascii="Book Antiqua" w:hAnsi="Book Antiqua"/>
                <w:b/>
                <w:sz w:val="18"/>
                <w:szCs w:val="18"/>
              </w:rPr>
            </w:pPr>
            <w:r w:rsidRPr="00BA0D1D">
              <w:rPr>
                <w:rFonts w:ascii="Book Antiqua" w:hAnsi="Book Antiqua"/>
                <w:b/>
                <w:sz w:val="18"/>
                <w:szCs w:val="18"/>
              </w:rPr>
              <w:t>160</w:t>
            </w:r>
          </w:p>
        </w:tc>
        <w:tc>
          <w:tcPr>
            <w:tcW w:w="449"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7</w:t>
            </w:r>
          </w:p>
        </w:tc>
        <w:tc>
          <w:tcPr>
            <w:tcW w:w="449"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4</w:t>
            </w:r>
          </w:p>
        </w:tc>
        <w:tc>
          <w:tcPr>
            <w:tcW w:w="449" w:type="pct"/>
            <w:shd w:val="clear" w:color="auto" w:fill="FFFFFF"/>
          </w:tcPr>
          <w:p w:rsidR="007B1500" w:rsidRPr="00BA0D1D" w:rsidRDefault="007B1500" w:rsidP="00ED69C5">
            <w:pPr>
              <w:spacing w:line="276" w:lineRule="auto"/>
              <w:jc w:val="center"/>
              <w:rPr>
                <w:rFonts w:ascii="Book Antiqua" w:hAnsi="Book Antiqua"/>
                <w:sz w:val="18"/>
                <w:szCs w:val="18"/>
              </w:rPr>
            </w:pPr>
            <w:r w:rsidRPr="00BA0D1D">
              <w:rPr>
                <w:rFonts w:ascii="Book Antiqua" w:hAnsi="Book Antiqua"/>
                <w:sz w:val="18"/>
                <w:szCs w:val="18"/>
              </w:rPr>
              <w:t>9</w:t>
            </w:r>
          </w:p>
        </w:tc>
        <w:tc>
          <w:tcPr>
            <w:tcW w:w="443" w:type="pct"/>
            <w:shd w:val="clear" w:color="auto" w:fill="FFFFFF"/>
          </w:tcPr>
          <w:p w:rsidR="007B1500" w:rsidRPr="00C26E33" w:rsidRDefault="007B1500" w:rsidP="00ED69C5">
            <w:pPr>
              <w:spacing w:line="276" w:lineRule="auto"/>
              <w:jc w:val="center"/>
              <w:rPr>
                <w:rFonts w:ascii="Book Antiqua" w:hAnsi="Book Antiqua"/>
                <w:bCs/>
                <w:sz w:val="18"/>
                <w:szCs w:val="18"/>
              </w:rPr>
            </w:pPr>
            <w:r w:rsidRPr="00C26E33">
              <w:rPr>
                <w:rFonts w:ascii="Book Antiqua" w:hAnsi="Book Antiqua"/>
                <w:bCs/>
                <w:sz w:val="18"/>
                <w:szCs w:val="18"/>
              </w:rPr>
              <w:t>10</w:t>
            </w:r>
          </w:p>
        </w:tc>
        <w:tc>
          <w:tcPr>
            <w:tcW w:w="439" w:type="pct"/>
            <w:shd w:val="clear" w:color="auto" w:fill="FFFFFF"/>
          </w:tcPr>
          <w:p w:rsidR="007B1500" w:rsidRPr="00857B16" w:rsidRDefault="007B1500" w:rsidP="00ED69C5">
            <w:pPr>
              <w:spacing w:line="276" w:lineRule="auto"/>
              <w:jc w:val="center"/>
              <w:rPr>
                <w:rFonts w:ascii="Book Antiqua" w:hAnsi="Book Antiqua"/>
                <w:b/>
                <w:bCs/>
                <w:sz w:val="18"/>
                <w:szCs w:val="18"/>
              </w:rPr>
            </w:pPr>
            <w:r>
              <w:rPr>
                <w:rFonts w:ascii="Book Antiqua" w:hAnsi="Book Antiqua"/>
                <w:b/>
                <w:bCs/>
                <w:sz w:val="18"/>
                <w:szCs w:val="18"/>
              </w:rPr>
              <w:t>3</w:t>
            </w:r>
          </w:p>
        </w:tc>
      </w:tr>
      <w:tr w:rsidR="007B1500" w:rsidRPr="009749A7" w:rsidTr="00ED69C5">
        <w:trPr>
          <w:trHeight w:val="400"/>
        </w:trPr>
        <w:tc>
          <w:tcPr>
            <w:tcW w:w="527" w:type="pct"/>
            <w:shd w:val="clear" w:color="auto" w:fill="B4C6E7"/>
            <w:tcMar>
              <w:top w:w="0" w:type="dxa"/>
              <w:left w:w="108" w:type="dxa"/>
              <w:bottom w:w="0" w:type="dxa"/>
              <w:right w:w="108" w:type="dxa"/>
            </w:tcMar>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P.T.  Cluj</w:t>
            </w:r>
          </w:p>
        </w:tc>
        <w:tc>
          <w:tcPr>
            <w:tcW w:w="44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211</w:t>
            </w:r>
          </w:p>
        </w:tc>
        <w:tc>
          <w:tcPr>
            <w:tcW w:w="44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216</w:t>
            </w:r>
          </w:p>
        </w:tc>
        <w:tc>
          <w:tcPr>
            <w:tcW w:w="449"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209</w:t>
            </w:r>
          </w:p>
        </w:tc>
        <w:tc>
          <w:tcPr>
            <w:tcW w:w="449" w:type="pct"/>
            <w:shd w:val="clear" w:color="auto" w:fill="FFFFFF"/>
          </w:tcPr>
          <w:p w:rsidR="007B1500" w:rsidRPr="00C26E33" w:rsidRDefault="007B1500" w:rsidP="00ED69C5">
            <w:pPr>
              <w:spacing w:line="276" w:lineRule="auto"/>
              <w:jc w:val="center"/>
              <w:rPr>
                <w:rFonts w:ascii="Book Antiqua" w:hAnsi="Book Antiqua"/>
                <w:sz w:val="18"/>
                <w:szCs w:val="18"/>
              </w:rPr>
            </w:pPr>
            <w:r w:rsidRPr="00C26E33">
              <w:rPr>
                <w:rFonts w:ascii="Book Antiqua" w:hAnsi="Book Antiqua"/>
                <w:sz w:val="18"/>
                <w:szCs w:val="18"/>
              </w:rPr>
              <w:t>219</w:t>
            </w:r>
          </w:p>
        </w:tc>
        <w:tc>
          <w:tcPr>
            <w:tcW w:w="449" w:type="pct"/>
            <w:shd w:val="clear" w:color="auto" w:fill="FFFFFF"/>
          </w:tcPr>
          <w:p w:rsidR="007B1500" w:rsidRPr="00BA0D1D" w:rsidRDefault="007B1500" w:rsidP="00ED69C5">
            <w:pPr>
              <w:spacing w:line="276" w:lineRule="auto"/>
              <w:jc w:val="center"/>
              <w:rPr>
                <w:rFonts w:ascii="Book Antiqua" w:hAnsi="Book Antiqua"/>
                <w:b/>
                <w:sz w:val="18"/>
                <w:szCs w:val="18"/>
              </w:rPr>
            </w:pPr>
            <w:r w:rsidRPr="00BA0D1D">
              <w:rPr>
                <w:rFonts w:ascii="Book Antiqua" w:hAnsi="Book Antiqua"/>
                <w:b/>
                <w:sz w:val="18"/>
                <w:szCs w:val="18"/>
              </w:rPr>
              <w:t>222</w:t>
            </w:r>
          </w:p>
        </w:tc>
        <w:tc>
          <w:tcPr>
            <w:tcW w:w="449"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53</w:t>
            </w:r>
          </w:p>
        </w:tc>
        <w:tc>
          <w:tcPr>
            <w:tcW w:w="449"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55</w:t>
            </w:r>
          </w:p>
        </w:tc>
        <w:tc>
          <w:tcPr>
            <w:tcW w:w="449" w:type="pct"/>
            <w:shd w:val="clear" w:color="auto" w:fill="FFFFFF"/>
          </w:tcPr>
          <w:p w:rsidR="007B1500" w:rsidRPr="00BA0D1D" w:rsidRDefault="007B1500" w:rsidP="00ED69C5">
            <w:pPr>
              <w:spacing w:line="276" w:lineRule="auto"/>
              <w:jc w:val="center"/>
              <w:rPr>
                <w:rFonts w:ascii="Book Antiqua" w:hAnsi="Book Antiqua"/>
                <w:sz w:val="18"/>
                <w:szCs w:val="18"/>
              </w:rPr>
            </w:pPr>
            <w:r w:rsidRPr="00BA0D1D">
              <w:rPr>
                <w:rFonts w:ascii="Book Antiqua" w:hAnsi="Book Antiqua"/>
                <w:sz w:val="18"/>
                <w:szCs w:val="18"/>
              </w:rPr>
              <w:t>55</w:t>
            </w:r>
          </w:p>
        </w:tc>
        <w:tc>
          <w:tcPr>
            <w:tcW w:w="443" w:type="pct"/>
            <w:shd w:val="clear" w:color="auto" w:fill="FFFFFF"/>
          </w:tcPr>
          <w:p w:rsidR="007B1500" w:rsidRPr="00C26E33" w:rsidRDefault="007B1500" w:rsidP="00ED69C5">
            <w:pPr>
              <w:spacing w:line="276" w:lineRule="auto"/>
              <w:jc w:val="center"/>
              <w:rPr>
                <w:rFonts w:ascii="Book Antiqua" w:hAnsi="Book Antiqua"/>
                <w:bCs/>
                <w:sz w:val="18"/>
                <w:szCs w:val="18"/>
              </w:rPr>
            </w:pPr>
            <w:r w:rsidRPr="00C26E33">
              <w:rPr>
                <w:rFonts w:ascii="Book Antiqua" w:hAnsi="Book Antiqua"/>
                <w:bCs/>
                <w:sz w:val="18"/>
                <w:szCs w:val="18"/>
              </w:rPr>
              <w:t>61</w:t>
            </w:r>
          </w:p>
        </w:tc>
        <w:tc>
          <w:tcPr>
            <w:tcW w:w="439" w:type="pct"/>
            <w:shd w:val="clear" w:color="auto" w:fill="FFFFFF"/>
          </w:tcPr>
          <w:p w:rsidR="007B1500" w:rsidRPr="00857B16" w:rsidRDefault="007B1500" w:rsidP="00ED69C5">
            <w:pPr>
              <w:spacing w:line="276" w:lineRule="auto"/>
              <w:jc w:val="center"/>
              <w:rPr>
                <w:rFonts w:ascii="Book Antiqua" w:hAnsi="Book Antiqua"/>
                <w:b/>
                <w:bCs/>
                <w:sz w:val="18"/>
                <w:szCs w:val="18"/>
              </w:rPr>
            </w:pPr>
            <w:r>
              <w:rPr>
                <w:rFonts w:ascii="Book Antiqua" w:hAnsi="Book Antiqua"/>
                <w:b/>
                <w:bCs/>
                <w:sz w:val="18"/>
                <w:szCs w:val="18"/>
              </w:rPr>
              <w:t>68</w:t>
            </w:r>
          </w:p>
        </w:tc>
      </w:tr>
      <w:tr w:rsidR="007B1500" w:rsidRPr="009749A7" w:rsidTr="00ED69C5">
        <w:trPr>
          <w:trHeight w:val="392"/>
        </w:trPr>
        <w:tc>
          <w:tcPr>
            <w:tcW w:w="527" w:type="pct"/>
            <w:shd w:val="clear" w:color="auto" w:fill="B4C6E7"/>
            <w:tcMar>
              <w:top w:w="0" w:type="dxa"/>
              <w:left w:w="108" w:type="dxa"/>
              <w:bottom w:w="0" w:type="dxa"/>
              <w:right w:w="108" w:type="dxa"/>
            </w:tcMar>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P.T.Mm.</w:t>
            </w:r>
          </w:p>
        </w:tc>
        <w:tc>
          <w:tcPr>
            <w:tcW w:w="44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118</w:t>
            </w:r>
          </w:p>
        </w:tc>
        <w:tc>
          <w:tcPr>
            <w:tcW w:w="44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178</w:t>
            </w:r>
          </w:p>
        </w:tc>
        <w:tc>
          <w:tcPr>
            <w:tcW w:w="449"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159</w:t>
            </w:r>
          </w:p>
        </w:tc>
        <w:tc>
          <w:tcPr>
            <w:tcW w:w="449" w:type="pct"/>
            <w:shd w:val="clear" w:color="auto" w:fill="FFFFFF"/>
          </w:tcPr>
          <w:p w:rsidR="007B1500" w:rsidRPr="00C26E33" w:rsidRDefault="007B1500" w:rsidP="00ED69C5">
            <w:pPr>
              <w:spacing w:line="276" w:lineRule="auto"/>
              <w:jc w:val="center"/>
              <w:rPr>
                <w:rFonts w:ascii="Book Antiqua" w:hAnsi="Book Antiqua"/>
                <w:sz w:val="18"/>
                <w:szCs w:val="18"/>
              </w:rPr>
            </w:pPr>
            <w:r w:rsidRPr="00C26E33">
              <w:rPr>
                <w:rFonts w:ascii="Book Antiqua" w:hAnsi="Book Antiqua"/>
                <w:sz w:val="18"/>
                <w:szCs w:val="18"/>
              </w:rPr>
              <w:t>161</w:t>
            </w:r>
          </w:p>
        </w:tc>
        <w:tc>
          <w:tcPr>
            <w:tcW w:w="449" w:type="pct"/>
            <w:shd w:val="clear" w:color="auto" w:fill="FFFFFF"/>
          </w:tcPr>
          <w:p w:rsidR="007B1500" w:rsidRPr="00BA0D1D" w:rsidRDefault="007B1500" w:rsidP="00ED69C5">
            <w:pPr>
              <w:spacing w:line="276" w:lineRule="auto"/>
              <w:jc w:val="center"/>
              <w:rPr>
                <w:rFonts w:ascii="Book Antiqua" w:hAnsi="Book Antiqua"/>
                <w:b/>
                <w:sz w:val="18"/>
                <w:szCs w:val="18"/>
              </w:rPr>
            </w:pPr>
            <w:r w:rsidRPr="00BA0D1D">
              <w:rPr>
                <w:rFonts w:ascii="Book Antiqua" w:hAnsi="Book Antiqua"/>
                <w:b/>
                <w:sz w:val="18"/>
                <w:szCs w:val="18"/>
              </w:rPr>
              <w:t>157</w:t>
            </w:r>
          </w:p>
        </w:tc>
        <w:tc>
          <w:tcPr>
            <w:tcW w:w="449"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40</w:t>
            </w:r>
          </w:p>
        </w:tc>
        <w:tc>
          <w:tcPr>
            <w:tcW w:w="449"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48</w:t>
            </w:r>
          </w:p>
        </w:tc>
        <w:tc>
          <w:tcPr>
            <w:tcW w:w="449" w:type="pct"/>
            <w:shd w:val="clear" w:color="auto" w:fill="FFFFFF"/>
          </w:tcPr>
          <w:p w:rsidR="007B1500" w:rsidRPr="00BA0D1D" w:rsidRDefault="007B1500" w:rsidP="00ED69C5">
            <w:pPr>
              <w:spacing w:line="276" w:lineRule="auto"/>
              <w:jc w:val="center"/>
              <w:rPr>
                <w:rFonts w:ascii="Book Antiqua" w:hAnsi="Book Antiqua"/>
                <w:sz w:val="18"/>
                <w:szCs w:val="18"/>
              </w:rPr>
            </w:pPr>
            <w:r w:rsidRPr="00BA0D1D">
              <w:rPr>
                <w:rFonts w:ascii="Book Antiqua" w:hAnsi="Book Antiqua"/>
                <w:sz w:val="18"/>
                <w:szCs w:val="18"/>
              </w:rPr>
              <w:t>39</w:t>
            </w:r>
          </w:p>
        </w:tc>
        <w:tc>
          <w:tcPr>
            <w:tcW w:w="443" w:type="pct"/>
            <w:shd w:val="clear" w:color="auto" w:fill="FFFFFF"/>
          </w:tcPr>
          <w:p w:rsidR="007B1500" w:rsidRPr="00C26E33" w:rsidRDefault="007B1500" w:rsidP="00ED69C5">
            <w:pPr>
              <w:spacing w:line="276" w:lineRule="auto"/>
              <w:jc w:val="center"/>
              <w:rPr>
                <w:rFonts w:ascii="Book Antiqua" w:hAnsi="Book Antiqua"/>
                <w:bCs/>
                <w:sz w:val="18"/>
                <w:szCs w:val="18"/>
              </w:rPr>
            </w:pPr>
            <w:r w:rsidRPr="00C26E33">
              <w:rPr>
                <w:rFonts w:ascii="Book Antiqua" w:hAnsi="Book Antiqua"/>
                <w:bCs/>
                <w:sz w:val="18"/>
                <w:szCs w:val="18"/>
              </w:rPr>
              <w:t>36</w:t>
            </w:r>
          </w:p>
        </w:tc>
        <w:tc>
          <w:tcPr>
            <w:tcW w:w="439" w:type="pct"/>
            <w:shd w:val="clear" w:color="auto" w:fill="FFFFFF"/>
          </w:tcPr>
          <w:p w:rsidR="007B1500" w:rsidRPr="00857B16" w:rsidRDefault="007B1500" w:rsidP="00ED69C5">
            <w:pPr>
              <w:spacing w:line="276" w:lineRule="auto"/>
              <w:jc w:val="center"/>
              <w:rPr>
                <w:rFonts w:ascii="Book Antiqua" w:hAnsi="Book Antiqua"/>
                <w:b/>
                <w:bCs/>
                <w:sz w:val="18"/>
                <w:szCs w:val="18"/>
              </w:rPr>
            </w:pPr>
            <w:r>
              <w:rPr>
                <w:rFonts w:ascii="Book Antiqua" w:hAnsi="Book Antiqua"/>
                <w:b/>
                <w:bCs/>
                <w:sz w:val="18"/>
                <w:szCs w:val="18"/>
              </w:rPr>
              <w:t>41</w:t>
            </w:r>
          </w:p>
        </w:tc>
      </w:tr>
      <w:tr w:rsidR="007B1500" w:rsidRPr="009749A7" w:rsidTr="00ED69C5">
        <w:trPr>
          <w:trHeight w:val="392"/>
        </w:trPr>
        <w:tc>
          <w:tcPr>
            <w:tcW w:w="527" w:type="pct"/>
            <w:shd w:val="clear" w:color="auto" w:fill="B4C6E7"/>
            <w:tcMar>
              <w:top w:w="0" w:type="dxa"/>
              <w:left w:w="108" w:type="dxa"/>
              <w:bottom w:w="0" w:type="dxa"/>
              <w:right w:w="108" w:type="dxa"/>
            </w:tcMar>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P.T. B.N.</w:t>
            </w:r>
          </w:p>
        </w:tc>
        <w:tc>
          <w:tcPr>
            <w:tcW w:w="44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144</w:t>
            </w:r>
          </w:p>
        </w:tc>
        <w:tc>
          <w:tcPr>
            <w:tcW w:w="44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130</w:t>
            </w:r>
          </w:p>
        </w:tc>
        <w:tc>
          <w:tcPr>
            <w:tcW w:w="449"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110</w:t>
            </w:r>
          </w:p>
        </w:tc>
        <w:tc>
          <w:tcPr>
            <w:tcW w:w="449" w:type="pct"/>
            <w:shd w:val="clear" w:color="auto" w:fill="FFFFFF"/>
          </w:tcPr>
          <w:p w:rsidR="007B1500" w:rsidRPr="00C26E33" w:rsidRDefault="007B1500" w:rsidP="00ED69C5">
            <w:pPr>
              <w:spacing w:line="276" w:lineRule="auto"/>
              <w:jc w:val="center"/>
              <w:rPr>
                <w:rFonts w:ascii="Book Antiqua" w:hAnsi="Book Antiqua"/>
                <w:sz w:val="18"/>
                <w:szCs w:val="18"/>
              </w:rPr>
            </w:pPr>
            <w:r w:rsidRPr="00C26E33">
              <w:rPr>
                <w:rFonts w:ascii="Book Antiqua" w:hAnsi="Book Antiqua"/>
                <w:sz w:val="18"/>
                <w:szCs w:val="18"/>
              </w:rPr>
              <w:t>125</w:t>
            </w:r>
          </w:p>
        </w:tc>
        <w:tc>
          <w:tcPr>
            <w:tcW w:w="449" w:type="pct"/>
            <w:shd w:val="clear" w:color="auto" w:fill="FFFFFF"/>
          </w:tcPr>
          <w:p w:rsidR="007B1500" w:rsidRPr="00BA0D1D" w:rsidRDefault="007B1500" w:rsidP="00ED69C5">
            <w:pPr>
              <w:spacing w:line="276" w:lineRule="auto"/>
              <w:jc w:val="center"/>
              <w:rPr>
                <w:rFonts w:ascii="Book Antiqua" w:hAnsi="Book Antiqua"/>
                <w:b/>
                <w:sz w:val="18"/>
                <w:szCs w:val="18"/>
              </w:rPr>
            </w:pPr>
            <w:r w:rsidRPr="00BA0D1D">
              <w:rPr>
                <w:rFonts w:ascii="Book Antiqua" w:hAnsi="Book Antiqua"/>
                <w:b/>
                <w:sz w:val="18"/>
                <w:szCs w:val="18"/>
              </w:rPr>
              <w:t>74</w:t>
            </w:r>
          </w:p>
        </w:tc>
        <w:tc>
          <w:tcPr>
            <w:tcW w:w="449"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30</w:t>
            </w:r>
          </w:p>
        </w:tc>
        <w:tc>
          <w:tcPr>
            <w:tcW w:w="449"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55</w:t>
            </w:r>
          </w:p>
        </w:tc>
        <w:tc>
          <w:tcPr>
            <w:tcW w:w="449" w:type="pct"/>
            <w:shd w:val="clear" w:color="auto" w:fill="FFFFFF"/>
          </w:tcPr>
          <w:p w:rsidR="007B1500" w:rsidRPr="00BA0D1D" w:rsidRDefault="007B1500" w:rsidP="00ED69C5">
            <w:pPr>
              <w:spacing w:line="276" w:lineRule="auto"/>
              <w:jc w:val="center"/>
              <w:rPr>
                <w:rFonts w:ascii="Book Antiqua" w:hAnsi="Book Antiqua"/>
                <w:sz w:val="18"/>
                <w:szCs w:val="18"/>
              </w:rPr>
            </w:pPr>
            <w:r w:rsidRPr="00BA0D1D">
              <w:rPr>
                <w:rFonts w:ascii="Book Antiqua" w:hAnsi="Book Antiqua"/>
                <w:sz w:val="18"/>
                <w:szCs w:val="18"/>
              </w:rPr>
              <w:t>37</w:t>
            </w:r>
          </w:p>
        </w:tc>
        <w:tc>
          <w:tcPr>
            <w:tcW w:w="443" w:type="pct"/>
            <w:shd w:val="clear" w:color="auto" w:fill="FFFFFF"/>
          </w:tcPr>
          <w:p w:rsidR="007B1500" w:rsidRPr="00C26E33" w:rsidRDefault="007B1500" w:rsidP="00ED69C5">
            <w:pPr>
              <w:spacing w:line="276" w:lineRule="auto"/>
              <w:jc w:val="center"/>
              <w:rPr>
                <w:rFonts w:ascii="Book Antiqua" w:hAnsi="Book Antiqua"/>
                <w:bCs/>
                <w:sz w:val="18"/>
                <w:szCs w:val="18"/>
              </w:rPr>
            </w:pPr>
            <w:r w:rsidRPr="00C26E33">
              <w:rPr>
                <w:rFonts w:ascii="Book Antiqua" w:hAnsi="Book Antiqua"/>
                <w:bCs/>
                <w:sz w:val="18"/>
                <w:szCs w:val="18"/>
              </w:rPr>
              <w:t>47</w:t>
            </w:r>
          </w:p>
        </w:tc>
        <w:tc>
          <w:tcPr>
            <w:tcW w:w="439" w:type="pct"/>
            <w:shd w:val="clear" w:color="auto" w:fill="FFFFFF"/>
          </w:tcPr>
          <w:p w:rsidR="007B1500" w:rsidRPr="00857B16" w:rsidRDefault="007B1500" w:rsidP="00ED69C5">
            <w:pPr>
              <w:spacing w:line="276" w:lineRule="auto"/>
              <w:jc w:val="center"/>
              <w:rPr>
                <w:rFonts w:ascii="Book Antiqua" w:hAnsi="Book Antiqua"/>
                <w:b/>
                <w:bCs/>
                <w:sz w:val="18"/>
                <w:szCs w:val="18"/>
              </w:rPr>
            </w:pPr>
            <w:r>
              <w:rPr>
                <w:rFonts w:ascii="Book Antiqua" w:hAnsi="Book Antiqua"/>
                <w:b/>
                <w:bCs/>
                <w:sz w:val="18"/>
                <w:szCs w:val="18"/>
              </w:rPr>
              <w:t>28</w:t>
            </w:r>
          </w:p>
        </w:tc>
      </w:tr>
      <w:tr w:rsidR="007B1500" w:rsidRPr="009749A7" w:rsidTr="00ED69C5">
        <w:trPr>
          <w:trHeight w:val="392"/>
        </w:trPr>
        <w:tc>
          <w:tcPr>
            <w:tcW w:w="527" w:type="pct"/>
            <w:shd w:val="clear" w:color="auto" w:fill="B4C6E7"/>
            <w:tcMar>
              <w:top w:w="0" w:type="dxa"/>
              <w:left w:w="108" w:type="dxa"/>
              <w:bottom w:w="0" w:type="dxa"/>
              <w:right w:w="108" w:type="dxa"/>
            </w:tcMar>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P.T.Sălaj</w:t>
            </w:r>
          </w:p>
        </w:tc>
        <w:tc>
          <w:tcPr>
            <w:tcW w:w="44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 xml:space="preserve">  89</w:t>
            </w:r>
          </w:p>
        </w:tc>
        <w:tc>
          <w:tcPr>
            <w:tcW w:w="44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92</w:t>
            </w:r>
          </w:p>
        </w:tc>
        <w:tc>
          <w:tcPr>
            <w:tcW w:w="449"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72</w:t>
            </w:r>
          </w:p>
        </w:tc>
        <w:tc>
          <w:tcPr>
            <w:tcW w:w="449" w:type="pct"/>
            <w:shd w:val="clear" w:color="auto" w:fill="FFFFFF"/>
          </w:tcPr>
          <w:p w:rsidR="007B1500" w:rsidRPr="00C26E33" w:rsidRDefault="007B1500" w:rsidP="00ED69C5">
            <w:pPr>
              <w:spacing w:line="276" w:lineRule="auto"/>
              <w:jc w:val="center"/>
              <w:rPr>
                <w:rFonts w:ascii="Book Antiqua" w:hAnsi="Book Antiqua"/>
                <w:sz w:val="18"/>
                <w:szCs w:val="18"/>
              </w:rPr>
            </w:pPr>
            <w:r w:rsidRPr="00C26E33">
              <w:rPr>
                <w:rFonts w:ascii="Book Antiqua" w:hAnsi="Book Antiqua"/>
                <w:sz w:val="18"/>
                <w:szCs w:val="18"/>
              </w:rPr>
              <w:t>83</w:t>
            </w:r>
          </w:p>
        </w:tc>
        <w:tc>
          <w:tcPr>
            <w:tcW w:w="449" w:type="pct"/>
            <w:shd w:val="clear" w:color="auto" w:fill="FFFFFF"/>
          </w:tcPr>
          <w:p w:rsidR="007B1500" w:rsidRPr="00BA0D1D" w:rsidRDefault="007B1500" w:rsidP="00ED69C5">
            <w:pPr>
              <w:spacing w:line="276" w:lineRule="auto"/>
              <w:jc w:val="center"/>
              <w:rPr>
                <w:rFonts w:ascii="Book Antiqua" w:hAnsi="Book Antiqua"/>
                <w:b/>
                <w:sz w:val="18"/>
                <w:szCs w:val="18"/>
              </w:rPr>
            </w:pPr>
            <w:r w:rsidRPr="00BA0D1D">
              <w:rPr>
                <w:rFonts w:ascii="Book Antiqua" w:hAnsi="Book Antiqua"/>
                <w:b/>
                <w:sz w:val="18"/>
                <w:szCs w:val="18"/>
              </w:rPr>
              <w:t>84</w:t>
            </w:r>
          </w:p>
        </w:tc>
        <w:tc>
          <w:tcPr>
            <w:tcW w:w="449"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25</w:t>
            </w:r>
          </w:p>
        </w:tc>
        <w:tc>
          <w:tcPr>
            <w:tcW w:w="449"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21</w:t>
            </w:r>
          </w:p>
        </w:tc>
        <w:tc>
          <w:tcPr>
            <w:tcW w:w="449" w:type="pct"/>
            <w:shd w:val="clear" w:color="auto" w:fill="FFFFFF"/>
          </w:tcPr>
          <w:p w:rsidR="007B1500" w:rsidRPr="00BA0D1D" w:rsidRDefault="007B1500" w:rsidP="00ED69C5">
            <w:pPr>
              <w:spacing w:line="276" w:lineRule="auto"/>
              <w:jc w:val="center"/>
              <w:rPr>
                <w:rFonts w:ascii="Book Antiqua" w:hAnsi="Book Antiqua"/>
                <w:sz w:val="18"/>
                <w:szCs w:val="18"/>
              </w:rPr>
            </w:pPr>
            <w:r w:rsidRPr="00BA0D1D">
              <w:rPr>
                <w:rFonts w:ascii="Book Antiqua" w:hAnsi="Book Antiqua"/>
                <w:sz w:val="18"/>
                <w:szCs w:val="18"/>
              </w:rPr>
              <w:t>19</w:t>
            </w:r>
          </w:p>
        </w:tc>
        <w:tc>
          <w:tcPr>
            <w:tcW w:w="443" w:type="pct"/>
            <w:shd w:val="clear" w:color="auto" w:fill="FFFFFF"/>
          </w:tcPr>
          <w:p w:rsidR="007B1500" w:rsidRPr="00C26E33" w:rsidRDefault="007B1500" w:rsidP="00ED69C5">
            <w:pPr>
              <w:spacing w:line="276" w:lineRule="auto"/>
              <w:jc w:val="center"/>
              <w:rPr>
                <w:rFonts w:ascii="Book Antiqua" w:hAnsi="Book Antiqua"/>
                <w:bCs/>
                <w:sz w:val="18"/>
                <w:szCs w:val="18"/>
              </w:rPr>
            </w:pPr>
            <w:r w:rsidRPr="00C26E33">
              <w:rPr>
                <w:rFonts w:ascii="Book Antiqua" w:hAnsi="Book Antiqua"/>
                <w:bCs/>
                <w:sz w:val="18"/>
                <w:szCs w:val="18"/>
              </w:rPr>
              <w:t>43</w:t>
            </w:r>
          </w:p>
        </w:tc>
        <w:tc>
          <w:tcPr>
            <w:tcW w:w="439" w:type="pct"/>
            <w:shd w:val="clear" w:color="auto" w:fill="FFFFFF"/>
          </w:tcPr>
          <w:p w:rsidR="007B1500" w:rsidRPr="00857B16" w:rsidRDefault="007B1500" w:rsidP="00ED69C5">
            <w:pPr>
              <w:spacing w:line="276" w:lineRule="auto"/>
              <w:jc w:val="center"/>
              <w:rPr>
                <w:rFonts w:ascii="Book Antiqua" w:hAnsi="Book Antiqua"/>
                <w:b/>
                <w:bCs/>
                <w:sz w:val="18"/>
                <w:szCs w:val="18"/>
              </w:rPr>
            </w:pPr>
            <w:r>
              <w:rPr>
                <w:rFonts w:ascii="Book Antiqua" w:hAnsi="Book Antiqua"/>
                <w:b/>
                <w:bCs/>
                <w:sz w:val="18"/>
                <w:szCs w:val="18"/>
              </w:rPr>
              <w:t>37</w:t>
            </w:r>
          </w:p>
        </w:tc>
      </w:tr>
      <w:tr w:rsidR="007B1500" w:rsidRPr="009749A7" w:rsidTr="00ED69C5">
        <w:trPr>
          <w:trHeight w:val="400"/>
        </w:trPr>
        <w:tc>
          <w:tcPr>
            <w:tcW w:w="527" w:type="pct"/>
            <w:shd w:val="clear" w:color="auto" w:fill="B4C6E7"/>
            <w:tcMar>
              <w:top w:w="0" w:type="dxa"/>
              <w:left w:w="108" w:type="dxa"/>
              <w:bottom w:w="0" w:type="dxa"/>
              <w:right w:w="108" w:type="dxa"/>
            </w:tcMar>
          </w:tcPr>
          <w:p w:rsidR="007B1500" w:rsidRPr="00857B16" w:rsidRDefault="007B1500" w:rsidP="00ED69C5">
            <w:pPr>
              <w:spacing w:line="276" w:lineRule="auto"/>
              <w:jc w:val="center"/>
              <w:rPr>
                <w:rFonts w:ascii="Book Antiqua" w:hAnsi="Book Antiqua"/>
                <w:b/>
                <w:sz w:val="18"/>
                <w:szCs w:val="18"/>
              </w:rPr>
            </w:pPr>
            <w:r w:rsidRPr="00857B16">
              <w:rPr>
                <w:rFonts w:ascii="Book Antiqua" w:hAnsi="Book Antiqua"/>
                <w:b/>
                <w:bCs/>
                <w:sz w:val="18"/>
                <w:szCs w:val="18"/>
              </w:rPr>
              <w:t>TOTAL</w:t>
            </w:r>
          </w:p>
        </w:tc>
        <w:tc>
          <w:tcPr>
            <w:tcW w:w="448" w:type="pct"/>
            <w:shd w:val="clear" w:color="auto" w:fill="B4C6E7"/>
          </w:tcPr>
          <w:p w:rsidR="007B1500" w:rsidRPr="00BA0D1D" w:rsidRDefault="007B1500" w:rsidP="00ED69C5">
            <w:pPr>
              <w:spacing w:line="276" w:lineRule="auto"/>
              <w:jc w:val="center"/>
              <w:rPr>
                <w:rFonts w:ascii="Book Antiqua" w:hAnsi="Book Antiqua"/>
                <w:sz w:val="18"/>
                <w:szCs w:val="18"/>
              </w:rPr>
            </w:pPr>
            <w:r w:rsidRPr="00BA0D1D">
              <w:rPr>
                <w:rFonts w:ascii="Book Antiqua" w:hAnsi="Book Antiqua"/>
                <w:sz w:val="18"/>
                <w:szCs w:val="18"/>
              </w:rPr>
              <w:t>706</w:t>
            </w:r>
          </w:p>
        </w:tc>
        <w:tc>
          <w:tcPr>
            <w:tcW w:w="448" w:type="pct"/>
            <w:shd w:val="clear" w:color="auto" w:fill="B4C6E7"/>
          </w:tcPr>
          <w:p w:rsidR="007B1500" w:rsidRPr="00BA0D1D" w:rsidRDefault="007B1500" w:rsidP="00ED69C5">
            <w:pPr>
              <w:spacing w:line="276" w:lineRule="auto"/>
              <w:jc w:val="center"/>
              <w:rPr>
                <w:rFonts w:ascii="Book Antiqua" w:hAnsi="Book Antiqua"/>
                <w:sz w:val="18"/>
                <w:szCs w:val="18"/>
              </w:rPr>
            </w:pPr>
            <w:r w:rsidRPr="00BA0D1D">
              <w:rPr>
                <w:rFonts w:ascii="Book Antiqua" w:hAnsi="Book Antiqua"/>
                <w:sz w:val="18"/>
                <w:szCs w:val="18"/>
              </w:rPr>
              <w:t>794</w:t>
            </w:r>
          </w:p>
        </w:tc>
        <w:tc>
          <w:tcPr>
            <w:tcW w:w="449" w:type="pct"/>
            <w:shd w:val="clear" w:color="auto" w:fill="B4C6E7"/>
          </w:tcPr>
          <w:p w:rsidR="007B1500" w:rsidRPr="00BA0D1D" w:rsidRDefault="007B1500" w:rsidP="00ED69C5">
            <w:pPr>
              <w:spacing w:line="276" w:lineRule="auto"/>
              <w:jc w:val="center"/>
              <w:rPr>
                <w:rFonts w:ascii="Book Antiqua" w:hAnsi="Book Antiqua"/>
                <w:sz w:val="18"/>
                <w:szCs w:val="18"/>
              </w:rPr>
            </w:pPr>
            <w:r w:rsidRPr="00BA0D1D">
              <w:rPr>
                <w:rFonts w:ascii="Book Antiqua" w:hAnsi="Book Antiqua"/>
                <w:sz w:val="18"/>
                <w:szCs w:val="18"/>
              </w:rPr>
              <w:t>779</w:t>
            </w:r>
          </w:p>
        </w:tc>
        <w:tc>
          <w:tcPr>
            <w:tcW w:w="449" w:type="pct"/>
            <w:shd w:val="clear" w:color="auto" w:fill="B4C6E7"/>
          </w:tcPr>
          <w:p w:rsidR="007B1500" w:rsidRPr="00C26E33" w:rsidRDefault="007B1500" w:rsidP="00ED69C5">
            <w:pPr>
              <w:spacing w:line="276" w:lineRule="auto"/>
              <w:jc w:val="center"/>
              <w:rPr>
                <w:rFonts w:ascii="Book Antiqua" w:hAnsi="Book Antiqua"/>
                <w:sz w:val="18"/>
                <w:szCs w:val="18"/>
              </w:rPr>
            </w:pPr>
            <w:r w:rsidRPr="00C26E33">
              <w:rPr>
                <w:rFonts w:ascii="Book Antiqua" w:hAnsi="Book Antiqua"/>
                <w:sz w:val="18"/>
                <w:szCs w:val="18"/>
              </w:rPr>
              <w:t>738</w:t>
            </w:r>
          </w:p>
        </w:tc>
        <w:tc>
          <w:tcPr>
            <w:tcW w:w="449" w:type="pct"/>
            <w:shd w:val="clear" w:color="auto" w:fill="B4C6E7"/>
          </w:tcPr>
          <w:p w:rsidR="007B1500" w:rsidRPr="00BA0D1D" w:rsidRDefault="007B1500" w:rsidP="00ED69C5">
            <w:pPr>
              <w:spacing w:line="276" w:lineRule="auto"/>
              <w:jc w:val="center"/>
              <w:rPr>
                <w:rFonts w:ascii="Book Antiqua" w:hAnsi="Book Antiqua"/>
                <w:b/>
                <w:sz w:val="18"/>
                <w:szCs w:val="18"/>
              </w:rPr>
            </w:pPr>
            <w:r w:rsidRPr="00BA0D1D">
              <w:rPr>
                <w:rFonts w:ascii="Book Antiqua" w:hAnsi="Book Antiqua"/>
                <w:b/>
                <w:sz w:val="18"/>
                <w:szCs w:val="18"/>
              </w:rPr>
              <w:t>697</w:t>
            </w:r>
          </w:p>
        </w:tc>
        <w:tc>
          <w:tcPr>
            <w:tcW w:w="449" w:type="pct"/>
            <w:shd w:val="clear" w:color="auto" w:fill="B4C6E7"/>
          </w:tcPr>
          <w:p w:rsidR="007B1500" w:rsidRPr="00BA0D1D" w:rsidRDefault="007B1500" w:rsidP="00ED69C5">
            <w:pPr>
              <w:spacing w:line="276" w:lineRule="auto"/>
              <w:jc w:val="center"/>
              <w:rPr>
                <w:rFonts w:ascii="Book Antiqua" w:hAnsi="Book Antiqua"/>
                <w:sz w:val="18"/>
                <w:szCs w:val="18"/>
              </w:rPr>
            </w:pPr>
            <w:r w:rsidRPr="00BA0D1D">
              <w:rPr>
                <w:rFonts w:ascii="Book Antiqua" w:hAnsi="Book Antiqua"/>
                <w:sz w:val="18"/>
                <w:szCs w:val="18"/>
              </w:rPr>
              <w:t>155</w:t>
            </w:r>
          </w:p>
        </w:tc>
        <w:tc>
          <w:tcPr>
            <w:tcW w:w="449" w:type="pct"/>
            <w:shd w:val="clear" w:color="auto" w:fill="B4C6E7"/>
          </w:tcPr>
          <w:p w:rsidR="007B1500" w:rsidRPr="00BA0D1D" w:rsidRDefault="007B1500" w:rsidP="00ED69C5">
            <w:pPr>
              <w:spacing w:line="276" w:lineRule="auto"/>
              <w:jc w:val="center"/>
              <w:rPr>
                <w:rFonts w:ascii="Book Antiqua" w:hAnsi="Book Antiqua"/>
                <w:sz w:val="18"/>
                <w:szCs w:val="18"/>
              </w:rPr>
            </w:pPr>
            <w:r w:rsidRPr="00BA0D1D">
              <w:rPr>
                <w:rFonts w:ascii="Book Antiqua" w:hAnsi="Book Antiqua"/>
                <w:sz w:val="18"/>
                <w:szCs w:val="18"/>
              </w:rPr>
              <w:t>183</w:t>
            </w:r>
          </w:p>
        </w:tc>
        <w:tc>
          <w:tcPr>
            <w:tcW w:w="449" w:type="pct"/>
            <w:shd w:val="clear" w:color="auto" w:fill="B4C6E7"/>
          </w:tcPr>
          <w:p w:rsidR="007B1500" w:rsidRPr="00BA0D1D" w:rsidRDefault="007B1500" w:rsidP="00ED69C5">
            <w:pPr>
              <w:spacing w:line="276" w:lineRule="auto"/>
              <w:jc w:val="center"/>
              <w:rPr>
                <w:rFonts w:ascii="Book Antiqua" w:hAnsi="Book Antiqua"/>
                <w:sz w:val="18"/>
                <w:szCs w:val="18"/>
              </w:rPr>
            </w:pPr>
            <w:r w:rsidRPr="00BA0D1D">
              <w:rPr>
                <w:rFonts w:ascii="Book Antiqua" w:hAnsi="Book Antiqua"/>
                <w:sz w:val="18"/>
                <w:szCs w:val="18"/>
              </w:rPr>
              <w:t>159</w:t>
            </w:r>
          </w:p>
        </w:tc>
        <w:tc>
          <w:tcPr>
            <w:tcW w:w="443" w:type="pct"/>
            <w:shd w:val="clear" w:color="auto" w:fill="B4C6E7"/>
          </w:tcPr>
          <w:p w:rsidR="007B1500" w:rsidRPr="00C26E33" w:rsidRDefault="007B1500" w:rsidP="00ED69C5">
            <w:pPr>
              <w:spacing w:line="276" w:lineRule="auto"/>
              <w:jc w:val="center"/>
              <w:rPr>
                <w:rFonts w:ascii="Book Antiqua" w:hAnsi="Book Antiqua"/>
                <w:sz w:val="18"/>
                <w:szCs w:val="18"/>
              </w:rPr>
            </w:pPr>
            <w:r w:rsidRPr="00C26E33">
              <w:rPr>
                <w:rFonts w:ascii="Book Antiqua" w:hAnsi="Book Antiqua"/>
                <w:sz w:val="18"/>
                <w:szCs w:val="18"/>
              </w:rPr>
              <w:t>187</w:t>
            </w:r>
          </w:p>
        </w:tc>
        <w:tc>
          <w:tcPr>
            <w:tcW w:w="439" w:type="pct"/>
            <w:shd w:val="clear" w:color="auto" w:fill="B4C6E7"/>
          </w:tcPr>
          <w:p w:rsidR="007B1500" w:rsidRPr="00857B16" w:rsidRDefault="007B1500" w:rsidP="00ED69C5">
            <w:pPr>
              <w:spacing w:line="276" w:lineRule="auto"/>
              <w:jc w:val="center"/>
              <w:rPr>
                <w:rFonts w:ascii="Book Antiqua" w:hAnsi="Book Antiqua"/>
                <w:b/>
                <w:sz w:val="18"/>
                <w:szCs w:val="18"/>
              </w:rPr>
            </w:pPr>
            <w:r>
              <w:rPr>
                <w:rFonts w:ascii="Book Antiqua" w:hAnsi="Book Antiqua"/>
                <w:b/>
                <w:sz w:val="18"/>
                <w:szCs w:val="18"/>
              </w:rPr>
              <w:t>177</w:t>
            </w:r>
          </w:p>
        </w:tc>
      </w:tr>
    </w:tbl>
    <w:p w:rsidR="007B1500" w:rsidRDefault="007B1500" w:rsidP="007B1500">
      <w:pPr>
        <w:spacing w:line="276" w:lineRule="auto"/>
        <w:ind w:firstLine="900"/>
        <w:jc w:val="both"/>
        <w:rPr>
          <w:rFonts w:ascii="Book Antiqua" w:hAnsi="Book Antiqua"/>
          <w:sz w:val="22"/>
          <w:szCs w:val="22"/>
        </w:rPr>
      </w:pPr>
    </w:p>
    <w:p w:rsidR="007B1500" w:rsidRPr="00841F53" w:rsidRDefault="007B1500" w:rsidP="007B1500">
      <w:pPr>
        <w:spacing w:line="276" w:lineRule="auto"/>
        <w:ind w:firstLine="900"/>
        <w:jc w:val="both"/>
        <w:rPr>
          <w:rStyle w:val="SubtleEmphasis"/>
          <w:rFonts w:ascii="Book Antiqua" w:hAnsi="Book Antiqua"/>
          <w:b/>
          <w:bCs/>
          <w:i w:val="0"/>
          <w:iCs w:val="0"/>
          <w:color w:val="auto"/>
          <w:sz w:val="22"/>
          <w:szCs w:val="22"/>
        </w:rPr>
      </w:pPr>
      <w:r w:rsidRPr="009749A7">
        <w:rPr>
          <w:rFonts w:ascii="Book Antiqua" w:hAnsi="Book Antiqua"/>
          <w:sz w:val="22"/>
          <w:szCs w:val="22"/>
        </w:rPr>
        <w:t>Până la un an de la sesizare au fost soluţionate</w:t>
      </w:r>
      <w:r>
        <w:rPr>
          <w:rFonts w:ascii="Book Antiqua" w:hAnsi="Book Antiqua"/>
          <w:sz w:val="22"/>
          <w:szCs w:val="22"/>
        </w:rPr>
        <w:t xml:space="preserve"> 460 dosare</w:t>
      </w:r>
      <w:r w:rsidRPr="009749A7">
        <w:rPr>
          <w:rFonts w:ascii="Book Antiqua" w:hAnsi="Book Antiqua"/>
          <w:sz w:val="22"/>
          <w:szCs w:val="22"/>
        </w:rPr>
        <w:t xml:space="preserve"> în anul 20</w:t>
      </w:r>
      <w:r>
        <w:rPr>
          <w:rFonts w:ascii="Book Antiqua" w:hAnsi="Book Antiqua"/>
          <w:sz w:val="22"/>
          <w:szCs w:val="22"/>
        </w:rPr>
        <w:t>20</w:t>
      </w:r>
      <w:r w:rsidRPr="009749A7">
        <w:rPr>
          <w:rFonts w:ascii="Book Antiqua" w:hAnsi="Book Antiqua"/>
          <w:sz w:val="22"/>
          <w:szCs w:val="22"/>
        </w:rPr>
        <w:t>, (426</w:t>
      </w:r>
      <w:r>
        <w:rPr>
          <w:rFonts w:ascii="Book Antiqua" w:hAnsi="Book Antiqua"/>
          <w:sz w:val="22"/>
          <w:szCs w:val="22"/>
        </w:rPr>
        <w:t xml:space="preserve"> în anul 2019, </w:t>
      </w:r>
      <w:r w:rsidRPr="009749A7">
        <w:rPr>
          <w:rFonts w:ascii="Book Antiqua" w:hAnsi="Book Antiqua"/>
          <w:sz w:val="22"/>
          <w:szCs w:val="22"/>
        </w:rPr>
        <w:t xml:space="preserve">527 în anul 2018, 504 </w:t>
      </w:r>
      <w:r w:rsidRPr="009749A7">
        <w:rPr>
          <w:rFonts w:ascii="Book Antiqua" w:hAnsi="Book Antiqua"/>
          <w:bCs/>
          <w:sz w:val="22"/>
          <w:szCs w:val="22"/>
        </w:rPr>
        <w:t>dosare</w:t>
      </w:r>
      <w:r w:rsidRPr="009749A7">
        <w:rPr>
          <w:rFonts w:ascii="Book Antiqua" w:hAnsi="Book Antiqua"/>
          <w:sz w:val="22"/>
          <w:szCs w:val="22"/>
        </w:rPr>
        <w:t xml:space="preserve"> în 2017), </w:t>
      </w:r>
      <w:r w:rsidRPr="00856970">
        <w:rPr>
          <w:rFonts w:ascii="Book Antiqua" w:hAnsi="Book Antiqua"/>
          <w:b/>
          <w:bCs/>
          <w:sz w:val="22"/>
          <w:szCs w:val="22"/>
        </w:rPr>
        <w:t xml:space="preserve">indicele de operativitate fiind de </w:t>
      </w:r>
      <w:r>
        <w:rPr>
          <w:rFonts w:ascii="Book Antiqua" w:hAnsi="Book Antiqua"/>
          <w:b/>
          <w:bCs/>
          <w:sz w:val="22"/>
          <w:szCs w:val="22"/>
        </w:rPr>
        <w:t>66</w:t>
      </w:r>
      <w:r w:rsidRPr="00856970">
        <w:rPr>
          <w:rFonts w:ascii="Book Antiqua" w:hAnsi="Book Antiqua"/>
          <w:b/>
          <w:bCs/>
          <w:sz w:val="22"/>
          <w:szCs w:val="22"/>
        </w:rPr>
        <w:t>%.  </w:t>
      </w:r>
    </w:p>
    <w:p w:rsidR="007B1500" w:rsidRPr="00DD43DE" w:rsidRDefault="007B1500" w:rsidP="007B1500">
      <w:pPr>
        <w:pStyle w:val="Heading3"/>
        <w:spacing w:line="276" w:lineRule="auto"/>
      </w:pPr>
      <w:r w:rsidRPr="00664105">
        <w:rPr>
          <w:rStyle w:val="SubtleEmphasis"/>
          <w:rFonts w:ascii="Book Antiqua" w:hAnsi="Book Antiqua"/>
          <w:i w:val="0"/>
          <w:iCs w:val="0"/>
          <w:color w:val="4472C4"/>
          <w:sz w:val="22"/>
          <w:szCs w:val="22"/>
        </w:rPr>
        <w:t>Operativitatea la urmărire penală</w:t>
      </w:r>
      <w:r>
        <w:rPr>
          <w:rStyle w:val="SubtleEmphasis"/>
          <w:rFonts w:ascii="Book Antiqua" w:hAnsi="Book Antiqua"/>
          <w:i w:val="0"/>
          <w:iCs w:val="0"/>
          <w:color w:val="4472C4"/>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95"/>
        <w:gridCol w:w="734"/>
        <w:gridCol w:w="751"/>
        <w:gridCol w:w="753"/>
        <w:gridCol w:w="948"/>
        <w:gridCol w:w="962"/>
        <w:gridCol w:w="753"/>
        <w:gridCol w:w="735"/>
        <w:gridCol w:w="751"/>
        <w:gridCol w:w="753"/>
        <w:gridCol w:w="639"/>
        <w:gridCol w:w="652"/>
        <w:gridCol w:w="652"/>
      </w:tblGrid>
      <w:tr w:rsidR="007B1500" w:rsidRPr="00E97F09" w:rsidTr="00ED69C5">
        <w:trPr>
          <w:trHeight w:val="342"/>
        </w:trPr>
        <w:tc>
          <w:tcPr>
            <w:tcW w:w="309" w:type="pct"/>
            <w:shd w:val="clear" w:color="auto" w:fill="D9E2F3"/>
          </w:tcPr>
          <w:p w:rsidR="007B1500" w:rsidRPr="00771EFE" w:rsidRDefault="007B1500" w:rsidP="00ED69C5">
            <w:pPr>
              <w:jc w:val="center"/>
              <w:rPr>
                <w:rFonts w:ascii="Book Antiqua" w:hAnsi="Book Antiqua"/>
                <w:b/>
                <w:sz w:val="16"/>
                <w:szCs w:val="16"/>
              </w:rPr>
            </w:pPr>
            <w:r w:rsidRPr="00771EFE">
              <w:rPr>
                <w:rFonts w:ascii="Book Antiqua" w:hAnsi="Book Antiqua"/>
                <w:b/>
                <w:sz w:val="16"/>
                <w:szCs w:val="16"/>
              </w:rPr>
              <w:t>An</w:t>
            </w:r>
          </w:p>
        </w:tc>
        <w:tc>
          <w:tcPr>
            <w:tcW w:w="1160" w:type="pct"/>
            <w:gridSpan w:val="3"/>
            <w:shd w:val="clear" w:color="auto" w:fill="D9E2F3"/>
          </w:tcPr>
          <w:p w:rsidR="007B1500" w:rsidRPr="00771EFE" w:rsidRDefault="007B1500" w:rsidP="00ED69C5">
            <w:pPr>
              <w:jc w:val="center"/>
              <w:rPr>
                <w:rFonts w:ascii="Book Antiqua" w:hAnsi="Book Antiqua"/>
                <w:b/>
                <w:sz w:val="16"/>
                <w:szCs w:val="16"/>
              </w:rPr>
            </w:pPr>
            <w:r w:rsidRPr="00771EFE">
              <w:rPr>
                <w:rFonts w:ascii="Book Antiqua" w:hAnsi="Book Antiqua"/>
                <w:b/>
                <w:bCs/>
                <w:sz w:val="16"/>
                <w:szCs w:val="16"/>
              </w:rPr>
              <w:t>2017</w:t>
            </w:r>
          </w:p>
        </w:tc>
        <w:tc>
          <w:tcPr>
            <w:tcW w:w="1379" w:type="pct"/>
            <w:gridSpan w:val="3"/>
            <w:shd w:val="clear" w:color="auto" w:fill="D9E2F3"/>
            <w:tcMar>
              <w:top w:w="0" w:type="dxa"/>
              <w:left w:w="108" w:type="dxa"/>
              <w:bottom w:w="0" w:type="dxa"/>
              <w:right w:w="108" w:type="dxa"/>
            </w:tcMar>
          </w:tcPr>
          <w:p w:rsidR="007B1500" w:rsidRPr="00771EFE" w:rsidRDefault="007B1500" w:rsidP="00ED69C5">
            <w:pPr>
              <w:jc w:val="center"/>
              <w:rPr>
                <w:rFonts w:ascii="Book Antiqua" w:hAnsi="Book Antiqua"/>
                <w:b/>
                <w:bCs/>
                <w:sz w:val="16"/>
                <w:szCs w:val="16"/>
              </w:rPr>
            </w:pPr>
            <w:r w:rsidRPr="00771EFE">
              <w:rPr>
                <w:rFonts w:ascii="Book Antiqua" w:hAnsi="Book Antiqua"/>
                <w:b/>
                <w:bCs/>
                <w:sz w:val="16"/>
                <w:szCs w:val="16"/>
              </w:rPr>
              <w:t>2018</w:t>
            </w:r>
          </w:p>
        </w:tc>
        <w:tc>
          <w:tcPr>
            <w:tcW w:w="1160" w:type="pct"/>
            <w:gridSpan w:val="3"/>
            <w:shd w:val="clear" w:color="auto" w:fill="D9E2F3"/>
          </w:tcPr>
          <w:p w:rsidR="007B1500" w:rsidRPr="00771EFE" w:rsidRDefault="007B1500" w:rsidP="00ED69C5">
            <w:pPr>
              <w:jc w:val="center"/>
              <w:rPr>
                <w:rFonts w:ascii="Book Antiqua" w:hAnsi="Book Antiqua"/>
                <w:b/>
                <w:bCs/>
                <w:sz w:val="16"/>
                <w:szCs w:val="16"/>
              </w:rPr>
            </w:pPr>
            <w:r w:rsidRPr="00771EFE">
              <w:rPr>
                <w:rFonts w:ascii="Book Antiqua" w:hAnsi="Book Antiqua"/>
                <w:b/>
                <w:bCs/>
                <w:sz w:val="16"/>
                <w:szCs w:val="16"/>
              </w:rPr>
              <w:t>2019</w:t>
            </w:r>
          </w:p>
        </w:tc>
        <w:tc>
          <w:tcPr>
            <w:tcW w:w="992" w:type="pct"/>
            <w:gridSpan w:val="3"/>
            <w:shd w:val="clear" w:color="auto" w:fill="D9E2F3"/>
          </w:tcPr>
          <w:p w:rsidR="007B1500" w:rsidRPr="00771EFE" w:rsidRDefault="007B1500" w:rsidP="00ED69C5">
            <w:pPr>
              <w:jc w:val="center"/>
              <w:rPr>
                <w:rFonts w:ascii="Book Antiqua" w:hAnsi="Book Antiqua"/>
                <w:b/>
                <w:bCs/>
                <w:sz w:val="16"/>
                <w:szCs w:val="16"/>
              </w:rPr>
            </w:pPr>
            <w:r w:rsidRPr="00771EFE">
              <w:rPr>
                <w:rFonts w:ascii="Book Antiqua" w:hAnsi="Book Antiqua"/>
                <w:b/>
                <w:bCs/>
                <w:sz w:val="16"/>
                <w:szCs w:val="16"/>
              </w:rPr>
              <w:t>2020</w:t>
            </w:r>
          </w:p>
        </w:tc>
      </w:tr>
      <w:tr w:rsidR="007B1500" w:rsidRPr="00E97F09" w:rsidTr="00ED69C5">
        <w:trPr>
          <w:trHeight w:val="730"/>
        </w:trPr>
        <w:tc>
          <w:tcPr>
            <w:tcW w:w="309" w:type="pct"/>
            <w:shd w:val="clear" w:color="auto" w:fill="D9E2F3"/>
          </w:tcPr>
          <w:p w:rsidR="007B1500" w:rsidRPr="00771EFE" w:rsidRDefault="007B1500" w:rsidP="00ED69C5">
            <w:pPr>
              <w:jc w:val="center"/>
              <w:rPr>
                <w:rFonts w:ascii="Book Antiqua" w:hAnsi="Book Antiqua"/>
                <w:w w:val="80"/>
                <w:sz w:val="16"/>
                <w:szCs w:val="16"/>
              </w:rPr>
            </w:pPr>
            <w:r w:rsidRPr="00771EFE">
              <w:rPr>
                <w:rFonts w:ascii="Book Antiqua" w:hAnsi="Book Antiqua"/>
                <w:w w:val="80"/>
                <w:sz w:val="16"/>
                <w:szCs w:val="16"/>
              </w:rPr>
              <w:t>Unitatea</w:t>
            </w:r>
          </w:p>
        </w:tc>
        <w:tc>
          <w:tcPr>
            <w:tcW w:w="381" w:type="pct"/>
            <w:shd w:val="clear" w:color="auto" w:fill="D9E2F3"/>
          </w:tcPr>
          <w:p w:rsidR="007B1500" w:rsidRPr="00771EFE" w:rsidRDefault="007B1500" w:rsidP="00ED69C5">
            <w:pPr>
              <w:jc w:val="center"/>
              <w:rPr>
                <w:rFonts w:ascii="Book Antiqua" w:hAnsi="Book Antiqua"/>
                <w:bCs/>
                <w:w w:val="80"/>
                <w:sz w:val="16"/>
                <w:szCs w:val="16"/>
              </w:rPr>
            </w:pPr>
            <w:r w:rsidRPr="00771EFE">
              <w:rPr>
                <w:rFonts w:ascii="Book Antiqua" w:hAnsi="Book Antiqua"/>
                <w:bCs/>
                <w:w w:val="80"/>
                <w:sz w:val="16"/>
                <w:szCs w:val="16"/>
              </w:rPr>
              <w:t>Dosare</w:t>
            </w:r>
          </w:p>
          <w:p w:rsidR="007B1500" w:rsidRPr="00771EFE" w:rsidRDefault="007B1500" w:rsidP="00ED69C5">
            <w:pPr>
              <w:jc w:val="center"/>
              <w:rPr>
                <w:rFonts w:ascii="Book Antiqua" w:hAnsi="Book Antiqua"/>
                <w:w w:val="80"/>
                <w:sz w:val="16"/>
                <w:szCs w:val="16"/>
              </w:rPr>
            </w:pPr>
            <w:r w:rsidRPr="00771EFE">
              <w:rPr>
                <w:rFonts w:ascii="Book Antiqua" w:hAnsi="Book Antiqua"/>
                <w:bCs/>
                <w:w w:val="80"/>
                <w:sz w:val="16"/>
                <w:szCs w:val="16"/>
              </w:rPr>
              <w:t xml:space="preserve"> soluţionate</w:t>
            </w:r>
          </w:p>
        </w:tc>
        <w:tc>
          <w:tcPr>
            <w:tcW w:w="389" w:type="pct"/>
            <w:shd w:val="clear" w:color="auto" w:fill="D9E2F3"/>
          </w:tcPr>
          <w:p w:rsidR="007B1500" w:rsidRPr="00771EFE" w:rsidRDefault="007B1500" w:rsidP="00ED69C5">
            <w:pPr>
              <w:jc w:val="center"/>
              <w:rPr>
                <w:rFonts w:ascii="Book Antiqua" w:hAnsi="Book Antiqua"/>
                <w:bCs/>
                <w:w w:val="80"/>
                <w:sz w:val="16"/>
                <w:szCs w:val="16"/>
              </w:rPr>
            </w:pPr>
            <w:r w:rsidRPr="00771EFE">
              <w:rPr>
                <w:rFonts w:ascii="Book Antiqua" w:hAnsi="Book Antiqua"/>
                <w:bCs/>
                <w:w w:val="80"/>
                <w:sz w:val="16"/>
                <w:szCs w:val="16"/>
              </w:rPr>
              <w:t>Soluţionate</w:t>
            </w:r>
          </w:p>
          <w:p w:rsidR="007B1500" w:rsidRPr="00771EFE" w:rsidRDefault="007B1500" w:rsidP="00ED69C5">
            <w:pPr>
              <w:jc w:val="center"/>
              <w:rPr>
                <w:rFonts w:ascii="Book Antiqua" w:hAnsi="Book Antiqua"/>
                <w:w w:val="80"/>
                <w:sz w:val="16"/>
                <w:szCs w:val="16"/>
              </w:rPr>
            </w:pPr>
            <w:r w:rsidRPr="00771EFE">
              <w:rPr>
                <w:rFonts w:ascii="Book Antiqua" w:hAnsi="Book Antiqua"/>
                <w:bCs/>
                <w:w w:val="80"/>
                <w:sz w:val="16"/>
                <w:szCs w:val="16"/>
              </w:rPr>
              <w:t xml:space="preserve"> până la 1 an</w:t>
            </w:r>
          </w:p>
        </w:tc>
        <w:tc>
          <w:tcPr>
            <w:tcW w:w="390" w:type="pct"/>
            <w:shd w:val="clear" w:color="auto" w:fill="D9E2F3"/>
          </w:tcPr>
          <w:p w:rsidR="007B1500" w:rsidRPr="00771EFE" w:rsidRDefault="007B1500" w:rsidP="00ED69C5">
            <w:pPr>
              <w:jc w:val="center"/>
              <w:rPr>
                <w:rFonts w:ascii="Book Antiqua" w:hAnsi="Book Antiqua"/>
                <w:w w:val="80"/>
                <w:sz w:val="16"/>
                <w:szCs w:val="16"/>
              </w:rPr>
            </w:pPr>
            <w:r w:rsidRPr="00771EFE">
              <w:rPr>
                <w:rFonts w:ascii="Book Antiqua" w:hAnsi="Book Antiqua"/>
                <w:bCs/>
                <w:w w:val="80"/>
                <w:sz w:val="16"/>
                <w:szCs w:val="16"/>
              </w:rPr>
              <w:t>Soluţionate</w:t>
            </w:r>
          </w:p>
          <w:p w:rsidR="007B1500" w:rsidRPr="00771EFE" w:rsidRDefault="007B1500" w:rsidP="00ED69C5">
            <w:pPr>
              <w:jc w:val="center"/>
              <w:rPr>
                <w:rFonts w:ascii="Book Antiqua" w:hAnsi="Book Antiqua"/>
                <w:bCs/>
                <w:w w:val="80"/>
                <w:sz w:val="16"/>
                <w:szCs w:val="16"/>
              </w:rPr>
            </w:pPr>
            <w:r w:rsidRPr="00771EFE">
              <w:rPr>
                <w:rFonts w:ascii="Book Antiqua" w:hAnsi="Book Antiqua"/>
                <w:bCs/>
                <w:w w:val="80"/>
                <w:sz w:val="16"/>
                <w:szCs w:val="16"/>
              </w:rPr>
              <w:t>peste 1 an</w:t>
            </w:r>
          </w:p>
        </w:tc>
        <w:tc>
          <w:tcPr>
            <w:tcW w:w="491" w:type="pct"/>
            <w:shd w:val="clear" w:color="auto" w:fill="D9E2F3"/>
            <w:tcMar>
              <w:top w:w="0" w:type="dxa"/>
              <w:left w:w="108" w:type="dxa"/>
              <w:bottom w:w="0" w:type="dxa"/>
              <w:right w:w="108" w:type="dxa"/>
            </w:tcMar>
          </w:tcPr>
          <w:p w:rsidR="007B1500" w:rsidRPr="00771EFE" w:rsidRDefault="007B1500" w:rsidP="00ED69C5">
            <w:pPr>
              <w:jc w:val="center"/>
              <w:rPr>
                <w:rFonts w:ascii="Book Antiqua" w:hAnsi="Book Antiqua"/>
                <w:bCs/>
                <w:w w:val="80"/>
                <w:sz w:val="16"/>
                <w:szCs w:val="16"/>
              </w:rPr>
            </w:pPr>
            <w:r w:rsidRPr="00771EFE">
              <w:rPr>
                <w:rFonts w:ascii="Book Antiqua" w:hAnsi="Book Antiqua"/>
                <w:bCs/>
                <w:w w:val="80"/>
                <w:sz w:val="16"/>
                <w:szCs w:val="16"/>
              </w:rPr>
              <w:t xml:space="preserve">Dosare </w:t>
            </w:r>
          </w:p>
          <w:p w:rsidR="007B1500" w:rsidRPr="00771EFE" w:rsidRDefault="007B1500" w:rsidP="00ED69C5">
            <w:pPr>
              <w:jc w:val="center"/>
              <w:rPr>
                <w:rFonts w:ascii="Book Antiqua" w:hAnsi="Book Antiqua"/>
                <w:w w:val="80"/>
                <w:sz w:val="16"/>
                <w:szCs w:val="16"/>
              </w:rPr>
            </w:pPr>
            <w:r w:rsidRPr="00771EFE">
              <w:rPr>
                <w:rFonts w:ascii="Book Antiqua" w:hAnsi="Book Antiqua"/>
                <w:bCs/>
                <w:w w:val="80"/>
                <w:sz w:val="16"/>
                <w:szCs w:val="16"/>
              </w:rPr>
              <w:t>soluţionate</w:t>
            </w:r>
          </w:p>
        </w:tc>
        <w:tc>
          <w:tcPr>
            <w:tcW w:w="498" w:type="pct"/>
            <w:shd w:val="clear" w:color="auto" w:fill="D9E2F3"/>
            <w:tcMar>
              <w:top w:w="0" w:type="dxa"/>
              <w:left w:w="108" w:type="dxa"/>
              <w:bottom w:w="0" w:type="dxa"/>
              <w:right w:w="108" w:type="dxa"/>
            </w:tcMar>
          </w:tcPr>
          <w:p w:rsidR="007B1500" w:rsidRPr="00771EFE" w:rsidRDefault="007B1500" w:rsidP="00ED69C5">
            <w:pPr>
              <w:jc w:val="center"/>
              <w:rPr>
                <w:rFonts w:ascii="Book Antiqua" w:hAnsi="Book Antiqua"/>
                <w:bCs/>
                <w:w w:val="80"/>
                <w:sz w:val="16"/>
                <w:szCs w:val="16"/>
              </w:rPr>
            </w:pPr>
            <w:r w:rsidRPr="00771EFE">
              <w:rPr>
                <w:rFonts w:ascii="Book Antiqua" w:hAnsi="Book Antiqua"/>
                <w:bCs/>
                <w:w w:val="80"/>
                <w:sz w:val="16"/>
                <w:szCs w:val="16"/>
              </w:rPr>
              <w:t>Soluţionate</w:t>
            </w:r>
          </w:p>
          <w:p w:rsidR="007B1500" w:rsidRPr="00771EFE" w:rsidRDefault="007B1500" w:rsidP="00ED69C5">
            <w:pPr>
              <w:jc w:val="center"/>
              <w:rPr>
                <w:rFonts w:ascii="Book Antiqua" w:hAnsi="Book Antiqua"/>
                <w:w w:val="80"/>
                <w:sz w:val="16"/>
                <w:szCs w:val="16"/>
              </w:rPr>
            </w:pPr>
            <w:r w:rsidRPr="00771EFE">
              <w:rPr>
                <w:rFonts w:ascii="Book Antiqua" w:hAnsi="Book Antiqua"/>
                <w:bCs/>
                <w:w w:val="80"/>
                <w:sz w:val="16"/>
                <w:szCs w:val="16"/>
              </w:rPr>
              <w:t xml:space="preserve"> până la 1 an</w:t>
            </w:r>
          </w:p>
        </w:tc>
        <w:tc>
          <w:tcPr>
            <w:tcW w:w="390" w:type="pct"/>
            <w:shd w:val="clear" w:color="auto" w:fill="D9E2F3"/>
          </w:tcPr>
          <w:p w:rsidR="007B1500" w:rsidRPr="00771EFE" w:rsidRDefault="007B1500" w:rsidP="00ED69C5">
            <w:pPr>
              <w:jc w:val="center"/>
              <w:rPr>
                <w:rFonts w:ascii="Book Antiqua" w:hAnsi="Book Antiqua"/>
                <w:w w:val="80"/>
                <w:sz w:val="16"/>
                <w:szCs w:val="16"/>
              </w:rPr>
            </w:pPr>
            <w:r w:rsidRPr="00771EFE">
              <w:rPr>
                <w:rFonts w:ascii="Book Antiqua" w:hAnsi="Book Antiqua"/>
                <w:bCs/>
                <w:w w:val="80"/>
                <w:sz w:val="16"/>
                <w:szCs w:val="16"/>
              </w:rPr>
              <w:t>Soluţionate</w:t>
            </w:r>
          </w:p>
          <w:p w:rsidR="007B1500" w:rsidRPr="00771EFE" w:rsidRDefault="007B1500" w:rsidP="00ED69C5">
            <w:pPr>
              <w:jc w:val="center"/>
              <w:rPr>
                <w:rFonts w:ascii="Book Antiqua" w:hAnsi="Book Antiqua"/>
                <w:bCs/>
                <w:w w:val="80"/>
                <w:sz w:val="16"/>
                <w:szCs w:val="16"/>
              </w:rPr>
            </w:pPr>
            <w:r w:rsidRPr="00771EFE">
              <w:rPr>
                <w:rFonts w:ascii="Book Antiqua" w:hAnsi="Book Antiqua"/>
                <w:bCs/>
                <w:w w:val="80"/>
                <w:sz w:val="16"/>
                <w:szCs w:val="16"/>
              </w:rPr>
              <w:t>peste 1 an</w:t>
            </w:r>
          </w:p>
        </w:tc>
        <w:tc>
          <w:tcPr>
            <w:tcW w:w="381" w:type="pct"/>
            <w:shd w:val="clear" w:color="auto" w:fill="D9E2F3"/>
          </w:tcPr>
          <w:p w:rsidR="007B1500" w:rsidRPr="00771EFE" w:rsidRDefault="007B1500" w:rsidP="00ED69C5">
            <w:pPr>
              <w:jc w:val="center"/>
              <w:rPr>
                <w:rFonts w:ascii="Book Antiqua" w:hAnsi="Book Antiqua"/>
                <w:bCs/>
                <w:w w:val="80"/>
                <w:sz w:val="16"/>
                <w:szCs w:val="16"/>
              </w:rPr>
            </w:pPr>
            <w:r w:rsidRPr="00771EFE">
              <w:rPr>
                <w:rFonts w:ascii="Book Antiqua" w:hAnsi="Book Antiqua"/>
                <w:bCs/>
                <w:w w:val="80"/>
                <w:sz w:val="16"/>
                <w:szCs w:val="16"/>
              </w:rPr>
              <w:t xml:space="preserve">Dosare </w:t>
            </w:r>
          </w:p>
          <w:p w:rsidR="007B1500" w:rsidRPr="00771EFE" w:rsidRDefault="007B1500" w:rsidP="00ED69C5">
            <w:pPr>
              <w:jc w:val="center"/>
              <w:rPr>
                <w:rFonts w:ascii="Book Antiqua" w:hAnsi="Book Antiqua"/>
                <w:w w:val="80"/>
                <w:sz w:val="16"/>
                <w:szCs w:val="16"/>
              </w:rPr>
            </w:pPr>
            <w:r w:rsidRPr="00771EFE">
              <w:rPr>
                <w:rFonts w:ascii="Book Antiqua" w:hAnsi="Book Antiqua"/>
                <w:bCs/>
                <w:w w:val="80"/>
                <w:sz w:val="16"/>
                <w:szCs w:val="16"/>
              </w:rPr>
              <w:t>soluţionate</w:t>
            </w:r>
          </w:p>
        </w:tc>
        <w:tc>
          <w:tcPr>
            <w:tcW w:w="389" w:type="pct"/>
            <w:shd w:val="clear" w:color="auto" w:fill="D9E2F3"/>
          </w:tcPr>
          <w:p w:rsidR="007B1500" w:rsidRPr="00771EFE" w:rsidRDefault="007B1500" w:rsidP="00ED69C5">
            <w:pPr>
              <w:jc w:val="center"/>
              <w:rPr>
                <w:rFonts w:ascii="Book Antiqua" w:hAnsi="Book Antiqua"/>
                <w:bCs/>
                <w:w w:val="80"/>
                <w:sz w:val="16"/>
                <w:szCs w:val="16"/>
              </w:rPr>
            </w:pPr>
            <w:r w:rsidRPr="00771EFE">
              <w:rPr>
                <w:rFonts w:ascii="Book Antiqua" w:hAnsi="Book Antiqua"/>
                <w:bCs/>
                <w:w w:val="80"/>
                <w:sz w:val="16"/>
                <w:szCs w:val="16"/>
              </w:rPr>
              <w:t>Soluţionate</w:t>
            </w:r>
          </w:p>
          <w:p w:rsidR="007B1500" w:rsidRPr="00771EFE" w:rsidRDefault="007B1500" w:rsidP="00ED69C5">
            <w:pPr>
              <w:jc w:val="center"/>
              <w:rPr>
                <w:rFonts w:ascii="Book Antiqua" w:hAnsi="Book Antiqua"/>
                <w:bCs/>
                <w:w w:val="80"/>
                <w:sz w:val="16"/>
                <w:szCs w:val="16"/>
              </w:rPr>
            </w:pPr>
            <w:r w:rsidRPr="00771EFE">
              <w:rPr>
                <w:rFonts w:ascii="Book Antiqua" w:hAnsi="Book Antiqua"/>
                <w:bCs/>
                <w:w w:val="80"/>
                <w:sz w:val="16"/>
                <w:szCs w:val="16"/>
              </w:rPr>
              <w:t xml:space="preserve"> până la 1 an</w:t>
            </w:r>
          </w:p>
        </w:tc>
        <w:tc>
          <w:tcPr>
            <w:tcW w:w="390" w:type="pct"/>
            <w:shd w:val="clear" w:color="auto" w:fill="D9E2F3"/>
          </w:tcPr>
          <w:p w:rsidR="007B1500" w:rsidRPr="00771EFE" w:rsidRDefault="007B1500" w:rsidP="00ED69C5">
            <w:pPr>
              <w:jc w:val="center"/>
              <w:rPr>
                <w:rFonts w:ascii="Book Antiqua" w:hAnsi="Book Antiqua"/>
                <w:w w:val="80"/>
                <w:sz w:val="16"/>
                <w:szCs w:val="16"/>
              </w:rPr>
            </w:pPr>
            <w:r w:rsidRPr="00771EFE">
              <w:rPr>
                <w:rFonts w:ascii="Book Antiqua" w:hAnsi="Book Antiqua"/>
                <w:bCs/>
                <w:w w:val="80"/>
                <w:sz w:val="16"/>
                <w:szCs w:val="16"/>
              </w:rPr>
              <w:t>Soluţionate</w:t>
            </w:r>
          </w:p>
          <w:p w:rsidR="007B1500" w:rsidRPr="00771EFE" w:rsidRDefault="007B1500" w:rsidP="00ED69C5">
            <w:pPr>
              <w:jc w:val="center"/>
              <w:rPr>
                <w:rFonts w:ascii="Book Antiqua" w:hAnsi="Book Antiqua"/>
                <w:w w:val="80"/>
                <w:sz w:val="16"/>
                <w:szCs w:val="16"/>
              </w:rPr>
            </w:pPr>
            <w:r w:rsidRPr="00771EFE">
              <w:rPr>
                <w:rFonts w:ascii="Book Antiqua" w:hAnsi="Book Antiqua"/>
                <w:bCs/>
                <w:w w:val="80"/>
                <w:sz w:val="16"/>
                <w:szCs w:val="16"/>
              </w:rPr>
              <w:t>peste 1 an</w:t>
            </w:r>
          </w:p>
        </w:tc>
        <w:tc>
          <w:tcPr>
            <w:tcW w:w="331" w:type="pct"/>
            <w:shd w:val="clear" w:color="auto" w:fill="D9E2F3"/>
          </w:tcPr>
          <w:p w:rsidR="007B1500" w:rsidRPr="00771EFE" w:rsidRDefault="007B1500" w:rsidP="00ED69C5">
            <w:pPr>
              <w:jc w:val="center"/>
              <w:rPr>
                <w:rFonts w:ascii="Book Antiqua" w:hAnsi="Book Antiqua"/>
                <w:bCs/>
                <w:w w:val="80"/>
                <w:sz w:val="16"/>
                <w:szCs w:val="16"/>
              </w:rPr>
            </w:pPr>
            <w:r w:rsidRPr="00771EFE">
              <w:rPr>
                <w:rFonts w:ascii="Book Antiqua" w:hAnsi="Book Antiqua"/>
                <w:bCs/>
                <w:w w:val="80"/>
                <w:sz w:val="16"/>
                <w:szCs w:val="16"/>
              </w:rPr>
              <w:t xml:space="preserve">Dosare </w:t>
            </w:r>
          </w:p>
          <w:p w:rsidR="007B1500" w:rsidRPr="00771EFE" w:rsidRDefault="007B1500" w:rsidP="00ED69C5">
            <w:pPr>
              <w:jc w:val="center"/>
              <w:rPr>
                <w:rFonts w:ascii="Book Antiqua" w:hAnsi="Book Antiqua"/>
                <w:w w:val="80"/>
                <w:sz w:val="16"/>
                <w:szCs w:val="16"/>
              </w:rPr>
            </w:pPr>
            <w:r w:rsidRPr="00771EFE">
              <w:rPr>
                <w:rFonts w:ascii="Book Antiqua" w:hAnsi="Book Antiqua"/>
                <w:bCs/>
                <w:w w:val="80"/>
                <w:sz w:val="16"/>
                <w:szCs w:val="16"/>
              </w:rPr>
              <w:t>soluţionate</w:t>
            </w:r>
          </w:p>
        </w:tc>
        <w:tc>
          <w:tcPr>
            <w:tcW w:w="332" w:type="pct"/>
            <w:shd w:val="clear" w:color="auto" w:fill="D9E2F3"/>
          </w:tcPr>
          <w:p w:rsidR="007B1500" w:rsidRPr="00771EFE" w:rsidRDefault="007B1500" w:rsidP="00ED69C5">
            <w:pPr>
              <w:jc w:val="center"/>
              <w:rPr>
                <w:rFonts w:ascii="Book Antiqua" w:hAnsi="Book Antiqua"/>
                <w:bCs/>
                <w:w w:val="80"/>
                <w:sz w:val="16"/>
                <w:szCs w:val="16"/>
              </w:rPr>
            </w:pPr>
            <w:r w:rsidRPr="00771EFE">
              <w:rPr>
                <w:rFonts w:ascii="Book Antiqua" w:hAnsi="Book Antiqua"/>
                <w:bCs/>
                <w:w w:val="80"/>
                <w:sz w:val="16"/>
                <w:szCs w:val="16"/>
              </w:rPr>
              <w:t>Soluţionate</w:t>
            </w:r>
          </w:p>
          <w:p w:rsidR="007B1500" w:rsidRPr="00771EFE" w:rsidRDefault="007B1500" w:rsidP="00ED69C5">
            <w:pPr>
              <w:jc w:val="center"/>
              <w:rPr>
                <w:rFonts w:ascii="Book Antiqua" w:hAnsi="Book Antiqua"/>
                <w:bCs/>
                <w:w w:val="80"/>
                <w:sz w:val="16"/>
                <w:szCs w:val="16"/>
              </w:rPr>
            </w:pPr>
            <w:r w:rsidRPr="00771EFE">
              <w:rPr>
                <w:rFonts w:ascii="Book Antiqua" w:hAnsi="Book Antiqua"/>
                <w:bCs/>
                <w:w w:val="80"/>
                <w:sz w:val="16"/>
                <w:szCs w:val="16"/>
              </w:rPr>
              <w:t xml:space="preserve"> până la 1 an</w:t>
            </w:r>
          </w:p>
        </w:tc>
        <w:tc>
          <w:tcPr>
            <w:tcW w:w="329" w:type="pct"/>
            <w:shd w:val="clear" w:color="auto" w:fill="D9E2F3"/>
          </w:tcPr>
          <w:p w:rsidR="007B1500" w:rsidRPr="00771EFE" w:rsidRDefault="007B1500" w:rsidP="00ED69C5">
            <w:pPr>
              <w:jc w:val="center"/>
              <w:rPr>
                <w:rFonts w:ascii="Book Antiqua" w:hAnsi="Book Antiqua"/>
                <w:w w:val="80"/>
                <w:sz w:val="16"/>
                <w:szCs w:val="16"/>
              </w:rPr>
            </w:pPr>
            <w:r w:rsidRPr="00771EFE">
              <w:rPr>
                <w:rFonts w:ascii="Book Antiqua" w:hAnsi="Book Antiqua"/>
                <w:bCs/>
                <w:w w:val="80"/>
                <w:sz w:val="16"/>
                <w:szCs w:val="16"/>
              </w:rPr>
              <w:t>Soluţionate</w:t>
            </w:r>
          </w:p>
          <w:p w:rsidR="007B1500" w:rsidRPr="00771EFE" w:rsidRDefault="007B1500" w:rsidP="00ED69C5">
            <w:pPr>
              <w:jc w:val="center"/>
              <w:rPr>
                <w:rFonts w:ascii="Book Antiqua" w:hAnsi="Book Antiqua"/>
                <w:w w:val="80"/>
                <w:sz w:val="16"/>
                <w:szCs w:val="16"/>
              </w:rPr>
            </w:pPr>
            <w:r w:rsidRPr="00771EFE">
              <w:rPr>
                <w:rFonts w:ascii="Book Antiqua" w:hAnsi="Book Antiqua"/>
                <w:bCs/>
                <w:w w:val="80"/>
                <w:sz w:val="16"/>
                <w:szCs w:val="16"/>
              </w:rPr>
              <w:t>peste 1 an</w:t>
            </w:r>
          </w:p>
        </w:tc>
      </w:tr>
      <w:tr w:rsidR="007B1500" w:rsidRPr="00E97F09" w:rsidTr="00ED69C5">
        <w:trPr>
          <w:trHeight w:val="506"/>
        </w:trPr>
        <w:tc>
          <w:tcPr>
            <w:tcW w:w="309"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PCA Cluj</w:t>
            </w:r>
          </w:p>
        </w:tc>
        <w:tc>
          <w:tcPr>
            <w:tcW w:w="381"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179</w:t>
            </w:r>
          </w:p>
        </w:tc>
        <w:tc>
          <w:tcPr>
            <w:tcW w:w="389"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156</w:t>
            </w:r>
          </w:p>
        </w:tc>
        <w:tc>
          <w:tcPr>
            <w:tcW w:w="390"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23</w:t>
            </w:r>
          </w:p>
        </w:tc>
        <w:tc>
          <w:tcPr>
            <w:tcW w:w="491" w:type="pct"/>
            <w:shd w:val="clear" w:color="auto" w:fill="D9E2F3"/>
            <w:tcMar>
              <w:top w:w="0" w:type="dxa"/>
              <w:left w:w="108" w:type="dxa"/>
              <w:bottom w:w="0" w:type="dxa"/>
              <w:right w:w="108" w:type="dxa"/>
            </w:tcMar>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229</w:t>
            </w:r>
          </w:p>
        </w:tc>
        <w:tc>
          <w:tcPr>
            <w:tcW w:w="498" w:type="pct"/>
            <w:shd w:val="clear" w:color="auto" w:fill="D9E2F3"/>
            <w:tcMar>
              <w:top w:w="0" w:type="dxa"/>
              <w:left w:w="108" w:type="dxa"/>
              <w:bottom w:w="0" w:type="dxa"/>
              <w:right w:w="108" w:type="dxa"/>
            </w:tcMar>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186</w:t>
            </w:r>
          </w:p>
        </w:tc>
        <w:tc>
          <w:tcPr>
            <w:tcW w:w="390"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41</w:t>
            </w:r>
          </w:p>
        </w:tc>
        <w:tc>
          <w:tcPr>
            <w:tcW w:w="381"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150</w:t>
            </w:r>
          </w:p>
        </w:tc>
        <w:tc>
          <w:tcPr>
            <w:tcW w:w="389"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104</w:t>
            </w:r>
          </w:p>
        </w:tc>
        <w:tc>
          <w:tcPr>
            <w:tcW w:w="390"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41</w:t>
            </w:r>
          </w:p>
        </w:tc>
        <w:tc>
          <w:tcPr>
            <w:tcW w:w="331"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160</w:t>
            </w:r>
          </w:p>
        </w:tc>
        <w:tc>
          <w:tcPr>
            <w:tcW w:w="332"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129</w:t>
            </w:r>
          </w:p>
        </w:tc>
        <w:tc>
          <w:tcPr>
            <w:tcW w:w="329"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29</w:t>
            </w:r>
          </w:p>
        </w:tc>
      </w:tr>
      <w:tr w:rsidR="007B1500" w:rsidRPr="00E97F09" w:rsidTr="00ED69C5">
        <w:trPr>
          <w:trHeight w:val="507"/>
        </w:trPr>
        <w:tc>
          <w:tcPr>
            <w:tcW w:w="309"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PT CLUJ</w:t>
            </w:r>
          </w:p>
        </w:tc>
        <w:tc>
          <w:tcPr>
            <w:tcW w:w="381"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215</w:t>
            </w:r>
          </w:p>
        </w:tc>
        <w:tc>
          <w:tcPr>
            <w:tcW w:w="389"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140</w:t>
            </w:r>
          </w:p>
        </w:tc>
        <w:tc>
          <w:tcPr>
            <w:tcW w:w="390"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75</w:t>
            </w:r>
          </w:p>
        </w:tc>
        <w:tc>
          <w:tcPr>
            <w:tcW w:w="491" w:type="pct"/>
            <w:shd w:val="clear" w:color="auto" w:fill="D9E2F3"/>
            <w:tcMar>
              <w:top w:w="0" w:type="dxa"/>
              <w:left w:w="108" w:type="dxa"/>
              <w:bottom w:w="0" w:type="dxa"/>
              <w:right w:w="108" w:type="dxa"/>
            </w:tcMar>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209</w:t>
            </w:r>
          </w:p>
        </w:tc>
        <w:tc>
          <w:tcPr>
            <w:tcW w:w="498" w:type="pct"/>
            <w:shd w:val="clear" w:color="auto" w:fill="D9E2F3"/>
            <w:tcMar>
              <w:top w:w="0" w:type="dxa"/>
              <w:left w:w="108" w:type="dxa"/>
              <w:bottom w:w="0" w:type="dxa"/>
              <w:right w:w="108" w:type="dxa"/>
            </w:tcMar>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139</w:t>
            </w:r>
          </w:p>
        </w:tc>
        <w:tc>
          <w:tcPr>
            <w:tcW w:w="390"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66</w:t>
            </w:r>
          </w:p>
        </w:tc>
        <w:tc>
          <w:tcPr>
            <w:tcW w:w="381"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219</w:t>
            </w:r>
          </w:p>
        </w:tc>
        <w:tc>
          <w:tcPr>
            <w:tcW w:w="389"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130</w:t>
            </w:r>
          </w:p>
        </w:tc>
        <w:tc>
          <w:tcPr>
            <w:tcW w:w="390"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88</w:t>
            </w:r>
          </w:p>
        </w:tc>
        <w:tc>
          <w:tcPr>
            <w:tcW w:w="331"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222</w:t>
            </w:r>
          </w:p>
        </w:tc>
        <w:tc>
          <w:tcPr>
            <w:tcW w:w="332"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151</w:t>
            </w:r>
          </w:p>
        </w:tc>
        <w:tc>
          <w:tcPr>
            <w:tcW w:w="329"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68</w:t>
            </w:r>
          </w:p>
        </w:tc>
      </w:tr>
      <w:tr w:rsidR="007B1500" w:rsidRPr="00E97F09" w:rsidTr="00ED69C5">
        <w:trPr>
          <w:trHeight w:val="507"/>
        </w:trPr>
        <w:tc>
          <w:tcPr>
            <w:tcW w:w="309"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PT MM.</w:t>
            </w:r>
          </w:p>
        </w:tc>
        <w:tc>
          <w:tcPr>
            <w:tcW w:w="381"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174</w:t>
            </w:r>
          </w:p>
        </w:tc>
        <w:tc>
          <w:tcPr>
            <w:tcW w:w="389"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98</w:t>
            </w:r>
          </w:p>
        </w:tc>
        <w:tc>
          <w:tcPr>
            <w:tcW w:w="390"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76</w:t>
            </w:r>
          </w:p>
        </w:tc>
        <w:tc>
          <w:tcPr>
            <w:tcW w:w="491" w:type="pct"/>
            <w:shd w:val="clear" w:color="auto" w:fill="D9E2F3"/>
            <w:tcMar>
              <w:top w:w="0" w:type="dxa"/>
              <w:left w:w="108" w:type="dxa"/>
              <w:bottom w:w="0" w:type="dxa"/>
              <w:right w:w="108" w:type="dxa"/>
            </w:tcMar>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159</w:t>
            </w:r>
          </w:p>
        </w:tc>
        <w:tc>
          <w:tcPr>
            <w:tcW w:w="498" w:type="pct"/>
            <w:shd w:val="clear" w:color="auto" w:fill="D9E2F3"/>
            <w:tcMar>
              <w:top w:w="0" w:type="dxa"/>
              <w:left w:w="108" w:type="dxa"/>
              <w:bottom w:w="0" w:type="dxa"/>
              <w:right w:w="108" w:type="dxa"/>
            </w:tcMar>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94</w:t>
            </w:r>
          </w:p>
        </w:tc>
        <w:tc>
          <w:tcPr>
            <w:tcW w:w="390"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65</w:t>
            </w:r>
          </w:p>
        </w:tc>
        <w:tc>
          <w:tcPr>
            <w:tcW w:w="381"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161</w:t>
            </w:r>
          </w:p>
        </w:tc>
        <w:tc>
          <w:tcPr>
            <w:tcW w:w="389"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75</w:t>
            </w:r>
          </w:p>
        </w:tc>
        <w:tc>
          <w:tcPr>
            <w:tcW w:w="390"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85</w:t>
            </w:r>
          </w:p>
        </w:tc>
        <w:tc>
          <w:tcPr>
            <w:tcW w:w="331"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157</w:t>
            </w:r>
          </w:p>
        </w:tc>
        <w:tc>
          <w:tcPr>
            <w:tcW w:w="332"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82</w:t>
            </w:r>
          </w:p>
        </w:tc>
        <w:tc>
          <w:tcPr>
            <w:tcW w:w="329"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75</w:t>
            </w:r>
          </w:p>
        </w:tc>
      </w:tr>
      <w:tr w:rsidR="007B1500" w:rsidRPr="00E97F09" w:rsidTr="00ED69C5">
        <w:trPr>
          <w:trHeight w:val="506"/>
        </w:trPr>
        <w:tc>
          <w:tcPr>
            <w:tcW w:w="309"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PTBN</w:t>
            </w:r>
          </w:p>
        </w:tc>
        <w:tc>
          <w:tcPr>
            <w:tcW w:w="381"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130</w:t>
            </w:r>
          </w:p>
        </w:tc>
        <w:tc>
          <w:tcPr>
            <w:tcW w:w="389"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58</w:t>
            </w:r>
          </w:p>
        </w:tc>
        <w:tc>
          <w:tcPr>
            <w:tcW w:w="390"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72</w:t>
            </w:r>
          </w:p>
        </w:tc>
        <w:tc>
          <w:tcPr>
            <w:tcW w:w="491" w:type="pct"/>
            <w:shd w:val="clear" w:color="auto" w:fill="D9E2F3"/>
            <w:tcMar>
              <w:top w:w="0" w:type="dxa"/>
              <w:left w:w="108" w:type="dxa"/>
              <w:bottom w:w="0" w:type="dxa"/>
              <w:right w:w="108" w:type="dxa"/>
            </w:tcMar>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110</w:t>
            </w:r>
          </w:p>
        </w:tc>
        <w:tc>
          <w:tcPr>
            <w:tcW w:w="498" w:type="pct"/>
            <w:shd w:val="clear" w:color="auto" w:fill="D9E2F3"/>
            <w:tcMar>
              <w:top w:w="0" w:type="dxa"/>
              <w:left w:w="108" w:type="dxa"/>
              <w:bottom w:w="0" w:type="dxa"/>
              <w:right w:w="108" w:type="dxa"/>
            </w:tcMar>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71</w:t>
            </w:r>
          </w:p>
        </w:tc>
        <w:tc>
          <w:tcPr>
            <w:tcW w:w="390"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38</w:t>
            </w:r>
          </w:p>
        </w:tc>
        <w:tc>
          <w:tcPr>
            <w:tcW w:w="381"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125</w:t>
            </w:r>
          </w:p>
        </w:tc>
        <w:tc>
          <w:tcPr>
            <w:tcW w:w="389"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64</w:t>
            </w:r>
          </w:p>
        </w:tc>
        <w:tc>
          <w:tcPr>
            <w:tcW w:w="390"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61</w:t>
            </w:r>
          </w:p>
        </w:tc>
        <w:tc>
          <w:tcPr>
            <w:tcW w:w="331"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74</w:t>
            </w:r>
          </w:p>
        </w:tc>
        <w:tc>
          <w:tcPr>
            <w:tcW w:w="332"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43</w:t>
            </w:r>
          </w:p>
        </w:tc>
        <w:tc>
          <w:tcPr>
            <w:tcW w:w="329"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31</w:t>
            </w:r>
          </w:p>
        </w:tc>
      </w:tr>
      <w:tr w:rsidR="007B1500" w:rsidRPr="00E97F09" w:rsidTr="00ED69C5">
        <w:trPr>
          <w:trHeight w:val="507"/>
        </w:trPr>
        <w:tc>
          <w:tcPr>
            <w:tcW w:w="309"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PT Sălaj</w:t>
            </w:r>
          </w:p>
        </w:tc>
        <w:tc>
          <w:tcPr>
            <w:tcW w:w="381"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90</w:t>
            </w:r>
          </w:p>
        </w:tc>
        <w:tc>
          <w:tcPr>
            <w:tcW w:w="389"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52</w:t>
            </w:r>
          </w:p>
        </w:tc>
        <w:tc>
          <w:tcPr>
            <w:tcW w:w="390"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38</w:t>
            </w:r>
          </w:p>
        </w:tc>
        <w:tc>
          <w:tcPr>
            <w:tcW w:w="491" w:type="pct"/>
            <w:shd w:val="clear" w:color="auto" w:fill="D9E2F3"/>
            <w:tcMar>
              <w:top w:w="0" w:type="dxa"/>
              <w:left w:w="108" w:type="dxa"/>
              <w:bottom w:w="0" w:type="dxa"/>
              <w:right w:w="108" w:type="dxa"/>
            </w:tcMar>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72</w:t>
            </w:r>
          </w:p>
        </w:tc>
        <w:tc>
          <w:tcPr>
            <w:tcW w:w="498" w:type="pct"/>
            <w:shd w:val="clear" w:color="auto" w:fill="D9E2F3"/>
            <w:tcMar>
              <w:top w:w="0" w:type="dxa"/>
              <w:left w:w="108" w:type="dxa"/>
              <w:bottom w:w="0" w:type="dxa"/>
              <w:right w:w="108" w:type="dxa"/>
            </w:tcMar>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37</w:t>
            </w:r>
          </w:p>
        </w:tc>
        <w:tc>
          <w:tcPr>
            <w:tcW w:w="390"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34</w:t>
            </w:r>
          </w:p>
        </w:tc>
        <w:tc>
          <w:tcPr>
            <w:tcW w:w="381"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83</w:t>
            </w:r>
          </w:p>
        </w:tc>
        <w:tc>
          <w:tcPr>
            <w:tcW w:w="389"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53</w:t>
            </w:r>
          </w:p>
        </w:tc>
        <w:tc>
          <w:tcPr>
            <w:tcW w:w="390"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27</w:t>
            </w:r>
          </w:p>
        </w:tc>
        <w:tc>
          <w:tcPr>
            <w:tcW w:w="331"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84</w:t>
            </w:r>
          </w:p>
        </w:tc>
        <w:tc>
          <w:tcPr>
            <w:tcW w:w="332"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55</w:t>
            </w:r>
          </w:p>
        </w:tc>
        <w:tc>
          <w:tcPr>
            <w:tcW w:w="329"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28</w:t>
            </w:r>
          </w:p>
        </w:tc>
      </w:tr>
      <w:tr w:rsidR="007B1500" w:rsidRPr="00E97F09" w:rsidTr="00ED69C5">
        <w:trPr>
          <w:trHeight w:val="507"/>
        </w:trPr>
        <w:tc>
          <w:tcPr>
            <w:tcW w:w="309" w:type="pct"/>
            <w:shd w:val="clear" w:color="auto" w:fill="D9E2F3"/>
          </w:tcPr>
          <w:p w:rsidR="007B1500" w:rsidRPr="00771EFE" w:rsidRDefault="007B1500" w:rsidP="00ED69C5">
            <w:pPr>
              <w:jc w:val="center"/>
              <w:rPr>
                <w:rFonts w:ascii="Book Antiqua" w:hAnsi="Book Antiqua"/>
                <w:b/>
                <w:w w:val="80"/>
                <w:sz w:val="16"/>
                <w:szCs w:val="16"/>
              </w:rPr>
            </w:pPr>
            <w:r w:rsidRPr="00771EFE">
              <w:rPr>
                <w:rFonts w:ascii="Book Antiqua" w:hAnsi="Book Antiqua"/>
                <w:b/>
                <w:bCs/>
                <w:w w:val="80"/>
                <w:sz w:val="16"/>
                <w:szCs w:val="16"/>
              </w:rPr>
              <w:t>TOTAL</w:t>
            </w:r>
          </w:p>
        </w:tc>
        <w:tc>
          <w:tcPr>
            <w:tcW w:w="381"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788</w:t>
            </w:r>
          </w:p>
        </w:tc>
        <w:tc>
          <w:tcPr>
            <w:tcW w:w="389"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504</w:t>
            </w:r>
          </w:p>
        </w:tc>
        <w:tc>
          <w:tcPr>
            <w:tcW w:w="390"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284</w:t>
            </w:r>
          </w:p>
        </w:tc>
        <w:tc>
          <w:tcPr>
            <w:tcW w:w="491" w:type="pct"/>
            <w:shd w:val="clear" w:color="auto" w:fill="D9E2F3"/>
            <w:tcMar>
              <w:top w:w="0" w:type="dxa"/>
              <w:left w:w="108" w:type="dxa"/>
              <w:bottom w:w="0" w:type="dxa"/>
              <w:right w:w="108" w:type="dxa"/>
            </w:tcMar>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779</w:t>
            </w:r>
          </w:p>
        </w:tc>
        <w:tc>
          <w:tcPr>
            <w:tcW w:w="498" w:type="pct"/>
            <w:shd w:val="clear" w:color="auto" w:fill="D9E2F3"/>
            <w:tcMar>
              <w:top w:w="0" w:type="dxa"/>
              <w:left w:w="108" w:type="dxa"/>
              <w:bottom w:w="0" w:type="dxa"/>
              <w:right w:w="108" w:type="dxa"/>
            </w:tcMar>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527</w:t>
            </w:r>
          </w:p>
        </w:tc>
        <w:tc>
          <w:tcPr>
            <w:tcW w:w="390"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244</w:t>
            </w:r>
          </w:p>
        </w:tc>
        <w:tc>
          <w:tcPr>
            <w:tcW w:w="381"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738</w:t>
            </w:r>
          </w:p>
        </w:tc>
        <w:tc>
          <w:tcPr>
            <w:tcW w:w="389"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426</w:t>
            </w:r>
          </w:p>
        </w:tc>
        <w:tc>
          <w:tcPr>
            <w:tcW w:w="390" w:type="pct"/>
            <w:shd w:val="clear" w:color="auto" w:fill="D9E2F3"/>
          </w:tcPr>
          <w:p w:rsidR="007B1500" w:rsidRPr="00771EFE" w:rsidRDefault="007B1500" w:rsidP="00ED69C5">
            <w:pPr>
              <w:jc w:val="center"/>
              <w:rPr>
                <w:rFonts w:ascii="Book Antiqua" w:hAnsi="Book Antiqua"/>
                <w:sz w:val="16"/>
                <w:szCs w:val="16"/>
              </w:rPr>
            </w:pPr>
            <w:r w:rsidRPr="00771EFE">
              <w:rPr>
                <w:rFonts w:ascii="Book Antiqua" w:hAnsi="Book Antiqua"/>
                <w:sz w:val="16"/>
                <w:szCs w:val="16"/>
              </w:rPr>
              <w:t>302</w:t>
            </w:r>
          </w:p>
        </w:tc>
        <w:tc>
          <w:tcPr>
            <w:tcW w:w="331" w:type="pct"/>
            <w:shd w:val="clear" w:color="auto" w:fill="D9E2F3"/>
          </w:tcPr>
          <w:p w:rsidR="007B1500" w:rsidRPr="00771EFE" w:rsidRDefault="007B1500" w:rsidP="00ED69C5">
            <w:pPr>
              <w:jc w:val="center"/>
              <w:rPr>
                <w:rFonts w:ascii="Book Antiqua" w:hAnsi="Book Antiqua"/>
                <w:b/>
                <w:sz w:val="16"/>
                <w:szCs w:val="16"/>
              </w:rPr>
            </w:pPr>
            <w:r w:rsidRPr="00771EFE">
              <w:rPr>
                <w:rFonts w:ascii="Book Antiqua" w:hAnsi="Book Antiqua"/>
                <w:b/>
                <w:sz w:val="16"/>
                <w:szCs w:val="16"/>
              </w:rPr>
              <w:t>697</w:t>
            </w:r>
          </w:p>
        </w:tc>
        <w:tc>
          <w:tcPr>
            <w:tcW w:w="332" w:type="pct"/>
            <w:shd w:val="clear" w:color="auto" w:fill="D9E2F3"/>
          </w:tcPr>
          <w:p w:rsidR="007B1500" w:rsidRPr="00771EFE" w:rsidRDefault="007B1500" w:rsidP="00ED69C5">
            <w:pPr>
              <w:jc w:val="center"/>
              <w:rPr>
                <w:rFonts w:ascii="Book Antiqua" w:hAnsi="Book Antiqua"/>
                <w:b/>
                <w:sz w:val="16"/>
                <w:szCs w:val="16"/>
              </w:rPr>
            </w:pPr>
            <w:r w:rsidRPr="00771EFE">
              <w:rPr>
                <w:rFonts w:ascii="Book Antiqua" w:hAnsi="Book Antiqua"/>
                <w:b/>
                <w:sz w:val="16"/>
                <w:szCs w:val="16"/>
              </w:rPr>
              <w:t>460</w:t>
            </w:r>
          </w:p>
        </w:tc>
        <w:tc>
          <w:tcPr>
            <w:tcW w:w="329" w:type="pct"/>
            <w:shd w:val="clear" w:color="auto" w:fill="D9E2F3"/>
          </w:tcPr>
          <w:p w:rsidR="007B1500" w:rsidRPr="00771EFE" w:rsidRDefault="007B1500" w:rsidP="00ED69C5">
            <w:pPr>
              <w:jc w:val="center"/>
              <w:rPr>
                <w:rFonts w:ascii="Book Antiqua" w:hAnsi="Book Antiqua"/>
                <w:b/>
                <w:sz w:val="16"/>
                <w:szCs w:val="16"/>
              </w:rPr>
            </w:pPr>
            <w:r w:rsidRPr="00771EFE">
              <w:rPr>
                <w:rFonts w:ascii="Book Antiqua" w:hAnsi="Book Antiqua"/>
                <w:b/>
                <w:sz w:val="16"/>
                <w:szCs w:val="16"/>
              </w:rPr>
              <w:t>231</w:t>
            </w:r>
          </w:p>
        </w:tc>
      </w:tr>
    </w:tbl>
    <w:p w:rsidR="007B1500" w:rsidRDefault="007B1500" w:rsidP="007B1500">
      <w:pPr>
        <w:spacing w:line="276" w:lineRule="auto"/>
        <w:ind w:left="708"/>
        <w:jc w:val="both"/>
        <w:rPr>
          <w:rFonts w:ascii="Book Antiqua" w:hAnsi="Book Antiqua"/>
          <w:sz w:val="22"/>
          <w:szCs w:val="22"/>
        </w:rPr>
      </w:pPr>
    </w:p>
    <w:p w:rsidR="007B1500" w:rsidRDefault="007B1500" w:rsidP="007B1500">
      <w:pPr>
        <w:spacing w:line="276" w:lineRule="auto"/>
        <w:jc w:val="both"/>
        <w:rPr>
          <w:rFonts w:ascii="Book Antiqua" w:hAnsi="Book Antiqua"/>
          <w:sz w:val="22"/>
          <w:szCs w:val="22"/>
        </w:rPr>
        <w:sectPr w:rsidR="007B1500" w:rsidSect="00FA7455">
          <w:type w:val="continuous"/>
          <w:pgSz w:w="12240" w:h="15840"/>
          <w:pgMar w:top="1418" w:right="1134" w:bottom="1418" w:left="1418" w:header="709" w:footer="709" w:gutter="0"/>
          <w:cols w:space="708"/>
          <w:titlePg/>
          <w:docGrid w:linePitch="360"/>
        </w:sectPr>
      </w:pPr>
    </w:p>
    <w:p w:rsidR="007B1500" w:rsidRPr="00915D90" w:rsidRDefault="007B1500" w:rsidP="007B1500">
      <w:pPr>
        <w:pStyle w:val="Heading2"/>
        <w:spacing w:line="276" w:lineRule="auto"/>
        <w:ind w:firstLine="720"/>
        <w:rPr>
          <w:rFonts w:ascii="Book Antiqua" w:hAnsi="Book Antiqua"/>
          <w:b w:val="0"/>
          <w:bCs/>
          <w:color w:val="4472C4"/>
          <w:sz w:val="22"/>
          <w:szCs w:val="22"/>
        </w:rPr>
      </w:pPr>
      <w:r w:rsidRPr="00915D90">
        <w:rPr>
          <w:rFonts w:ascii="Book Antiqua" w:hAnsi="Book Antiqua"/>
          <w:b w:val="0"/>
          <w:bCs/>
          <w:color w:val="4472C4"/>
          <w:sz w:val="22"/>
          <w:szCs w:val="22"/>
        </w:rPr>
        <w:t>I.3 Activitatea de supraveghere a cercetărilor penale</w:t>
      </w:r>
    </w:p>
    <w:p w:rsidR="007B1500" w:rsidRPr="00F43FCA" w:rsidRDefault="007B1500" w:rsidP="007B1500">
      <w:pPr>
        <w:spacing w:line="276" w:lineRule="auto"/>
        <w:ind w:left="2280"/>
        <w:rPr>
          <w:rFonts w:ascii="Book Antiqua" w:hAnsi="Book Antiqua"/>
          <w:color w:val="4472C4"/>
          <w:sz w:val="22"/>
          <w:szCs w:val="22"/>
        </w:rPr>
      </w:pPr>
    </w:p>
    <w:p w:rsidR="007B1500" w:rsidRDefault="007B1500" w:rsidP="007B1500">
      <w:pPr>
        <w:spacing w:line="276" w:lineRule="auto"/>
        <w:ind w:firstLine="900"/>
        <w:jc w:val="both"/>
        <w:rPr>
          <w:rFonts w:ascii="Book Antiqua" w:hAnsi="Book Antiqua"/>
          <w:sz w:val="22"/>
          <w:szCs w:val="22"/>
        </w:rPr>
        <w:sectPr w:rsidR="007B1500" w:rsidSect="002F7043">
          <w:type w:val="continuous"/>
          <w:pgSz w:w="12240" w:h="15840"/>
          <w:pgMar w:top="1417" w:right="1417" w:bottom="1417" w:left="1417" w:header="708" w:footer="708" w:gutter="0"/>
          <w:cols w:space="708"/>
          <w:titlePg/>
          <w:docGrid w:linePitch="360"/>
        </w:sectPr>
      </w:pPr>
    </w:p>
    <w:p w:rsidR="007B1500" w:rsidRPr="009749A7" w:rsidRDefault="007B1500" w:rsidP="007B1500">
      <w:pPr>
        <w:ind w:firstLine="720"/>
        <w:jc w:val="both"/>
        <w:rPr>
          <w:rFonts w:ascii="Book Antiqua" w:hAnsi="Book Antiqua"/>
          <w:sz w:val="22"/>
          <w:szCs w:val="22"/>
        </w:rPr>
      </w:pPr>
      <w:r w:rsidRPr="009749A7">
        <w:rPr>
          <w:rFonts w:ascii="Book Antiqua" w:hAnsi="Book Antiqua"/>
          <w:sz w:val="22"/>
          <w:szCs w:val="22"/>
        </w:rPr>
        <w:t xml:space="preserve">În cadrul acestui sector de activitate procurorii de la toate unităţile de parchet au avut </w:t>
      </w:r>
      <w:r w:rsidRPr="009749A7">
        <w:rPr>
          <w:rFonts w:ascii="Book Antiqua" w:hAnsi="Book Antiqua"/>
          <w:bCs/>
          <w:sz w:val="22"/>
          <w:szCs w:val="22"/>
        </w:rPr>
        <w:t>de soluţionat</w:t>
      </w:r>
      <w:r w:rsidRPr="009749A7">
        <w:rPr>
          <w:rFonts w:ascii="Book Antiqua" w:hAnsi="Book Antiqua"/>
          <w:sz w:val="22"/>
          <w:szCs w:val="22"/>
        </w:rPr>
        <w:t xml:space="preserve"> în cursul anului 20</w:t>
      </w:r>
      <w:r>
        <w:rPr>
          <w:rFonts w:ascii="Book Antiqua" w:hAnsi="Book Antiqua"/>
          <w:sz w:val="22"/>
          <w:szCs w:val="22"/>
        </w:rPr>
        <w:t>20</w:t>
      </w:r>
      <w:r w:rsidRPr="009749A7">
        <w:rPr>
          <w:rFonts w:ascii="Book Antiqua" w:hAnsi="Book Antiqua"/>
          <w:sz w:val="22"/>
          <w:szCs w:val="22"/>
        </w:rPr>
        <w:t xml:space="preserve"> un </w:t>
      </w:r>
      <w:r w:rsidRPr="009749A7">
        <w:rPr>
          <w:rFonts w:ascii="Book Antiqua" w:hAnsi="Book Antiqua"/>
          <w:sz w:val="22"/>
          <w:szCs w:val="22"/>
        </w:rPr>
        <w:t xml:space="preserve">număr de </w:t>
      </w:r>
      <w:r>
        <w:rPr>
          <w:rFonts w:ascii="Book Antiqua" w:hAnsi="Book Antiqua"/>
          <w:sz w:val="22"/>
          <w:szCs w:val="22"/>
        </w:rPr>
        <w:t xml:space="preserve">104.014 dosare </w:t>
      </w:r>
      <w:r w:rsidRPr="009749A7">
        <w:rPr>
          <w:rFonts w:ascii="Book Antiqua" w:hAnsi="Book Antiqua"/>
          <w:sz w:val="22"/>
          <w:szCs w:val="22"/>
        </w:rPr>
        <w:t>(110.577</w:t>
      </w:r>
      <w:r>
        <w:rPr>
          <w:rFonts w:ascii="Book Antiqua" w:hAnsi="Book Antiqua"/>
          <w:sz w:val="22"/>
          <w:szCs w:val="22"/>
        </w:rPr>
        <w:t xml:space="preserve"> dosare</w:t>
      </w:r>
      <w:r w:rsidRPr="009749A7">
        <w:rPr>
          <w:rFonts w:ascii="Book Antiqua" w:hAnsi="Book Antiqua"/>
          <w:sz w:val="22"/>
          <w:szCs w:val="22"/>
        </w:rPr>
        <w:t xml:space="preserve"> </w:t>
      </w:r>
      <w:r>
        <w:rPr>
          <w:rFonts w:ascii="Book Antiqua" w:hAnsi="Book Antiqua"/>
          <w:sz w:val="22"/>
          <w:szCs w:val="22"/>
        </w:rPr>
        <w:t xml:space="preserve">în anul 2019, </w:t>
      </w:r>
      <w:r w:rsidRPr="009749A7">
        <w:rPr>
          <w:rFonts w:ascii="Book Antiqua" w:hAnsi="Book Antiqua"/>
          <w:sz w:val="22"/>
          <w:szCs w:val="22"/>
        </w:rPr>
        <w:t xml:space="preserve">111.821 dosare în 2018, 118.214 </w:t>
      </w:r>
      <w:r w:rsidRPr="009749A7">
        <w:rPr>
          <w:rFonts w:ascii="Book Antiqua" w:hAnsi="Book Antiqua"/>
          <w:bCs/>
          <w:sz w:val="22"/>
          <w:szCs w:val="22"/>
        </w:rPr>
        <w:lastRenderedPageBreak/>
        <w:t>dosare în 2017, respectiv</w:t>
      </w:r>
      <w:r w:rsidRPr="009749A7">
        <w:rPr>
          <w:rFonts w:ascii="Book Antiqua" w:hAnsi="Book Antiqua"/>
          <w:sz w:val="22"/>
          <w:szCs w:val="22"/>
        </w:rPr>
        <w:t xml:space="preserve"> 121.690 în anul 2016).</w:t>
      </w:r>
    </w:p>
    <w:p w:rsidR="007B1500" w:rsidRPr="009749A7" w:rsidRDefault="007B1500" w:rsidP="007B1500">
      <w:pPr>
        <w:ind w:firstLine="900"/>
        <w:jc w:val="both"/>
        <w:rPr>
          <w:rFonts w:ascii="Book Antiqua" w:hAnsi="Book Antiqua"/>
          <w:sz w:val="22"/>
          <w:szCs w:val="22"/>
        </w:rPr>
      </w:pPr>
      <w:r w:rsidRPr="009749A7">
        <w:rPr>
          <w:rFonts w:ascii="Book Antiqua" w:hAnsi="Book Antiqua"/>
          <w:bCs/>
          <w:sz w:val="22"/>
          <w:szCs w:val="22"/>
        </w:rPr>
        <w:t>Au fost soluţionate</w:t>
      </w:r>
      <w:r>
        <w:rPr>
          <w:rFonts w:ascii="Book Antiqua" w:hAnsi="Book Antiqua"/>
          <w:bCs/>
          <w:sz w:val="22"/>
          <w:szCs w:val="22"/>
        </w:rPr>
        <w:t xml:space="preserve"> 32.653 dosare în cursul anului 2020 </w:t>
      </w:r>
      <w:r w:rsidRPr="009749A7">
        <w:rPr>
          <w:rFonts w:ascii="Book Antiqua" w:hAnsi="Book Antiqua"/>
          <w:bCs/>
          <w:sz w:val="22"/>
          <w:szCs w:val="22"/>
        </w:rPr>
        <w:t>(39.408 dosare în cursul anului 2019</w:t>
      </w:r>
      <w:r>
        <w:rPr>
          <w:rFonts w:ascii="Book Antiqua" w:hAnsi="Book Antiqua"/>
          <w:bCs/>
          <w:sz w:val="22"/>
          <w:szCs w:val="22"/>
        </w:rPr>
        <w:t xml:space="preserve">, </w:t>
      </w:r>
      <w:r w:rsidRPr="009749A7">
        <w:rPr>
          <w:rFonts w:ascii="Book Antiqua" w:hAnsi="Book Antiqua"/>
          <w:bCs/>
          <w:sz w:val="22"/>
          <w:szCs w:val="22"/>
        </w:rPr>
        <w:t xml:space="preserve">39.053 dosare în anul 2018, 39.350 dosare în anul 2017 </w:t>
      </w:r>
      <w:r w:rsidRPr="009749A7">
        <w:rPr>
          <w:rFonts w:ascii="Book Antiqua" w:hAnsi="Book Antiqua"/>
          <w:sz w:val="22"/>
          <w:szCs w:val="22"/>
        </w:rPr>
        <w:t xml:space="preserve">respectiv </w:t>
      </w:r>
      <w:r w:rsidRPr="009749A7">
        <w:rPr>
          <w:rFonts w:ascii="Book Antiqua" w:hAnsi="Book Antiqua"/>
          <w:bCs/>
          <w:sz w:val="22"/>
          <w:szCs w:val="22"/>
        </w:rPr>
        <w:t xml:space="preserve">37.712 </w:t>
      </w:r>
      <w:r w:rsidRPr="009749A7">
        <w:rPr>
          <w:rFonts w:ascii="Book Antiqua" w:hAnsi="Book Antiqua"/>
          <w:sz w:val="22"/>
          <w:szCs w:val="22"/>
        </w:rPr>
        <w:t>în anul 2016).</w:t>
      </w:r>
    </w:p>
    <w:p w:rsidR="007B1500" w:rsidRDefault="007B1500" w:rsidP="007B1500">
      <w:pPr>
        <w:ind w:firstLine="900"/>
        <w:jc w:val="both"/>
        <w:rPr>
          <w:rFonts w:ascii="Book Antiqua" w:hAnsi="Book Antiqua"/>
          <w:sz w:val="22"/>
          <w:szCs w:val="22"/>
        </w:rPr>
      </w:pPr>
      <w:r w:rsidRPr="009749A7">
        <w:rPr>
          <w:rFonts w:ascii="Book Antiqua" w:hAnsi="Book Antiqua"/>
          <w:sz w:val="22"/>
          <w:szCs w:val="22"/>
        </w:rPr>
        <w:t>S-au întocmit</w:t>
      </w:r>
      <w:r>
        <w:rPr>
          <w:rFonts w:ascii="Book Antiqua" w:hAnsi="Book Antiqua"/>
          <w:sz w:val="22"/>
          <w:szCs w:val="22"/>
        </w:rPr>
        <w:t xml:space="preserve"> 4.188</w:t>
      </w:r>
      <w:r w:rsidRPr="009749A7">
        <w:rPr>
          <w:rFonts w:ascii="Book Antiqua" w:hAnsi="Book Antiqua"/>
          <w:sz w:val="22"/>
          <w:szCs w:val="22"/>
        </w:rPr>
        <w:t xml:space="preserve"> rechizitorii şi ARV în anul 20</w:t>
      </w:r>
      <w:r>
        <w:rPr>
          <w:rFonts w:ascii="Book Antiqua" w:hAnsi="Book Antiqua"/>
          <w:sz w:val="22"/>
          <w:szCs w:val="22"/>
        </w:rPr>
        <w:t>20 (</w:t>
      </w:r>
      <w:r w:rsidRPr="009749A7">
        <w:rPr>
          <w:rFonts w:ascii="Book Antiqua" w:hAnsi="Book Antiqua"/>
          <w:sz w:val="22"/>
          <w:szCs w:val="22"/>
        </w:rPr>
        <w:t>4.442</w:t>
      </w:r>
      <w:r>
        <w:rPr>
          <w:rFonts w:ascii="Book Antiqua" w:hAnsi="Book Antiqua"/>
          <w:sz w:val="22"/>
          <w:szCs w:val="22"/>
        </w:rPr>
        <w:t xml:space="preserve"> rechizitorii şi ARV în anul 2019,</w:t>
      </w:r>
      <w:r w:rsidRPr="009749A7">
        <w:rPr>
          <w:rFonts w:ascii="Book Antiqua" w:hAnsi="Book Antiqua"/>
          <w:sz w:val="22"/>
          <w:szCs w:val="22"/>
        </w:rPr>
        <w:t xml:space="preserve"> 3.993 rechizitorii şi ARV</w:t>
      </w:r>
      <w:r>
        <w:rPr>
          <w:rFonts w:ascii="Book Antiqua" w:hAnsi="Book Antiqua"/>
          <w:sz w:val="22"/>
          <w:szCs w:val="22"/>
        </w:rPr>
        <w:t xml:space="preserve"> î</w:t>
      </w:r>
      <w:r w:rsidRPr="009749A7">
        <w:rPr>
          <w:rFonts w:ascii="Book Antiqua" w:hAnsi="Book Antiqua"/>
          <w:sz w:val="22"/>
          <w:szCs w:val="22"/>
        </w:rPr>
        <w:t>n anul 2018; în anul 2017 au fost întocmite un număr de 3.740 rechizitorii şi acorduri de recunoaştere a vinovăţiei</w:t>
      </w:r>
      <w:r>
        <w:rPr>
          <w:rFonts w:ascii="Book Antiqua" w:hAnsi="Book Antiqua"/>
          <w:sz w:val="22"/>
          <w:szCs w:val="22"/>
        </w:rPr>
        <w:t>,</w:t>
      </w:r>
      <w:r w:rsidRPr="009749A7">
        <w:rPr>
          <w:rFonts w:ascii="Book Antiqua" w:hAnsi="Book Antiqua"/>
          <w:sz w:val="22"/>
          <w:szCs w:val="22"/>
        </w:rPr>
        <w:t xml:space="preserve"> iar în anul 2016 au fost întocmite un număr de 3.902 </w:t>
      </w:r>
      <w:r w:rsidRPr="009749A7">
        <w:rPr>
          <w:rFonts w:ascii="Book Antiqua" w:hAnsi="Book Antiqua"/>
          <w:bCs/>
          <w:sz w:val="22"/>
          <w:szCs w:val="22"/>
        </w:rPr>
        <w:t>rechizitorii</w:t>
      </w:r>
      <w:r w:rsidRPr="009749A7">
        <w:rPr>
          <w:rFonts w:ascii="Book Antiqua" w:hAnsi="Book Antiqua"/>
          <w:sz w:val="22"/>
          <w:szCs w:val="22"/>
        </w:rPr>
        <w:t xml:space="preserve"> şi acorduri de recunoaştere a vinovăţiei</w:t>
      </w:r>
      <w:r>
        <w:rPr>
          <w:rFonts w:ascii="Book Antiqua" w:hAnsi="Book Antiqua"/>
          <w:sz w:val="22"/>
          <w:szCs w:val="22"/>
        </w:rPr>
        <w:t>)</w:t>
      </w:r>
      <w:r w:rsidRPr="009749A7">
        <w:rPr>
          <w:rFonts w:ascii="Book Antiqua" w:hAnsi="Book Antiqua"/>
          <w:sz w:val="22"/>
          <w:szCs w:val="22"/>
        </w:rPr>
        <w:t>.</w:t>
      </w:r>
    </w:p>
    <w:p w:rsidR="007B1500" w:rsidRPr="009749A7" w:rsidRDefault="007B1500" w:rsidP="007B1500">
      <w:pPr>
        <w:ind w:firstLine="900"/>
        <w:jc w:val="both"/>
        <w:rPr>
          <w:rFonts w:ascii="Book Antiqua" w:hAnsi="Book Antiqua"/>
          <w:sz w:val="22"/>
          <w:szCs w:val="22"/>
        </w:rPr>
      </w:pPr>
      <w:r w:rsidRPr="009749A7">
        <w:rPr>
          <w:rFonts w:ascii="Book Antiqua" w:hAnsi="Book Antiqua"/>
          <w:sz w:val="22"/>
          <w:szCs w:val="22"/>
        </w:rPr>
        <w:t xml:space="preserve">Au fost </w:t>
      </w:r>
      <w:r w:rsidRPr="009749A7">
        <w:rPr>
          <w:rFonts w:ascii="Book Antiqua" w:hAnsi="Book Antiqua"/>
          <w:bCs/>
          <w:sz w:val="22"/>
          <w:szCs w:val="22"/>
        </w:rPr>
        <w:t xml:space="preserve">trimişi în judecată </w:t>
      </w:r>
      <w:r>
        <w:rPr>
          <w:rFonts w:ascii="Book Antiqua" w:hAnsi="Book Antiqua"/>
          <w:bCs/>
          <w:sz w:val="22"/>
          <w:szCs w:val="22"/>
        </w:rPr>
        <w:t xml:space="preserve">4.947 inculpaţi în cursul anului 2020 </w:t>
      </w:r>
      <w:r w:rsidRPr="009749A7">
        <w:rPr>
          <w:rFonts w:ascii="Book Antiqua" w:hAnsi="Book Antiqua"/>
          <w:bCs/>
          <w:sz w:val="22"/>
          <w:szCs w:val="22"/>
        </w:rPr>
        <w:t xml:space="preserve"> (5</w:t>
      </w:r>
      <w:r>
        <w:rPr>
          <w:rFonts w:ascii="Book Antiqua" w:hAnsi="Book Antiqua"/>
          <w:bCs/>
          <w:sz w:val="22"/>
          <w:szCs w:val="22"/>
        </w:rPr>
        <w:t>.279</w:t>
      </w:r>
      <w:r w:rsidRPr="009749A7">
        <w:rPr>
          <w:rFonts w:ascii="Book Antiqua" w:hAnsi="Book Antiqua"/>
          <w:bCs/>
          <w:sz w:val="22"/>
          <w:szCs w:val="22"/>
        </w:rPr>
        <w:t xml:space="preserve"> inculpaţi în cursul anului 2019</w:t>
      </w:r>
      <w:r>
        <w:rPr>
          <w:rFonts w:ascii="Book Antiqua" w:hAnsi="Book Antiqua"/>
          <w:bCs/>
          <w:sz w:val="22"/>
          <w:szCs w:val="22"/>
        </w:rPr>
        <w:t xml:space="preserve">; </w:t>
      </w:r>
      <w:r w:rsidRPr="009749A7">
        <w:rPr>
          <w:rFonts w:ascii="Book Antiqua" w:hAnsi="Book Antiqua"/>
          <w:bCs/>
          <w:sz w:val="22"/>
          <w:szCs w:val="22"/>
        </w:rPr>
        <w:t xml:space="preserve">în cursul </w:t>
      </w:r>
      <w:r w:rsidRPr="009749A7">
        <w:rPr>
          <w:rFonts w:ascii="Book Antiqua" w:hAnsi="Book Antiqua"/>
          <w:bCs/>
          <w:sz w:val="22"/>
          <w:szCs w:val="22"/>
        </w:rPr>
        <w:t xml:space="preserve">anului 2018 au fost trimişi în judecată 4.672 inculpaţi; în cursul anului 2017 au fost trimişi în judecată 4.624 </w:t>
      </w:r>
      <w:r w:rsidRPr="009749A7">
        <w:rPr>
          <w:rFonts w:ascii="Book Antiqua" w:hAnsi="Book Antiqua"/>
          <w:sz w:val="22"/>
          <w:szCs w:val="22"/>
        </w:rPr>
        <w:t xml:space="preserve">inculpaţi şi </w:t>
      </w:r>
      <w:r w:rsidRPr="009749A7">
        <w:rPr>
          <w:rFonts w:ascii="Book Antiqua" w:hAnsi="Book Antiqua"/>
          <w:bCs/>
          <w:sz w:val="22"/>
          <w:szCs w:val="22"/>
        </w:rPr>
        <w:t xml:space="preserve">4.934 </w:t>
      </w:r>
      <w:r w:rsidRPr="009749A7">
        <w:rPr>
          <w:rFonts w:ascii="Book Antiqua" w:hAnsi="Book Antiqua"/>
          <w:sz w:val="22"/>
          <w:szCs w:val="22"/>
        </w:rPr>
        <w:t>în anul 2016).</w:t>
      </w:r>
      <w:r w:rsidRPr="0074010C">
        <w:rPr>
          <w:rFonts w:ascii="Book Antiqua" w:hAnsi="Book Antiqua"/>
          <w:noProof/>
          <w:sz w:val="22"/>
          <w:szCs w:val="22"/>
        </w:rPr>
        <w:t xml:space="preserve"> </w:t>
      </w:r>
    </w:p>
    <w:p w:rsidR="007B1500" w:rsidRPr="009749A7" w:rsidRDefault="007B1500" w:rsidP="007B1500">
      <w:pPr>
        <w:ind w:firstLine="720"/>
        <w:jc w:val="both"/>
        <w:rPr>
          <w:rFonts w:ascii="Book Antiqua" w:hAnsi="Book Antiqua"/>
          <w:sz w:val="22"/>
          <w:szCs w:val="22"/>
        </w:rPr>
      </w:pPr>
      <w:r w:rsidRPr="009749A7">
        <w:rPr>
          <w:rFonts w:ascii="Book Antiqua" w:hAnsi="Book Antiqua"/>
          <w:sz w:val="22"/>
          <w:szCs w:val="22"/>
        </w:rPr>
        <w:t xml:space="preserve">Au rămas </w:t>
      </w:r>
      <w:r w:rsidRPr="009749A7">
        <w:rPr>
          <w:rFonts w:ascii="Book Antiqua" w:hAnsi="Book Antiqua"/>
          <w:bCs/>
          <w:sz w:val="22"/>
          <w:szCs w:val="22"/>
        </w:rPr>
        <w:t>nesoluţionate</w:t>
      </w:r>
      <w:r w:rsidRPr="009749A7">
        <w:rPr>
          <w:rFonts w:ascii="Book Antiqua" w:hAnsi="Book Antiqua"/>
          <w:sz w:val="22"/>
          <w:szCs w:val="22"/>
        </w:rPr>
        <w:t xml:space="preserve"> la sfârşitul anului 20</w:t>
      </w:r>
      <w:r>
        <w:rPr>
          <w:rFonts w:ascii="Book Antiqua" w:hAnsi="Book Antiqua"/>
          <w:sz w:val="22"/>
          <w:szCs w:val="22"/>
        </w:rPr>
        <w:t>20</w:t>
      </w:r>
      <w:r w:rsidRPr="009749A7">
        <w:rPr>
          <w:rFonts w:ascii="Book Antiqua" w:hAnsi="Book Antiqua"/>
          <w:sz w:val="22"/>
          <w:szCs w:val="22"/>
        </w:rPr>
        <w:t xml:space="preserve"> un număr de</w:t>
      </w:r>
      <w:r>
        <w:rPr>
          <w:rFonts w:ascii="Book Antiqua" w:hAnsi="Book Antiqua"/>
          <w:sz w:val="22"/>
          <w:szCs w:val="22"/>
        </w:rPr>
        <w:t xml:space="preserve"> 34.232 dosare</w:t>
      </w:r>
      <w:r w:rsidRPr="009749A7">
        <w:rPr>
          <w:rFonts w:ascii="Book Antiqua" w:hAnsi="Book Antiqua"/>
          <w:sz w:val="22"/>
          <w:szCs w:val="22"/>
        </w:rPr>
        <w:t xml:space="preserve"> (</w:t>
      </w:r>
      <w:r>
        <w:rPr>
          <w:rFonts w:ascii="Book Antiqua" w:hAnsi="Book Antiqua"/>
          <w:sz w:val="22"/>
          <w:szCs w:val="22"/>
        </w:rPr>
        <w:t xml:space="preserve">la sfârşitul anului 2019 rămăseseră </w:t>
      </w:r>
      <w:r w:rsidRPr="009749A7">
        <w:rPr>
          <w:rFonts w:ascii="Book Antiqua" w:hAnsi="Book Antiqua"/>
          <w:sz w:val="22"/>
          <w:szCs w:val="22"/>
        </w:rPr>
        <w:t>31.275 dosare</w:t>
      </w:r>
      <w:r>
        <w:rPr>
          <w:rFonts w:ascii="Book Antiqua" w:hAnsi="Book Antiqua"/>
          <w:sz w:val="22"/>
          <w:szCs w:val="22"/>
        </w:rPr>
        <w:t>;</w:t>
      </w:r>
      <w:r w:rsidRPr="009749A7">
        <w:rPr>
          <w:rFonts w:ascii="Book Antiqua" w:hAnsi="Book Antiqua"/>
          <w:sz w:val="22"/>
          <w:szCs w:val="22"/>
        </w:rPr>
        <w:t xml:space="preserve"> la sfârşitul anului 2018 rămăseseră 29.155 dosare; la sfârşitul anului 2017 rămăseseră 28.726 </w:t>
      </w:r>
      <w:r w:rsidRPr="009749A7">
        <w:rPr>
          <w:rFonts w:ascii="Book Antiqua" w:hAnsi="Book Antiqua"/>
          <w:bCs/>
          <w:sz w:val="22"/>
          <w:szCs w:val="22"/>
        </w:rPr>
        <w:t>dosare</w:t>
      </w:r>
      <w:r w:rsidRPr="009749A7">
        <w:rPr>
          <w:rFonts w:ascii="Book Antiqua" w:hAnsi="Book Antiqua"/>
          <w:sz w:val="22"/>
          <w:szCs w:val="22"/>
        </w:rPr>
        <w:t xml:space="preserve"> şi 28.617 la sfârşitul anului 2016).</w:t>
      </w:r>
    </w:p>
    <w:p w:rsidR="007B1500" w:rsidRDefault="007B1500" w:rsidP="007B1500">
      <w:pPr>
        <w:ind w:firstLine="720"/>
        <w:jc w:val="both"/>
        <w:rPr>
          <w:rFonts w:ascii="Book Antiqua" w:hAnsi="Book Antiqua"/>
          <w:sz w:val="22"/>
          <w:szCs w:val="22"/>
        </w:rPr>
      </w:pPr>
      <w:r w:rsidRPr="009749A7">
        <w:rPr>
          <w:rFonts w:ascii="Book Antiqua" w:hAnsi="Book Antiqua"/>
          <w:sz w:val="22"/>
          <w:szCs w:val="22"/>
        </w:rPr>
        <w:t>S-au aplicat dispoziţiile privind renunţarea la urmărire penală într-un număr de</w:t>
      </w:r>
      <w:r>
        <w:rPr>
          <w:rFonts w:ascii="Book Antiqua" w:hAnsi="Book Antiqua"/>
          <w:sz w:val="22"/>
          <w:szCs w:val="22"/>
        </w:rPr>
        <w:t xml:space="preserve"> 6.794 dosare în cursul anului 2020 </w:t>
      </w:r>
      <w:r w:rsidRPr="009749A7">
        <w:rPr>
          <w:rFonts w:ascii="Book Antiqua" w:hAnsi="Book Antiqua"/>
          <w:sz w:val="22"/>
          <w:szCs w:val="22"/>
        </w:rPr>
        <w:t xml:space="preserve"> (9.139 dosare în cursul anului 2019</w:t>
      </w:r>
      <w:r>
        <w:rPr>
          <w:rFonts w:ascii="Book Antiqua" w:hAnsi="Book Antiqua"/>
          <w:sz w:val="22"/>
          <w:szCs w:val="22"/>
        </w:rPr>
        <w:t>,</w:t>
      </w:r>
      <w:r w:rsidRPr="009749A7">
        <w:rPr>
          <w:rFonts w:ascii="Book Antiqua" w:hAnsi="Book Antiqua"/>
          <w:sz w:val="22"/>
          <w:szCs w:val="22"/>
        </w:rPr>
        <w:t xml:space="preserve"> 9.958 dosare în cursul anului 2018, 7.709 </w:t>
      </w:r>
      <w:r w:rsidRPr="009749A7">
        <w:rPr>
          <w:rFonts w:ascii="Book Antiqua" w:hAnsi="Book Antiqua"/>
          <w:bCs/>
          <w:sz w:val="22"/>
          <w:szCs w:val="22"/>
        </w:rPr>
        <w:t>dosare</w:t>
      </w:r>
      <w:r w:rsidRPr="009749A7">
        <w:rPr>
          <w:rFonts w:ascii="Book Antiqua" w:hAnsi="Book Antiqua"/>
          <w:sz w:val="22"/>
          <w:szCs w:val="22"/>
        </w:rPr>
        <w:t xml:space="preserve"> în anul 2017, respectiv 6.841 </w:t>
      </w:r>
      <w:r w:rsidRPr="009749A7">
        <w:rPr>
          <w:rFonts w:ascii="Book Antiqua" w:hAnsi="Book Antiqua"/>
          <w:bCs/>
          <w:sz w:val="22"/>
          <w:szCs w:val="22"/>
        </w:rPr>
        <w:t>dosare</w:t>
      </w:r>
      <w:r w:rsidRPr="009749A7">
        <w:rPr>
          <w:rFonts w:ascii="Book Antiqua" w:hAnsi="Book Antiqua"/>
          <w:sz w:val="22"/>
          <w:szCs w:val="22"/>
        </w:rPr>
        <w:t xml:space="preserve"> în anul 2016</w:t>
      </w:r>
      <w:r>
        <w:rPr>
          <w:rFonts w:ascii="Book Antiqua" w:hAnsi="Book Antiqua"/>
          <w:sz w:val="22"/>
          <w:szCs w:val="22"/>
        </w:rPr>
        <w:t xml:space="preserve">.  </w:t>
      </w:r>
    </w:p>
    <w:p w:rsidR="007B1500" w:rsidRDefault="007B1500" w:rsidP="007B1500">
      <w:pPr>
        <w:spacing w:line="276" w:lineRule="auto"/>
        <w:jc w:val="both"/>
        <w:rPr>
          <w:rFonts w:ascii="Book Antiqua" w:hAnsi="Book Antiqua"/>
          <w:sz w:val="22"/>
          <w:szCs w:val="22"/>
        </w:rPr>
      </w:pPr>
    </w:p>
    <w:p w:rsidR="007B1500" w:rsidRDefault="007B1500" w:rsidP="007B1500">
      <w:pPr>
        <w:spacing w:line="276" w:lineRule="auto"/>
        <w:ind w:firstLine="900"/>
        <w:jc w:val="both"/>
        <w:rPr>
          <w:rStyle w:val="SubtleEmphasis"/>
          <w:rFonts w:ascii="Book Antiqua" w:hAnsi="Book Antiqua"/>
          <w:i w:val="0"/>
          <w:iCs w:val="0"/>
          <w:color w:val="4472C4"/>
          <w:sz w:val="22"/>
          <w:szCs w:val="22"/>
        </w:rPr>
        <w:sectPr w:rsidR="007B1500" w:rsidSect="00531113">
          <w:type w:val="continuous"/>
          <w:pgSz w:w="12240" w:h="15840"/>
          <w:pgMar w:top="1417" w:right="1417" w:bottom="1417" w:left="1417" w:header="708" w:footer="708" w:gutter="0"/>
          <w:cols w:num="2" w:space="708"/>
          <w:titlePg/>
          <w:docGrid w:linePitch="360"/>
        </w:sectPr>
      </w:pPr>
    </w:p>
    <w:p w:rsidR="007B1500" w:rsidRPr="0061381C" w:rsidRDefault="007B1500" w:rsidP="007B1500">
      <w:pPr>
        <w:spacing w:line="276" w:lineRule="auto"/>
        <w:ind w:firstLine="900"/>
        <w:jc w:val="both"/>
        <w:rPr>
          <w:rFonts w:ascii="Book Antiqua" w:hAnsi="Book Antiqua"/>
          <w:color w:val="404040"/>
          <w:sz w:val="22"/>
          <w:szCs w:val="22"/>
        </w:rPr>
      </w:pPr>
      <w:r w:rsidRPr="004B7B46">
        <w:rPr>
          <w:rStyle w:val="SubtleEmphasis"/>
          <w:rFonts w:ascii="Book Antiqua" w:hAnsi="Book Antiqua"/>
          <w:i w:val="0"/>
          <w:iCs w:val="0"/>
          <w:color w:val="4472C4"/>
          <w:sz w:val="22"/>
          <w:szCs w:val="22"/>
        </w:rPr>
        <w:t>Volumul dosarelor soluţionate</w:t>
      </w:r>
      <w:r w:rsidRPr="00664105">
        <w:rPr>
          <w:rStyle w:val="SubtleEmphasis"/>
          <w:rFonts w:ascii="Book Antiqua" w:hAnsi="Book Antiqua"/>
          <w:i w:val="0"/>
          <w:iCs w:val="0"/>
          <w:sz w:val="22"/>
          <w:szCs w:val="22"/>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1164"/>
        <w:gridCol w:w="824"/>
        <w:gridCol w:w="824"/>
        <w:gridCol w:w="823"/>
        <w:gridCol w:w="823"/>
        <w:gridCol w:w="823"/>
        <w:gridCol w:w="823"/>
        <w:gridCol w:w="823"/>
        <w:gridCol w:w="823"/>
        <w:gridCol w:w="823"/>
        <w:gridCol w:w="823"/>
      </w:tblGrid>
      <w:tr w:rsidR="007B1500" w:rsidRPr="009749A7" w:rsidTr="00ED69C5">
        <w:trPr>
          <w:trHeight w:val="418"/>
        </w:trPr>
        <w:tc>
          <w:tcPr>
            <w:tcW w:w="619" w:type="pct"/>
            <w:shd w:val="clear" w:color="auto" w:fill="B4C6E7"/>
            <w:tcMar>
              <w:top w:w="0" w:type="dxa"/>
              <w:left w:w="108" w:type="dxa"/>
              <w:bottom w:w="0" w:type="dxa"/>
              <w:right w:w="108" w:type="dxa"/>
            </w:tcMar>
          </w:tcPr>
          <w:p w:rsidR="007B1500" w:rsidRPr="00857B16" w:rsidRDefault="007B1500" w:rsidP="00ED69C5">
            <w:pPr>
              <w:spacing w:line="276" w:lineRule="auto"/>
              <w:jc w:val="center"/>
              <w:rPr>
                <w:rFonts w:ascii="Book Antiqua" w:hAnsi="Book Antiqua"/>
                <w:sz w:val="18"/>
                <w:szCs w:val="18"/>
              </w:rPr>
            </w:pPr>
            <w:r w:rsidRPr="00857B16">
              <w:rPr>
                <w:sz w:val="18"/>
                <w:szCs w:val="18"/>
              </w:rPr>
              <w:br w:type="page"/>
            </w:r>
            <w:r w:rsidRPr="00857B16">
              <w:rPr>
                <w:rFonts w:ascii="Book Antiqua" w:hAnsi="Book Antiqua"/>
                <w:sz w:val="18"/>
                <w:szCs w:val="18"/>
              </w:rPr>
              <w:t>Unitatea</w:t>
            </w:r>
          </w:p>
          <w:p w:rsidR="007B1500" w:rsidRPr="00857B16" w:rsidRDefault="007B1500" w:rsidP="00ED69C5">
            <w:pPr>
              <w:spacing w:line="276" w:lineRule="auto"/>
              <w:jc w:val="center"/>
              <w:rPr>
                <w:rFonts w:ascii="Book Antiqua" w:hAnsi="Book Antiqua"/>
                <w:sz w:val="18"/>
                <w:szCs w:val="18"/>
              </w:rPr>
            </w:pPr>
          </w:p>
        </w:tc>
        <w:tc>
          <w:tcPr>
            <w:tcW w:w="438"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2016</w:t>
            </w:r>
          </w:p>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Dos. Sol.</w:t>
            </w:r>
          </w:p>
        </w:tc>
        <w:tc>
          <w:tcPr>
            <w:tcW w:w="438"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 xml:space="preserve">2017 </w:t>
            </w:r>
          </w:p>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Dos. Sol.</w:t>
            </w:r>
          </w:p>
        </w:tc>
        <w:tc>
          <w:tcPr>
            <w:tcW w:w="438"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 xml:space="preserve">2018 </w:t>
            </w:r>
          </w:p>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Dos. Sol.</w:t>
            </w:r>
          </w:p>
        </w:tc>
        <w:tc>
          <w:tcPr>
            <w:tcW w:w="438"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 xml:space="preserve">2019 </w:t>
            </w:r>
          </w:p>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Dos. Sol.</w:t>
            </w:r>
          </w:p>
        </w:tc>
        <w:tc>
          <w:tcPr>
            <w:tcW w:w="438" w:type="pct"/>
            <w:shd w:val="clear" w:color="auto" w:fill="B4C6E7"/>
          </w:tcPr>
          <w:p w:rsidR="007B1500" w:rsidRPr="003411F1" w:rsidRDefault="007B1500" w:rsidP="00ED69C5">
            <w:pPr>
              <w:spacing w:line="276" w:lineRule="auto"/>
              <w:jc w:val="center"/>
              <w:rPr>
                <w:rFonts w:ascii="Book Antiqua" w:hAnsi="Book Antiqua"/>
                <w:b/>
                <w:sz w:val="18"/>
                <w:szCs w:val="18"/>
              </w:rPr>
            </w:pPr>
            <w:r w:rsidRPr="003411F1">
              <w:rPr>
                <w:rFonts w:ascii="Book Antiqua" w:hAnsi="Book Antiqua"/>
                <w:b/>
                <w:sz w:val="18"/>
                <w:szCs w:val="18"/>
              </w:rPr>
              <w:t xml:space="preserve">2020 </w:t>
            </w:r>
          </w:p>
          <w:p w:rsidR="007B1500" w:rsidRPr="00857B16" w:rsidRDefault="007B1500" w:rsidP="00ED69C5">
            <w:pPr>
              <w:spacing w:line="276" w:lineRule="auto"/>
              <w:jc w:val="center"/>
              <w:rPr>
                <w:rFonts w:ascii="Book Antiqua" w:hAnsi="Book Antiqua"/>
                <w:sz w:val="18"/>
                <w:szCs w:val="18"/>
              </w:rPr>
            </w:pPr>
            <w:r w:rsidRPr="003411F1">
              <w:rPr>
                <w:rFonts w:ascii="Book Antiqua" w:hAnsi="Book Antiqua"/>
                <w:b/>
                <w:sz w:val="18"/>
                <w:szCs w:val="18"/>
              </w:rPr>
              <w:t>Dos. Sol.</w:t>
            </w:r>
          </w:p>
        </w:tc>
        <w:tc>
          <w:tcPr>
            <w:tcW w:w="438"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 xml:space="preserve">2016 </w:t>
            </w:r>
          </w:p>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Rec.</w:t>
            </w:r>
          </w:p>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ARV</w:t>
            </w:r>
          </w:p>
        </w:tc>
        <w:tc>
          <w:tcPr>
            <w:tcW w:w="438"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 xml:space="preserve">2017 </w:t>
            </w:r>
          </w:p>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Rec.</w:t>
            </w:r>
          </w:p>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ARV</w:t>
            </w:r>
          </w:p>
        </w:tc>
        <w:tc>
          <w:tcPr>
            <w:tcW w:w="438"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 xml:space="preserve">2018 </w:t>
            </w:r>
          </w:p>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Rec.</w:t>
            </w:r>
          </w:p>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ARV</w:t>
            </w:r>
          </w:p>
        </w:tc>
        <w:tc>
          <w:tcPr>
            <w:tcW w:w="438" w:type="pct"/>
            <w:shd w:val="clear" w:color="auto" w:fill="B4C6E7"/>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 xml:space="preserve">2019 </w:t>
            </w:r>
          </w:p>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Rec.</w:t>
            </w:r>
          </w:p>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ARV</w:t>
            </w:r>
          </w:p>
        </w:tc>
        <w:tc>
          <w:tcPr>
            <w:tcW w:w="438" w:type="pct"/>
            <w:shd w:val="clear" w:color="auto" w:fill="B4C6E7"/>
          </w:tcPr>
          <w:p w:rsidR="007B1500" w:rsidRPr="003411F1" w:rsidRDefault="007B1500" w:rsidP="00ED69C5">
            <w:pPr>
              <w:spacing w:line="276" w:lineRule="auto"/>
              <w:jc w:val="center"/>
              <w:rPr>
                <w:rFonts w:ascii="Book Antiqua" w:hAnsi="Book Antiqua"/>
                <w:b/>
                <w:sz w:val="18"/>
                <w:szCs w:val="18"/>
              </w:rPr>
            </w:pPr>
            <w:r w:rsidRPr="003411F1">
              <w:rPr>
                <w:rFonts w:ascii="Book Antiqua" w:hAnsi="Book Antiqua"/>
                <w:b/>
                <w:sz w:val="18"/>
                <w:szCs w:val="18"/>
              </w:rPr>
              <w:t xml:space="preserve">2020 </w:t>
            </w:r>
          </w:p>
          <w:p w:rsidR="007B1500" w:rsidRPr="003411F1" w:rsidRDefault="007B1500" w:rsidP="00ED69C5">
            <w:pPr>
              <w:spacing w:line="276" w:lineRule="auto"/>
              <w:jc w:val="center"/>
              <w:rPr>
                <w:rFonts w:ascii="Book Antiqua" w:hAnsi="Book Antiqua"/>
                <w:b/>
                <w:sz w:val="18"/>
                <w:szCs w:val="18"/>
              </w:rPr>
            </w:pPr>
            <w:r w:rsidRPr="003411F1">
              <w:rPr>
                <w:rFonts w:ascii="Book Antiqua" w:hAnsi="Book Antiqua"/>
                <w:b/>
                <w:sz w:val="18"/>
                <w:szCs w:val="18"/>
              </w:rPr>
              <w:t>Rec.</w:t>
            </w:r>
          </w:p>
          <w:p w:rsidR="007B1500" w:rsidRPr="003411F1" w:rsidRDefault="007B1500" w:rsidP="00ED69C5">
            <w:pPr>
              <w:spacing w:line="276" w:lineRule="auto"/>
              <w:jc w:val="center"/>
              <w:rPr>
                <w:rFonts w:ascii="Book Antiqua" w:hAnsi="Book Antiqua"/>
                <w:b/>
                <w:sz w:val="18"/>
                <w:szCs w:val="18"/>
              </w:rPr>
            </w:pPr>
            <w:r w:rsidRPr="003411F1">
              <w:rPr>
                <w:rFonts w:ascii="Book Antiqua" w:hAnsi="Book Antiqua"/>
                <w:b/>
                <w:sz w:val="18"/>
                <w:szCs w:val="18"/>
              </w:rPr>
              <w:t>ARV</w:t>
            </w:r>
          </w:p>
        </w:tc>
      </w:tr>
      <w:tr w:rsidR="007B1500" w:rsidRPr="009749A7" w:rsidTr="00ED69C5">
        <w:trPr>
          <w:trHeight w:val="345"/>
        </w:trPr>
        <w:tc>
          <w:tcPr>
            <w:tcW w:w="619" w:type="pct"/>
            <w:shd w:val="clear" w:color="auto" w:fill="B4C6E7"/>
            <w:tcMar>
              <w:top w:w="0" w:type="dxa"/>
              <w:left w:w="108" w:type="dxa"/>
              <w:bottom w:w="0" w:type="dxa"/>
              <w:right w:w="108" w:type="dxa"/>
            </w:tcMar>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P.C.A. Cluj</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141</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77</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15</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92</w:t>
            </w:r>
          </w:p>
        </w:tc>
        <w:tc>
          <w:tcPr>
            <w:tcW w:w="438" w:type="pct"/>
            <w:shd w:val="clear" w:color="auto" w:fill="FFFFFF"/>
          </w:tcPr>
          <w:p w:rsidR="007B1500" w:rsidRPr="00F966B1" w:rsidRDefault="007B1500" w:rsidP="00ED69C5">
            <w:pPr>
              <w:spacing w:line="276" w:lineRule="auto"/>
              <w:jc w:val="center"/>
              <w:rPr>
                <w:rFonts w:ascii="Book Antiqua" w:hAnsi="Book Antiqua"/>
                <w:b/>
                <w:sz w:val="18"/>
                <w:szCs w:val="18"/>
              </w:rPr>
            </w:pPr>
            <w:r w:rsidRPr="00F966B1">
              <w:rPr>
                <w:rFonts w:ascii="Book Antiqua" w:hAnsi="Book Antiqua"/>
                <w:b/>
                <w:sz w:val="18"/>
                <w:szCs w:val="18"/>
              </w:rPr>
              <w:t>149</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122</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58</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2</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46</w:t>
            </w:r>
          </w:p>
        </w:tc>
        <w:tc>
          <w:tcPr>
            <w:tcW w:w="438" w:type="pct"/>
            <w:shd w:val="clear" w:color="auto" w:fill="FFFFFF"/>
          </w:tcPr>
          <w:p w:rsidR="007B1500" w:rsidRPr="003411F1" w:rsidRDefault="007B1500" w:rsidP="00ED69C5">
            <w:pPr>
              <w:spacing w:line="276" w:lineRule="auto"/>
              <w:jc w:val="center"/>
              <w:rPr>
                <w:rFonts w:ascii="Book Antiqua" w:hAnsi="Book Antiqua"/>
                <w:b/>
                <w:sz w:val="18"/>
                <w:szCs w:val="18"/>
              </w:rPr>
            </w:pPr>
            <w:r w:rsidRPr="003411F1">
              <w:rPr>
                <w:rFonts w:ascii="Book Antiqua" w:hAnsi="Book Antiqua"/>
                <w:b/>
                <w:sz w:val="18"/>
                <w:szCs w:val="18"/>
              </w:rPr>
              <w:t>112</w:t>
            </w:r>
          </w:p>
        </w:tc>
      </w:tr>
      <w:tr w:rsidR="007B1500" w:rsidRPr="009749A7" w:rsidTr="00ED69C5">
        <w:trPr>
          <w:trHeight w:val="345"/>
        </w:trPr>
        <w:tc>
          <w:tcPr>
            <w:tcW w:w="619" w:type="pct"/>
            <w:shd w:val="clear" w:color="auto" w:fill="B4C6E7"/>
            <w:tcMar>
              <w:top w:w="0" w:type="dxa"/>
              <w:left w:w="108" w:type="dxa"/>
              <w:bottom w:w="0" w:type="dxa"/>
              <w:right w:w="108" w:type="dxa"/>
            </w:tcMar>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P.T. Cluj</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15.732</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18.073</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18.717</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19.037</w:t>
            </w:r>
          </w:p>
        </w:tc>
        <w:tc>
          <w:tcPr>
            <w:tcW w:w="438" w:type="pct"/>
            <w:shd w:val="clear" w:color="auto" w:fill="FFFFFF"/>
          </w:tcPr>
          <w:p w:rsidR="007B1500" w:rsidRPr="00F966B1" w:rsidRDefault="007B1500" w:rsidP="00ED69C5">
            <w:pPr>
              <w:spacing w:line="276" w:lineRule="auto"/>
              <w:jc w:val="center"/>
              <w:rPr>
                <w:rFonts w:ascii="Book Antiqua" w:hAnsi="Book Antiqua"/>
                <w:b/>
                <w:sz w:val="18"/>
                <w:szCs w:val="18"/>
              </w:rPr>
            </w:pPr>
            <w:r w:rsidRPr="00F966B1">
              <w:rPr>
                <w:rFonts w:ascii="Book Antiqua" w:hAnsi="Book Antiqua"/>
                <w:b/>
                <w:sz w:val="18"/>
                <w:szCs w:val="18"/>
              </w:rPr>
              <w:t>14.886</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1.521</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1.355</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1.574</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1.963</w:t>
            </w:r>
          </w:p>
        </w:tc>
        <w:tc>
          <w:tcPr>
            <w:tcW w:w="438" w:type="pct"/>
            <w:shd w:val="clear" w:color="auto" w:fill="FFFFFF"/>
          </w:tcPr>
          <w:p w:rsidR="007B1500" w:rsidRPr="003411F1" w:rsidRDefault="007B1500" w:rsidP="00ED69C5">
            <w:pPr>
              <w:spacing w:line="276" w:lineRule="auto"/>
              <w:jc w:val="center"/>
              <w:rPr>
                <w:rFonts w:ascii="Book Antiqua" w:hAnsi="Book Antiqua"/>
                <w:b/>
                <w:sz w:val="18"/>
                <w:szCs w:val="18"/>
              </w:rPr>
            </w:pPr>
            <w:r w:rsidRPr="003411F1">
              <w:rPr>
                <w:rFonts w:ascii="Book Antiqua" w:hAnsi="Book Antiqua"/>
                <w:b/>
                <w:sz w:val="18"/>
                <w:szCs w:val="18"/>
              </w:rPr>
              <w:t>1.702</w:t>
            </w:r>
          </w:p>
        </w:tc>
      </w:tr>
      <w:tr w:rsidR="007B1500" w:rsidRPr="009749A7" w:rsidTr="00ED69C5">
        <w:trPr>
          <w:trHeight w:val="345"/>
        </w:trPr>
        <w:tc>
          <w:tcPr>
            <w:tcW w:w="619" w:type="pct"/>
            <w:shd w:val="clear" w:color="auto" w:fill="B4C6E7"/>
            <w:tcMar>
              <w:top w:w="0" w:type="dxa"/>
              <w:left w:w="108" w:type="dxa"/>
              <w:bottom w:w="0" w:type="dxa"/>
              <w:right w:w="108" w:type="dxa"/>
            </w:tcMar>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P.T. Mm.</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11.164</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10.595</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9.531</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9.495</w:t>
            </w:r>
          </w:p>
        </w:tc>
        <w:tc>
          <w:tcPr>
            <w:tcW w:w="438" w:type="pct"/>
            <w:shd w:val="clear" w:color="auto" w:fill="FFFFFF"/>
          </w:tcPr>
          <w:p w:rsidR="007B1500" w:rsidRPr="00F966B1" w:rsidRDefault="007B1500" w:rsidP="00ED69C5">
            <w:pPr>
              <w:spacing w:line="276" w:lineRule="auto"/>
              <w:jc w:val="center"/>
              <w:rPr>
                <w:rFonts w:ascii="Book Antiqua" w:hAnsi="Book Antiqua"/>
                <w:b/>
                <w:sz w:val="18"/>
                <w:szCs w:val="18"/>
              </w:rPr>
            </w:pPr>
            <w:r w:rsidRPr="00F966B1">
              <w:rPr>
                <w:rFonts w:ascii="Book Antiqua" w:hAnsi="Book Antiqua"/>
                <w:b/>
                <w:sz w:val="18"/>
                <w:szCs w:val="18"/>
              </w:rPr>
              <w:t>8.314</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1.139</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1.055</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1.094</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1.154</w:t>
            </w:r>
          </w:p>
        </w:tc>
        <w:tc>
          <w:tcPr>
            <w:tcW w:w="438" w:type="pct"/>
            <w:shd w:val="clear" w:color="auto" w:fill="FFFFFF"/>
          </w:tcPr>
          <w:p w:rsidR="007B1500" w:rsidRPr="003411F1" w:rsidRDefault="007B1500" w:rsidP="00ED69C5">
            <w:pPr>
              <w:spacing w:line="276" w:lineRule="auto"/>
              <w:jc w:val="center"/>
              <w:rPr>
                <w:rFonts w:ascii="Book Antiqua" w:hAnsi="Book Antiqua"/>
                <w:b/>
                <w:sz w:val="18"/>
                <w:szCs w:val="18"/>
              </w:rPr>
            </w:pPr>
            <w:r w:rsidRPr="003411F1">
              <w:rPr>
                <w:rFonts w:ascii="Book Antiqua" w:hAnsi="Book Antiqua"/>
                <w:b/>
                <w:sz w:val="18"/>
                <w:szCs w:val="18"/>
              </w:rPr>
              <w:t>1.242</w:t>
            </w:r>
          </w:p>
        </w:tc>
      </w:tr>
      <w:tr w:rsidR="007B1500" w:rsidRPr="009749A7" w:rsidTr="00ED69C5">
        <w:trPr>
          <w:trHeight w:val="273"/>
        </w:trPr>
        <w:tc>
          <w:tcPr>
            <w:tcW w:w="619" w:type="pct"/>
            <w:shd w:val="clear" w:color="auto" w:fill="B4C6E7"/>
            <w:tcMar>
              <w:top w:w="0" w:type="dxa"/>
              <w:left w:w="108" w:type="dxa"/>
              <w:bottom w:w="0" w:type="dxa"/>
              <w:right w:w="108" w:type="dxa"/>
            </w:tcMar>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P.T. B.N.</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6.308</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6.465</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6.875</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6.658</w:t>
            </w:r>
          </w:p>
        </w:tc>
        <w:tc>
          <w:tcPr>
            <w:tcW w:w="438" w:type="pct"/>
            <w:shd w:val="clear" w:color="auto" w:fill="FFFFFF"/>
          </w:tcPr>
          <w:p w:rsidR="007B1500" w:rsidRPr="00F966B1" w:rsidRDefault="007B1500" w:rsidP="00ED69C5">
            <w:pPr>
              <w:spacing w:line="276" w:lineRule="auto"/>
              <w:jc w:val="center"/>
              <w:rPr>
                <w:rFonts w:ascii="Book Antiqua" w:hAnsi="Book Antiqua"/>
                <w:b/>
                <w:sz w:val="18"/>
                <w:szCs w:val="18"/>
              </w:rPr>
            </w:pPr>
            <w:r w:rsidRPr="00F966B1">
              <w:rPr>
                <w:rFonts w:ascii="Book Antiqua" w:hAnsi="Book Antiqua"/>
                <w:b/>
                <w:sz w:val="18"/>
                <w:szCs w:val="18"/>
              </w:rPr>
              <w:t>4.931</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594</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700</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762</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640</w:t>
            </w:r>
          </w:p>
        </w:tc>
        <w:tc>
          <w:tcPr>
            <w:tcW w:w="438" w:type="pct"/>
            <w:shd w:val="clear" w:color="auto" w:fill="FFFFFF"/>
          </w:tcPr>
          <w:p w:rsidR="007B1500" w:rsidRPr="003411F1" w:rsidRDefault="007B1500" w:rsidP="00ED69C5">
            <w:pPr>
              <w:spacing w:line="276" w:lineRule="auto"/>
              <w:jc w:val="center"/>
              <w:rPr>
                <w:rFonts w:ascii="Book Antiqua" w:hAnsi="Book Antiqua"/>
                <w:b/>
                <w:sz w:val="18"/>
                <w:szCs w:val="18"/>
              </w:rPr>
            </w:pPr>
            <w:r w:rsidRPr="003411F1">
              <w:rPr>
                <w:rFonts w:ascii="Book Antiqua" w:hAnsi="Book Antiqua"/>
                <w:b/>
                <w:sz w:val="18"/>
                <w:szCs w:val="18"/>
              </w:rPr>
              <w:t>588</w:t>
            </w:r>
          </w:p>
        </w:tc>
      </w:tr>
      <w:tr w:rsidR="007B1500" w:rsidRPr="009749A7" w:rsidTr="00ED69C5">
        <w:trPr>
          <w:trHeight w:val="345"/>
        </w:trPr>
        <w:tc>
          <w:tcPr>
            <w:tcW w:w="619" w:type="pct"/>
            <w:shd w:val="clear" w:color="auto" w:fill="B4C6E7"/>
            <w:tcMar>
              <w:top w:w="0" w:type="dxa"/>
              <w:left w:w="108" w:type="dxa"/>
              <w:bottom w:w="0" w:type="dxa"/>
              <w:right w:w="108" w:type="dxa"/>
            </w:tcMar>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P.T. Sălaj</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4.367</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4.140</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3.915</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4.126</w:t>
            </w:r>
          </w:p>
        </w:tc>
        <w:tc>
          <w:tcPr>
            <w:tcW w:w="438" w:type="pct"/>
            <w:shd w:val="clear" w:color="auto" w:fill="FFFFFF"/>
          </w:tcPr>
          <w:p w:rsidR="007B1500" w:rsidRPr="00F966B1" w:rsidRDefault="007B1500" w:rsidP="00ED69C5">
            <w:pPr>
              <w:spacing w:line="276" w:lineRule="auto"/>
              <w:jc w:val="center"/>
              <w:rPr>
                <w:rFonts w:ascii="Book Antiqua" w:hAnsi="Book Antiqua"/>
                <w:b/>
                <w:sz w:val="18"/>
                <w:szCs w:val="18"/>
              </w:rPr>
            </w:pPr>
            <w:r w:rsidRPr="00F966B1">
              <w:rPr>
                <w:rFonts w:ascii="Book Antiqua" w:hAnsi="Book Antiqua"/>
                <w:b/>
                <w:sz w:val="18"/>
                <w:szCs w:val="18"/>
              </w:rPr>
              <w:t>4.373</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526</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572</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561</w:t>
            </w:r>
          </w:p>
        </w:tc>
        <w:tc>
          <w:tcPr>
            <w:tcW w:w="438" w:type="pct"/>
            <w:shd w:val="clear" w:color="auto" w:fill="FFFFFF"/>
          </w:tcPr>
          <w:p w:rsidR="007B1500" w:rsidRPr="00857B16" w:rsidRDefault="007B1500" w:rsidP="00ED69C5">
            <w:pPr>
              <w:spacing w:line="276" w:lineRule="auto"/>
              <w:jc w:val="center"/>
              <w:rPr>
                <w:rFonts w:ascii="Book Antiqua" w:hAnsi="Book Antiqua"/>
                <w:sz w:val="18"/>
                <w:szCs w:val="18"/>
              </w:rPr>
            </w:pPr>
            <w:r w:rsidRPr="00857B16">
              <w:rPr>
                <w:rFonts w:ascii="Book Antiqua" w:hAnsi="Book Antiqua"/>
                <w:sz w:val="18"/>
                <w:szCs w:val="18"/>
              </w:rPr>
              <w:t>639</w:t>
            </w:r>
          </w:p>
        </w:tc>
        <w:tc>
          <w:tcPr>
            <w:tcW w:w="438" w:type="pct"/>
            <w:shd w:val="clear" w:color="auto" w:fill="FFFFFF"/>
          </w:tcPr>
          <w:p w:rsidR="007B1500" w:rsidRPr="003411F1" w:rsidRDefault="007B1500" w:rsidP="00ED69C5">
            <w:pPr>
              <w:spacing w:line="276" w:lineRule="auto"/>
              <w:jc w:val="center"/>
              <w:rPr>
                <w:rFonts w:ascii="Book Antiqua" w:hAnsi="Book Antiqua"/>
                <w:b/>
                <w:sz w:val="18"/>
                <w:szCs w:val="18"/>
              </w:rPr>
            </w:pPr>
            <w:r w:rsidRPr="003411F1">
              <w:rPr>
                <w:rFonts w:ascii="Book Antiqua" w:hAnsi="Book Antiqua"/>
                <w:b/>
                <w:sz w:val="18"/>
                <w:szCs w:val="18"/>
              </w:rPr>
              <w:t>544</w:t>
            </w:r>
          </w:p>
        </w:tc>
      </w:tr>
      <w:tr w:rsidR="007B1500" w:rsidRPr="009749A7" w:rsidTr="00ED69C5">
        <w:trPr>
          <w:trHeight w:val="345"/>
        </w:trPr>
        <w:tc>
          <w:tcPr>
            <w:tcW w:w="619" w:type="pct"/>
            <w:shd w:val="clear" w:color="auto" w:fill="B4C6E7"/>
            <w:tcMar>
              <w:top w:w="0" w:type="dxa"/>
              <w:left w:w="108" w:type="dxa"/>
              <w:bottom w:w="0" w:type="dxa"/>
              <w:right w:w="108" w:type="dxa"/>
            </w:tcMar>
          </w:tcPr>
          <w:p w:rsidR="007B1500" w:rsidRPr="00857B16" w:rsidRDefault="007B1500" w:rsidP="00ED69C5">
            <w:pPr>
              <w:spacing w:line="276" w:lineRule="auto"/>
              <w:jc w:val="center"/>
              <w:rPr>
                <w:rFonts w:ascii="Book Antiqua" w:hAnsi="Book Antiqua"/>
                <w:b/>
                <w:sz w:val="18"/>
                <w:szCs w:val="18"/>
              </w:rPr>
            </w:pPr>
            <w:r w:rsidRPr="00857B16">
              <w:rPr>
                <w:rFonts w:ascii="Book Antiqua" w:hAnsi="Book Antiqua"/>
                <w:b/>
                <w:bCs/>
                <w:sz w:val="18"/>
                <w:szCs w:val="18"/>
              </w:rPr>
              <w:t>TOTAL</w:t>
            </w:r>
          </w:p>
        </w:tc>
        <w:tc>
          <w:tcPr>
            <w:tcW w:w="438" w:type="pct"/>
            <w:shd w:val="clear" w:color="auto" w:fill="B4C6E7"/>
          </w:tcPr>
          <w:p w:rsidR="007B1500" w:rsidRPr="00857B16" w:rsidRDefault="007B1500" w:rsidP="00ED69C5">
            <w:pPr>
              <w:spacing w:line="276" w:lineRule="auto"/>
              <w:jc w:val="center"/>
              <w:rPr>
                <w:rFonts w:ascii="Book Antiqua" w:hAnsi="Book Antiqua"/>
                <w:bCs/>
                <w:sz w:val="18"/>
                <w:szCs w:val="18"/>
              </w:rPr>
            </w:pPr>
            <w:r w:rsidRPr="00857B16">
              <w:rPr>
                <w:rFonts w:ascii="Book Antiqua" w:hAnsi="Book Antiqua"/>
                <w:bCs/>
                <w:sz w:val="18"/>
                <w:szCs w:val="18"/>
              </w:rPr>
              <w:t>37.712</w:t>
            </w:r>
          </w:p>
        </w:tc>
        <w:tc>
          <w:tcPr>
            <w:tcW w:w="438" w:type="pct"/>
            <w:shd w:val="clear" w:color="auto" w:fill="B4C6E7"/>
          </w:tcPr>
          <w:p w:rsidR="007B1500" w:rsidRPr="00857B16" w:rsidRDefault="007B1500" w:rsidP="00ED69C5">
            <w:pPr>
              <w:spacing w:line="276" w:lineRule="auto"/>
              <w:jc w:val="center"/>
              <w:rPr>
                <w:rFonts w:ascii="Book Antiqua" w:hAnsi="Book Antiqua"/>
                <w:bCs/>
                <w:sz w:val="18"/>
                <w:szCs w:val="18"/>
              </w:rPr>
            </w:pPr>
            <w:r w:rsidRPr="00857B16">
              <w:rPr>
                <w:rFonts w:ascii="Book Antiqua" w:hAnsi="Book Antiqua"/>
                <w:bCs/>
                <w:sz w:val="18"/>
                <w:szCs w:val="18"/>
              </w:rPr>
              <w:t>39.350</w:t>
            </w:r>
          </w:p>
        </w:tc>
        <w:tc>
          <w:tcPr>
            <w:tcW w:w="438" w:type="pct"/>
            <w:shd w:val="clear" w:color="auto" w:fill="B4C6E7"/>
          </w:tcPr>
          <w:p w:rsidR="007B1500" w:rsidRPr="00857B16" w:rsidRDefault="007B1500" w:rsidP="00ED69C5">
            <w:pPr>
              <w:spacing w:line="276" w:lineRule="auto"/>
              <w:jc w:val="center"/>
              <w:rPr>
                <w:rFonts w:ascii="Book Antiqua" w:hAnsi="Book Antiqua"/>
                <w:bCs/>
                <w:sz w:val="18"/>
                <w:szCs w:val="18"/>
              </w:rPr>
            </w:pPr>
            <w:r w:rsidRPr="00857B16">
              <w:rPr>
                <w:rFonts w:ascii="Book Antiqua" w:hAnsi="Book Antiqua"/>
                <w:bCs/>
                <w:sz w:val="18"/>
                <w:szCs w:val="18"/>
              </w:rPr>
              <w:t>39.053</w:t>
            </w:r>
          </w:p>
        </w:tc>
        <w:tc>
          <w:tcPr>
            <w:tcW w:w="438" w:type="pct"/>
            <w:shd w:val="clear" w:color="auto" w:fill="B4C6E7"/>
          </w:tcPr>
          <w:p w:rsidR="007B1500" w:rsidRPr="00F966B1" w:rsidRDefault="007B1500" w:rsidP="00ED69C5">
            <w:pPr>
              <w:spacing w:line="276" w:lineRule="auto"/>
              <w:jc w:val="center"/>
              <w:rPr>
                <w:rFonts w:ascii="Book Antiqua" w:hAnsi="Book Antiqua"/>
                <w:sz w:val="18"/>
                <w:szCs w:val="18"/>
              </w:rPr>
            </w:pPr>
            <w:r w:rsidRPr="00F966B1">
              <w:rPr>
                <w:rFonts w:ascii="Book Antiqua" w:hAnsi="Book Antiqua"/>
                <w:sz w:val="18"/>
                <w:szCs w:val="18"/>
              </w:rPr>
              <w:t>39.408</w:t>
            </w:r>
          </w:p>
        </w:tc>
        <w:tc>
          <w:tcPr>
            <w:tcW w:w="438" w:type="pct"/>
            <w:shd w:val="clear" w:color="auto" w:fill="B4C6E7"/>
          </w:tcPr>
          <w:p w:rsidR="007B1500" w:rsidRPr="00F966B1" w:rsidRDefault="007B1500" w:rsidP="00ED69C5">
            <w:pPr>
              <w:spacing w:line="276" w:lineRule="auto"/>
              <w:jc w:val="center"/>
              <w:rPr>
                <w:rFonts w:ascii="Book Antiqua" w:hAnsi="Book Antiqua"/>
                <w:b/>
                <w:sz w:val="18"/>
                <w:szCs w:val="18"/>
              </w:rPr>
            </w:pPr>
            <w:r w:rsidRPr="00F966B1">
              <w:rPr>
                <w:rFonts w:ascii="Book Antiqua" w:hAnsi="Book Antiqua"/>
                <w:b/>
                <w:sz w:val="18"/>
                <w:szCs w:val="18"/>
              </w:rPr>
              <w:t>32.653</w:t>
            </w:r>
          </w:p>
        </w:tc>
        <w:tc>
          <w:tcPr>
            <w:tcW w:w="438" w:type="pct"/>
            <w:shd w:val="clear" w:color="auto" w:fill="B4C6E7"/>
          </w:tcPr>
          <w:p w:rsidR="007B1500" w:rsidRPr="00857B16" w:rsidRDefault="007B1500" w:rsidP="00ED69C5">
            <w:pPr>
              <w:spacing w:line="276" w:lineRule="auto"/>
              <w:jc w:val="center"/>
              <w:rPr>
                <w:rFonts w:ascii="Book Antiqua" w:hAnsi="Book Antiqua"/>
                <w:bCs/>
                <w:sz w:val="18"/>
                <w:szCs w:val="18"/>
              </w:rPr>
            </w:pPr>
            <w:r w:rsidRPr="00857B16">
              <w:rPr>
                <w:rFonts w:ascii="Book Antiqua" w:hAnsi="Book Antiqua"/>
                <w:bCs/>
                <w:sz w:val="18"/>
                <w:szCs w:val="18"/>
              </w:rPr>
              <w:t>3.902</w:t>
            </w:r>
          </w:p>
        </w:tc>
        <w:tc>
          <w:tcPr>
            <w:tcW w:w="438" w:type="pct"/>
            <w:shd w:val="clear" w:color="auto" w:fill="B4C6E7"/>
          </w:tcPr>
          <w:p w:rsidR="007B1500" w:rsidRPr="00857B16" w:rsidRDefault="007B1500" w:rsidP="00ED69C5">
            <w:pPr>
              <w:spacing w:line="276" w:lineRule="auto"/>
              <w:jc w:val="center"/>
              <w:rPr>
                <w:rFonts w:ascii="Book Antiqua" w:hAnsi="Book Antiqua"/>
                <w:bCs/>
                <w:sz w:val="18"/>
                <w:szCs w:val="18"/>
              </w:rPr>
            </w:pPr>
            <w:r w:rsidRPr="00857B16">
              <w:rPr>
                <w:rFonts w:ascii="Book Antiqua" w:hAnsi="Book Antiqua"/>
                <w:bCs/>
                <w:sz w:val="18"/>
                <w:szCs w:val="18"/>
              </w:rPr>
              <w:t>3.740</w:t>
            </w:r>
          </w:p>
        </w:tc>
        <w:tc>
          <w:tcPr>
            <w:tcW w:w="438" w:type="pct"/>
            <w:shd w:val="clear" w:color="auto" w:fill="B4C6E7"/>
          </w:tcPr>
          <w:p w:rsidR="007B1500" w:rsidRPr="00857B16" w:rsidRDefault="007B1500" w:rsidP="00ED69C5">
            <w:pPr>
              <w:spacing w:line="276" w:lineRule="auto"/>
              <w:jc w:val="center"/>
              <w:rPr>
                <w:rFonts w:ascii="Book Antiqua" w:hAnsi="Book Antiqua"/>
                <w:bCs/>
                <w:sz w:val="18"/>
                <w:szCs w:val="18"/>
              </w:rPr>
            </w:pPr>
            <w:r w:rsidRPr="00857B16">
              <w:rPr>
                <w:rFonts w:ascii="Book Antiqua" w:hAnsi="Book Antiqua"/>
                <w:bCs/>
                <w:sz w:val="18"/>
                <w:szCs w:val="18"/>
              </w:rPr>
              <w:t>3.993</w:t>
            </w:r>
          </w:p>
        </w:tc>
        <w:tc>
          <w:tcPr>
            <w:tcW w:w="438" w:type="pct"/>
            <w:shd w:val="clear" w:color="auto" w:fill="B4C6E7"/>
          </w:tcPr>
          <w:p w:rsidR="007B1500" w:rsidRPr="003411F1" w:rsidRDefault="007B1500" w:rsidP="00ED69C5">
            <w:pPr>
              <w:spacing w:line="276" w:lineRule="auto"/>
              <w:jc w:val="center"/>
              <w:rPr>
                <w:rFonts w:ascii="Book Antiqua" w:hAnsi="Book Antiqua"/>
                <w:sz w:val="18"/>
                <w:szCs w:val="18"/>
              </w:rPr>
            </w:pPr>
            <w:r w:rsidRPr="003411F1">
              <w:rPr>
                <w:rFonts w:ascii="Book Antiqua" w:hAnsi="Book Antiqua"/>
                <w:sz w:val="18"/>
                <w:szCs w:val="18"/>
              </w:rPr>
              <w:t>4.442</w:t>
            </w:r>
          </w:p>
        </w:tc>
        <w:tc>
          <w:tcPr>
            <w:tcW w:w="438" w:type="pct"/>
            <w:shd w:val="clear" w:color="auto" w:fill="B4C6E7"/>
          </w:tcPr>
          <w:p w:rsidR="007B1500" w:rsidRPr="003411F1" w:rsidRDefault="007B1500" w:rsidP="00ED69C5">
            <w:pPr>
              <w:spacing w:line="276" w:lineRule="auto"/>
              <w:jc w:val="center"/>
              <w:rPr>
                <w:rFonts w:ascii="Book Antiqua" w:hAnsi="Book Antiqua"/>
                <w:b/>
                <w:sz w:val="18"/>
                <w:szCs w:val="18"/>
              </w:rPr>
            </w:pPr>
            <w:r w:rsidRPr="003411F1">
              <w:rPr>
                <w:rFonts w:ascii="Book Antiqua" w:hAnsi="Book Antiqua"/>
                <w:b/>
                <w:sz w:val="18"/>
                <w:szCs w:val="18"/>
              </w:rPr>
              <w:t>4.188</w:t>
            </w:r>
          </w:p>
        </w:tc>
      </w:tr>
    </w:tbl>
    <w:p w:rsidR="007B1500" w:rsidRPr="00664105" w:rsidRDefault="007B1500" w:rsidP="007B1500">
      <w:pPr>
        <w:pStyle w:val="Heading3"/>
        <w:spacing w:line="276" w:lineRule="auto"/>
        <w:rPr>
          <w:rStyle w:val="SubtleEmphasis"/>
          <w:rFonts w:ascii="Book Antiqua" w:hAnsi="Book Antiqua"/>
          <w:i w:val="0"/>
          <w:iCs w:val="0"/>
          <w:color w:val="4472C4"/>
          <w:sz w:val="22"/>
          <w:szCs w:val="22"/>
        </w:rPr>
      </w:pPr>
      <w:r w:rsidRPr="00664105">
        <w:rPr>
          <w:rStyle w:val="SubtleEmphasis"/>
          <w:rFonts w:ascii="Book Antiqua" w:hAnsi="Book Antiqua"/>
          <w:i w:val="0"/>
          <w:iCs w:val="0"/>
          <w:color w:val="4472C4"/>
          <w:sz w:val="22"/>
          <w:szCs w:val="22"/>
        </w:rPr>
        <w:t>Operativitatea: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
        <w:gridCol w:w="722"/>
        <w:gridCol w:w="732"/>
        <w:gridCol w:w="732"/>
        <w:gridCol w:w="721"/>
        <w:gridCol w:w="732"/>
        <w:gridCol w:w="732"/>
        <w:gridCol w:w="721"/>
        <w:gridCol w:w="732"/>
        <w:gridCol w:w="732"/>
        <w:gridCol w:w="721"/>
        <w:gridCol w:w="732"/>
        <w:gridCol w:w="732"/>
      </w:tblGrid>
      <w:tr w:rsidR="007B1500" w:rsidRPr="00E97F09" w:rsidTr="00ED69C5">
        <w:tc>
          <w:tcPr>
            <w:tcW w:w="419" w:type="pct"/>
            <w:shd w:val="clear" w:color="auto" w:fill="CCECFF"/>
          </w:tcPr>
          <w:p w:rsidR="007B1500" w:rsidRPr="000272B4" w:rsidRDefault="007B1500" w:rsidP="00ED69C5">
            <w:pPr>
              <w:jc w:val="center"/>
              <w:rPr>
                <w:rStyle w:val="SubtleEmphasis"/>
                <w:rFonts w:ascii="Book Antiqua" w:hAnsi="Book Antiqua"/>
                <w:sz w:val="18"/>
                <w:szCs w:val="18"/>
              </w:rPr>
            </w:pPr>
            <w:r w:rsidRPr="00E97F09">
              <w:rPr>
                <w:rFonts w:ascii="Book Antiqua" w:hAnsi="Book Antiqua"/>
                <w:b/>
                <w:sz w:val="18"/>
                <w:szCs w:val="18"/>
              </w:rPr>
              <w:t>An</w:t>
            </w:r>
          </w:p>
        </w:tc>
        <w:tc>
          <w:tcPr>
            <w:tcW w:w="1412" w:type="pct"/>
            <w:gridSpan w:val="3"/>
            <w:shd w:val="clear" w:color="auto" w:fill="CCECFF"/>
          </w:tcPr>
          <w:p w:rsidR="007B1500" w:rsidRPr="00E97F09" w:rsidRDefault="007B1500" w:rsidP="00ED69C5">
            <w:pPr>
              <w:jc w:val="center"/>
              <w:rPr>
                <w:rFonts w:ascii="Book Antiqua" w:hAnsi="Book Antiqua"/>
                <w:b/>
                <w:i/>
                <w:iCs/>
                <w:sz w:val="18"/>
                <w:szCs w:val="18"/>
              </w:rPr>
            </w:pPr>
            <w:r w:rsidRPr="00E97F09">
              <w:rPr>
                <w:rFonts w:ascii="Book Antiqua" w:hAnsi="Book Antiqua"/>
                <w:b/>
                <w:sz w:val="18"/>
                <w:szCs w:val="18"/>
              </w:rPr>
              <w:t>2017</w:t>
            </w:r>
          </w:p>
        </w:tc>
        <w:tc>
          <w:tcPr>
            <w:tcW w:w="1411" w:type="pct"/>
            <w:gridSpan w:val="3"/>
            <w:shd w:val="clear" w:color="auto" w:fill="CCECFF"/>
          </w:tcPr>
          <w:p w:rsidR="007B1500" w:rsidRPr="00E97F09" w:rsidRDefault="007B1500" w:rsidP="00ED69C5">
            <w:pPr>
              <w:jc w:val="center"/>
              <w:rPr>
                <w:rFonts w:ascii="Book Antiqua" w:hAnsi="Book Antiqua"/>
                <w:b/>
                <w:i/>
                <w:iCs/>
                <w:sz w:val="18"/>
                <w:szCs w:val="18"/>
              </w:rPr>
            </w:pPr>
            <w:r w:rsidRPr="00E97F09">
              <w:rPr>
                <w:rFonts w:ascii="Book Antiqua" w:hAnsi="Book Antiqua"/>
                <w:b/>
                <w:sz w:val="18"/>
                <w:szCs w:val="18"/>
              </w:rPr>
              <w:t>2018</w:t>
            </w:r>
          </w:p>
        </w:tc>
        <w:tc>
          <w:tcPr>
            <w:tcW w:w="1411" w:type="pct"/>
            <w:gridSpan w:val="3"/>
            <w:shd w:val="clear" w:color="auto" w:fill="CCECFF"/>
          </w:tcPr>
          <w:p w:rsidR="007B1500" w:rsidRPr="00E97F09" w:rsidRDefault="007B1500" w:rsidP="00ED69C5">
            <w:pPr>
              <w:jc w:val="center"/>
              <w:rPr>
                <w:rFonts w:ascii="Book Antiqua" w:hAnsi="Book Antiqua"/>
                <w:b/>
                <w:iCs/>
                <w:sz w:val="18"/>
                <w:szCs w:val="18"/>
              </w:rPr>
            </w:pPr>
            <w:r w:rsidRPr="00E97F09">
              <w:rPr>
                <w:rFonts w:ascii="Book Antiqua" w:hAnsi="Book Antiqua"/>
                <w:b/>
                <w:iCs/>
                <w:sz w:val="18"/>
                <w:szCs w:val="18"/>
              </w:rPr>
              <w:t>2019</w:t>
            </w:r>
          </w:p>
        </w:tc>
        <w:tc>
          <w:tcPr>
            <w:tcW w:w="346" w:type="pct"/>
            <w:gridSpan w:val="3"/>
            <w:shd w:val="clear" w:color="auto" w:fill="CCECFF"/>
          </w:tcPr>
          <w:p w:rsidR="007B1500" w:rsidRPr="00E97F09" w:rsidRDefault="007B1500" w:rsidP="00ED69C5">
            <w:pPr>
              <w:jc w:val="center"/>
              <w:rPr>
                <w:rFonts w:ascii="Book Antiqua" w:hAnsi="Book Antiqua"/>
                <w:b/>
                <w:iCs/>
                <w:sz w:val="18"/>
                <w:szCs w:val="18"/>
              </w:rPr>
            </w:pPr>
            <w:r>
              <w:rPr>
                <w:rFonts w:ascii="Book Antiqua" w:hAnsi="Book Antiqua"/>
                <w:b/>
                <w:iCs/>
                <w:sz w:val="18"/>
                <w:szCs w:val="18"/>
              </w:rPr>
              <w:t>2020</w:t>
            </w:r>
          </w:p>
        </w:tc>
      </w:tr>
      <w:tr w:rsidR="007B1500" w:rsidRPr="00E97F09" w:rsidTr="00ED69C5">
        <w:tc>
          <w:tcPr>
            <w:tcW w:w="419" w:type="pct"/>
            <w:shd w:val="clear" w:color="auto" w:fill="CCECFF"/>
          </w:tcPr>
          <w:p w:rsidR="007B1500" w:rsidRPr="000272B4" w:rsidRDefault="007B1500" w:rsidP="00ED69C5">
            <w:pPr>
              <w:jc w:val="center"/>
              <w:rPr>
                <w:rFonts w:ascii="Book Antiqua" w:hAnsi="Book Antiqua"/>
                <w:w w:val="90"/>
                <w:sz w:val="16"/>
                <w:szCs w:val="16"/>
              </w:rPr>
            </w:pPr>
            <w:r w:rsidRPr="000272B4">
              <w:rPr>
                <w:rFonts w:ascii="Book Antiqua" w:hAnsi="Book Antiqua"/>
                <w:w w:val="90"/>
                <w:sz w:val="16"/>
                <w:szCs w:val="16"/>
              </w:rPr>
              <w:t>Unitatea</w:t>
            </w:r>
          </w:p>
        </w:tc>
        <w:tc>
          <w:tcPr>
            <w:tcW w:w="466" w:type="pct"/>
            <w:shd w:val="clear" w:color="auto" w:fill="CCECFF"/>
          </w:tcPr>
          <w:p w:rsidR="007B1500" w:rsidRPr="00E97F09" w:rsidRDefault="007B1500" w:rsidP="00ED69C5">
            <w:pPr>
              <w:jc w:val="center"/>
              <w:rPr>
                <w:rFonts w:ascii="Book Antiqua" w:hAnsi="Book Antiqua"/>
                <w:w w:val="90"/>
                <w:sz w:val="16"/>
                <w:szCs w:val="16"/>
              </w:rPr>
            </w:pPr>
            <w:r w:rsidRPr="00E97F09">
              <w:rPr>
                <w:rFonts w:ascii="Book Antiqua" w:hAnsi="Book Antiqua"/>
                <w:bCs/>
                <w:w w:val="90"/>
                <w:sz w:val="16"/>
                <w:szCs w:val="16"/>
              </w:rPr>
              <w:t>Dosare soluţionate</w:t>
            </w:r>
          </w:p>
        </w:tc>
        <w:tc>
          <w:tcPr>
            <w:tcW w:w="473" w:type="pct"/>
            <w:shd w:val="clear" w:color="auto" w:fill="CCECFF"/>
          </w:tcPr>
          <w:p w:rsidR="007B1500" w:rsidRPr="00E97F09" w:rsidRDefault="007B1500" w:rsidP="00ED69C5">
            <w:pPr>
              <w:jc w:val="center"/>
              <w:rPr>
                <w:rFonts w:ascii="Book Antiqua" w:hAnsi="Book Antiqua"/>
                <w:w w:val="90"/>
                <w:sz w:val="16"/>
                <w:szCs w:val="16"/>
              </w:rPr>
            </w:pPr>
            <w:r w:rsidRPr="00E97F09">
              <w:rPr>
                <w:rFonts w:ascii="Book Antiqua" w:hAnsi="Book Antiqua"/>
                <w:bCs/>
                <w:w w:val="90"/>
                <w:sz w:val="16"/>
                <w:szCs w:val="16"/>
              </w:rPr>
              <w:t>Soluţionate până la 1 an</w:t>
            </w:r>
          </w:p>
        </w:tc>
        <w:tc>
          <w:tcPr>
            <w:tcW w:w="473" w:type="pct"/>
            <w:shd w:val="clear" w:color="auto" w:fill="CCECFF"/>
          </w:tcPr>
          <w:p w:rsidR="007B1500" w:rsidRPr="00E97F09" w:rsidRDefault="007B1500" w:rsidP="00ED69C5">
            <w:pPr>
              <w:jc w:val="center"/>
              <w:rPr>
                <w:rFonts w:ascii="Book Antiqua" w:hAnsi="Book Antiqua"/>
                <w:w w:val="90"/>
                <w:sz w:val="16"/>
                <w:szCs w:val="16"/>
              </w:rPr>
            </w:pPr>
            <w:r w:rsidRPr="00E97F09">
              <w:rPr>
                <w:rFonts w:ascii="Book Antiqua" w:hAnsi="Book Antiqua"/>
                <w:bCs/>
                <w:w w:val="90"/>
                <w:sz w:val="16"/>
                <w:szCs w:val="16"/>
              </w:rPr>
              <w:t>Soluţionate</w:t>
            </w:r>
          </w:p>
          <w:p w:rsidR="007B1500" w:rsidRPr="00E97F09" w:rsidRDefault="007B1500" w:rsidP="00ED69C5">
            <w:pPr>
              <w:jc w:val="center"/>
              <w:rPr>
                <w:rFonts w:ascii="Book Antiqua" w:hAnsi="Book Antiqua"/>
                <w:w w:val="90"/>
                <w:sz w:val="16"/>
                <w:szCs w:val="16"/>
              </w:rPr>
            </w:pPr>
            <w:r w:rsidRPr="00E97F09">
              <w:rPr>
                <w:rFonts w:ascii="Book Antiqua" w:hAnsi="Book Antiqua"/>
                <w:bCs/>
                <w:w w:val="90"/>
                <w:sz w:val="16"/>
                <w:szCs w:val="16"/>
              </w:rPr>
              <w:t>peste 1 an</w:t>
            </w:r>
          </w:p>
        </w:tc>
        <w:tc>
          <w:tcPr>
            <w:tcW w:w="466" w:type="pct"/>
            <w:shd w:val="clear" w:color="auto" w:fill="CCECFF"/>
          </w:tcPr>
          <w:p w:rsidR="007B1500" w:rsidRPr="00E97F09" w:rsidRDefault="007B1500" w:rsidP="00ED69C5">
            <w:pPr>
              <w:jc w:val="center"/>
              <w:rPr>
                <w:rFonts w:ascii="Book Antiqua" w:hAnsi="Book Antiqua"/>
                <w:w w:val="90"/>
                <w:sz w:val="16"/>
                <w:szCs w:val="16"/>
              </w:rPr>
            </w:pPr>
            <w:r w:rsidRPr="00E97F09">
              <w:rPr>
                <w:rFonts w:ascii="Book Antiqua" w:hAnsi="Book Antiqua"/>
                <w:bCs/>
                <w:w w:val="90"/>
                <w:sz w:val="16"/>
                <w:szCs w:val="16"/>
              </w:rPr>
              <w:t>Dosare soluţionate</w:t>
            </w:r>
          </w:p>
        </w:tc>
        <w:tc>
          <w:tcPr>
            <w:tcW w:w="473" w:type="pct"/>
            <w:shd w:val="clear" w:color="auto" w:fill="CCECFF"/>
          </w:tcPr>
          <w:p w:rsidR="007B1500" w:rsidRPr="00E97F09" w:rsidRDefault="007B1500" w:rsidP="00ED69C5">
            <w:pPr>
              <w:jc w:val="center"/>
              <w:rPr>
                <w:rFonts w:ascii="Book Antiqua" w:hAnsi="Book Antiqua"/>
                <w:w w:val="90"/>
                <w:sz w:val="16"/>
                <w:szCs w:val="16"/>
              </w:rPr>
            </w:pPr>
            <w:r w:rsidRPr="00E97F09">
              <w:rPr>
                <w:rFonts w:ascii="Book Antiqua" w:hAnsi="Book Antiqua"/>
                <w:bCs/>
                <w:w w:val="90"/>
                <w:sz w:val="16"/>
                <w:szCs w:val="16"/>
              </w:rPr>
              <w:t>Soluţionate până la 1 an</w:t>
            </w:r>
          </w:p>
        </w:tc>
        <w:tc>
          <w:tcPr>
            <w:tcW w:w="473" w:type="pct"/>
            <w:shd w:val="clear" w:color="auto" w:fill="CCECFF"/>
          </w:tcPr>
          <w:p w:rsidR="007B1500" w:rsidRPr="00E97F09" w:rsidRDefault="007B1500" w:rsidP="00ED69C5">
            <w:pPr>
              <w:jc w:val="center"/>
              <w:rPr>
                <w:rFonts w:ascii="Book Antiqua" w:hAnsi="Book Antiqua"/>
                <w:w w:val="90"/>
                <w:sz w:val="16"/>
                <w:szCs w:val="16"/>
              </w:rPr>
            </w:pPr>
            <w:r w:rsidRPr="00E97F09">
              <w:rPr>
                <w:rFonts w:ascii="Book Antiqua" w:hAnsi="Book Antiqua"/>
                <w:bCs/>
                <w:w w:val="90"/>
                <w:sz w:val="16"/>
                <w:szCs w:val="16"/>
              </w:rPr>
              <w:t>Soluţionate</w:t>
            </w:r>
          </w:p>
          <w:p w:rsidR="007B1500" w:rsidRPr="00E97F09" w:rsidRDefault="007B1500" w:rsidP="00ED69C5">
            <w:pPr>
              <w:jc w:val="center"/>
              <w:rPr>
                <w:rFonts w:ascii="Book Antiqua" w:hAnsi="Book Antiqua"/>
                <w:w w:val="90"/>
                <w:sz w:val="16"/>
                <w:szCs w:val="16"/>
              </w:rPr>
            </w:pPr>
            <w:r w:rsidRPr="00E97F09">
              <w:rPr>
                <w:rFonts w:ascii="Book Antiqua" w:hAnsi="Book Antiqua"/>
                <w:bCs/>
                <w:w w:val="90"/>
                <w:sz w:val="16"/>
                <w:szCs w:val="16"/>
              </w:rPr>
              <w:t>peste 1 an</w:t>
            </w:r>
          </w:p>
        </w:tc>
        <w:tc>
          <w:tcPr>
            <w:tcW w:w="466" w:type="pct"/>
            <w:shd w:val="clear" w:color="auto" w:fill="CCECFF"/>
          </w:tcPr>
          <w:p w:rsidR="007B1500" w:rsidRPr="00E97F09" w:rsidRDefault="007B1500" w:rsidP="00ED69C5">
            <w:pPr>
              <w:jc w:val="center"/>
              <w:rPr>
                <w:rFonts w:ascii="Book Antiqua" w:hAnsi="Book Antiqua"/>
                <w:w w:val="90"/>
                <w:sz w:val="16"/>
                <w:szCs w:val="16"/>
              </w:rPr>
            </w:pPr>
            <w:r w:rsidRPr="00E97F09">
              <w:rPr>
                <w:rFonts w:ascii="Book Antiqua" w:hAnsi="Book Antiqua"/>
                <w:bCs/>
                <w:w w:val="90"/>
                <w:sz w:val="16"/>
                <w:szCs w:val="16"/>
              </w:rPr>
              <w:t>Dosare soluţionate</w:t>
            </w:r>
          </w:p>
        </w:tc>
        <w:tc>
          <w:tcPr>
            <w:tcW w:w="473" w:type="pct"/>
            <w:shd w:val="clear" w:color="auto" w:fill="CCECFF"/>
          </w:tcPr>
          <w:p w:rsidR="007B1500" w:rsidRPr="00E97F09" w:rsidRDefault="007B1500" w:rsidP="00ED69C5">
            <w:pPr>
              <w:jc w:val="center"/>
              <w:rPr>
                <w:rFonts w:ascii="Book Antiqua" w:hAnsi="Book Antiqua"/>
                <w:w w:val="90"/>
                <w:sz w:val="16"/>
                <w:szCs w:val="16"/>
              </w:rPr>
            </w:pPr>
            <w:r w:rsidRPr="00E97F09">
              <w:rPr>
                <w:rFonts w:ascii="Book Antiqua" w:hAnsi="Book Antiqua"/>
                <w:bCs/>
                <w:w w:val="90"/>
                <w:sz w:val="16"/>
                <w:szCs w:val="16"/>
              </w:rPr>
              <w:t>Soluţionate până la 1 an</w:t>
            </w:r>
          </w:p>
        </w:tc>
        <w:tc>
          <w:tcPr>
            <w:tcW w:w="473" w:type="pct"/>
            <w:shd w:val="clear" w:color="auto" w:fill="CCECFF"/>
          </w:tcPr>
          <w:p w:rsidR="007B1500" w:rsidRPr="00E97F09" w:rsidRDefault="007B1500" w:rsidP="00ED69C5">
            <w:pPr>
              <w:jc w:val="center"/>
              <w:rPr>
                <w:rFonts w:ascii="Book Antiqua" w:hAnsi="Book Antiqua"/>
                <w:w w:val="90"/>
                <w:sz w:val="16"/>
                <w:szCs w:val="16"/>
              </w:rPr>
            </w:pPr>
            <w:r w:rsidRPr="00E97F09">
              <w:rPr>
                <w:rFonts w:ascii="Book Antiqua" w:hAnsi="Book Antiqua"/>
                <w:bCs/>
                <w:w w:val="90"/>
                <w:sz w:val="16"/>
                <w:szCs w:val="16"/>
              </w:rPr>
              <w:t>Soluţionate</w:t>
            </w:r>
          </w:p>
          <w:p w:rsidR="007B1500" w:rsidRPr="00E97F09" w:rsidRDefault="007B1500" w:rsidP="00ED69C5">
            <w:pPr>
              <w:jc w:val="center"/>
              <w:rPr>
                <w:rFonts w:ascii="Book Antiqua" w:hAnsi="Book Antiqua"/>
                <w:w w:val="90"/>
                <w:sz w:val="16"/>
                <w:szCs w:val="16"/>
              </w:rPr>
            </w:pPr>
            <w:r w:rsidRPr="00E97F09">
              <w:rPr>
                <w:rFonts w:ascii="Book Antiqua" w:hAnsi="Book Antiqua"/>
                <w:bCs/>
                <w:w w:val="90"/>
                <w:sz w:val="16"/>
                <w:szCs w:val="16"/>
              </w:rPr>
              <w:t>peste 1 an</w:t>
            </w:r>
          </w:p>
        </w:tc>
        <w:tc>
          <w:tcPr>
            <w:tcW w:w="115" w:type="pct"/>
            <w:shd w:val="clear" w:color="auto" w:fill="CCECFF"/>
          </w:tcPr>
          <w:p w:rsidR="007B1500" w:rsidRPr="00E97F09" w:rsidRDefault="007B1500" w:rsidP="00ED69C5">
            <w:pPr>
              <w:jc w:val="center"/>
              <w:rPr>
                <w:rFonts w:ascii="Book Antiqua" w:hAnsi="Book Antiqua"/>
                <w:w w:val="90"/>
                <w:sz w:val="16"/>
                <w:szCs w:val="16"/>
              </w:rPr>
            </w:pPr>
            <w:r w:rsidRPr="00E97F09">
              <w:rPr>
                <w:rFonts w:ascii="Book Antiqua" w:hAnsi="Book Antiqua"/>
                <w:bCs/>
                <w:w w:val="90"/>
                <w:sz w:val="16"/>
                <w:szCs w:val="16"/>
              </w:rPr>
              <w:t>Dosare soluţionate</w:t>
            </w:r>
          </w:p>
        </w:tc>
        <w:tc>
          <w:tcPr>
            <w:tcW w:w="115" w:type="pct"/>
            <w:shd w:val="clear" w:color="auto" w:fill="CCECFF"/>
          </w:tcPr>
          <w:p w:rsidR="007B1500" w:rsidRPr="00E97F09" w:rsidRDefault="007B1500" w:rsidP="00ED69C5">
            <w:pPr>
              <w:jc w:val="center"/>
              <w:rPr>
                <w:rFonts w:ascii="Book Antiqua" w:hAnsi="Book Antiqua"/>
                <w:w w:val="90"/>
                <w:sz w:val="16"/>
                <w:szCs w:val="16"/>
              </w:rPr>
            </w:pPr>
            <w:r w:rsidRPr="00E97F09">
              <w:rPr>
                <w:rFonts w:ascii="Book Antiqua" w:hAnsi="Book Antiqua"/>
                <w:bCs/>
                <w:w w:val="90"/>
                <w:sz w:val="16"/>
                <w:szCs w:val="16"/>
              </w:rPr>
              <w:t>Soluţionate până la 1 an</w:t>
            </w:r>
          </w:p>
        </w:tc>
        <w:tc>
          <w:tcPr>
            <w:tcW w:w="115" w:type="pct"/>
            <w:shd w:val="clear" w:color="auto" w:fill="CCECFF"/>
          </w:tcPr>
          <w:p w:rsidR="007B1500" w:rsidRPr="00E97F09" w:rsidRDefault="007B1500" w:rsidP="00ED69C5">
            <w:pPr>
              <w:jc w:val="center"/>
              <w:rPr>
                <w:rFonts w:ascii="Book Antiqua" w:hAnsi="Book Antiqua"/>
                <w:w w:val="90"/>
                <w:sz w:val="16"/>
                <w:szCs w:val="16"/>
              </w:rPr>
            </w:pPr>
            <w:r w:rsidRPr="00E97F09">
              <w:rPr>
                <w:rFonts w:ascii="Book Antiqua" w:hAnsi="Book Antiqua"/>
                <w:bCs/>
                <w:w w:val="90"/>
                <w:sz w:val="16"/>
                <w:szCs w:val="16"/>
              </w:rPr>
              <w:t>Soluţionate</w:t>
            </w:r>
          </w:p>
          <w:p w:rsidR="007B1500" w:rsidRPr="00E97F09" w:rsidRDefault="007B1500" w:rsidP="00ED69C5">
            <w:pPr>
              <w:jc w:val="center"/>
              <w:rPr>
                <w:rFonts w:ascii="Book Antiqua" w:hAnsi="Book Antiqua"/>
                <w:w w:val="90"/>
                <w:sz w:val="16"/>
                <w:szCs w:val="16"/>
              </w:rPr>
            </w:pPr>
            <w:r w:rsidRPr="00E97F09">
              <w:rPr>
                <w:rFonts w:ascii="Book Antiqua" w:hAnsi="Book Antiqua"/>
                <w:bCs/>
                <w:w w:val="90"/>
                <w:sz w:val="16"/>
                <w:szCs w:val="16"/>
              </w:rPr>
              <w:t>peste 1 an</w:t>
            </w:r>
          </w:p>
        </w:tc>
      </w:tr>
      <w:tr w:rsidR="007B1500" w:rsidRPr="00E97F09" w:rsidTr="00ED69C5">
        <w:trPr>
          <w:trHeight w:val="567"/>
        </w:trPr>
        <w:tc>
          <w:tcPr>
            <w:tcW w:w="419" w:type="pct"/>
            <w:shd w:val="clear" w:color="auto" w:fill="CCECFF"/>
          </w:tcPr>
          <w:p w:rsidR="007B1500" w:rsidRPr="000272B4" w:rsidRDefault="007B1500" w:rsidP="00ED69C5">
            <w:pPr>
              <w:jc w:val="center"/>
              <w:rPr>
                <w:rFonts w:ascii="Book Antiqua" w:hAnsi="Book Antiqua"/>
                <w:sz w:val="18"/>
                <w:szCs w:val="18"/>
              </w:rPr>
            </w:pPr>
            <w:r w:rsidRPr="000272B4">
              <w:rPr>
                <w:rFonts w:ascii="Book Antiqua" w:hAnsi="Book Antiqua"/>
                <w:sz w:val="18"/>
                <w:szCs w:val="18"/>
              </w:rPr>
              <w:t>P.C.A. Cluj</w:t>
            </w:r>
          </w:p>
        </w:tc>
        <w:tc>
          <w:tcPr>
            <w:tcW w:w="466"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77</w:t>
            </w:r>
          </w:p>
        </w:tc>
        <w:tc>
          <w:tcPr>
            <w:tcW w:w="473"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16</w:t>
            </w:r>
          </w:p>
        </w:tc>
        <w:tc>
          <w:tcPr>
            <w:tcW w:w="473"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61</w:t>
            </w:r>
          </w:p>
        </w:tc>
        <w:tc>
          <w:tcPr>
            <w:tcW w:w="466"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15</w:t>
            </w:r>
          </w:p>
        </w:tc>
        <w:tc>
          <w:tcPr>
            <w:tcW w:w="473"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3</w:t>
            </w:r>
          </w:p>
        </w:tc>
        <w:tc>
          <w:tcPr>
            <w:tcW w:w="473"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12</w:t>
            </w:r>
          </w:p>
        </w:tc>
        <w:tc>
          <w:tcPr>
            <w:tcW w:w="466"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92</w:t>
            </w:r>
          </w:p>
        </w:tc>
        <w:tc>
          <w:tcPr>
            <w:tcW w:w="473" w:type="pct"/>
            <w:shd w:val="clear" w:color="auto" w:fill="CCECFF"/>
          </w:tcPr>
          <w:p w:rsidR="007B1500" w:rsidRPr="00E97F09" w:rsidRDefault="007B1500" w:rsidP="00ED69C5">
            <w:pPr>
              <w:jc w:val="center"/>
              <w:rPr>
                <w:rFonts w:ascii="Book Antiqua" w:hAnsi="Book Antiqua"/>
                <w:sz w:val="18"/>
                <w:szCs w:val="18"/>
              </w:rPr>
            </w:pPr>
            <w:r w:rsidRPr="00E97F09">
              <w:rPr>
                <w:rFonts w:ascii="Book Antiqua" w:hAnsi="Book Antiqua"/>
                <w:bCs/>
                <w:sz w:val="18"/>
                <w:szCs w:val="18"/>
              </w:rPr>
              <w:t>6</w:t>
            </w:r>
          </w:p>
        </w:tc>
        <w:tc>
          <w:tcPr>
            <w:tcW w:w="473"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82</w:t>
            </w:r>
          </w:p>
        </w:tc>
        <w:tc>
          <w:tcPr>
            <w:tcW w:w="115" w:type="pct"/>
            <w:shd w:val="clear" w:color="auto" w:fill="CCECFF"/>
          </w:tcPr>
          <w:p w:rsidR="007B1500" w:rsidRPr="00E97F09" w:rsidRDefault="007B1500" w:rsidP="00ED69C5">
            <w:pPr>
              <w:jc w:val="center"/>
              <w:rPr>
                <w:rFonts w:ascii="Book Antiqua" w:hAnsi="Book Antiqua"/>
                <w:bCs/>
                <w:sz w:val="18"/>
                <w:szCs w:val="18"/>
              </w:rPr>
            </w:pPr>
            <w:r>
              <w:rPr>
                <w:rFonts w:ascii="Book Antiqua" w:hAnsi="Book Antiqua"/>
                <w:bCs/>
                <w:sz w:val="18"/>
                <w:szCs w:val="18"/>
              </w:rPr>
              <w:t>149</w:t>
            </w:r>
          </w:p>
        </w:tc>
        <w:tc>
          <w:tcPr>
            <w:tcW w:w="115" w:type="pct"/>
            <w:shd w:val="clear" w:color="auto" w:fill="CCECFF"/>
          </w:tcPr>
          <w:p w:rsidR="007B1500" w:rsidRPr="00E97F09" w:rsidRDefault="007B1500" w:rsidP="00ED69C5">
            <w:pPr>
              <w:jc w:val="center"/>
              <w:rPr>
                <w:rFonts w:ascii="Book Antiqua" w:hAnsi="Book Antiqua"/>
                <w:sz w:val="18"/>
                <w:szCs w:val="18"/>
              </w:rPr>
            </w:pPr>
            <w:r>
              <w:rPr>
                <w:rFonts w:ascii="Book Antiqua" w:hAnsi="Book Antiqua"/>
                <w:sz w:val="18"/>
                <w:szCs w:val="18"/>
              </w:rPr>
              <w:t>63</w:t>
            </w:r>
          </w:p>
        </w:tc>
        <w:tc>
          <w:tcPr>
            <w:tcW w:w="115" w:type="pct"/>
            <w:shd w:val="clear" w:color="auto" w:fill="CCECFF"/>
          </w:tcPr>
          <w:p w:rsidR="007B1500" w:rsidRPr="00E97F09" w:rsidRDefault="007B1500" w:rsidP="00ED69C5">
            <w:pPr>
              <w:jc w:val="center"/>
              <w:rPr>
                <w:rFonts w:ascii="Book Antiqua" w:hAnsi="Book Antiqua"/>
                <w:bCs/>
                <w:sz w:val="18"/>
                <w:szCs w:val="18"/>
              </w:rPr>
            </w:pPr>
            <w:r>
              <w:rPr>
                <w:rFonts w:ascii="Book Antiqua" w:hAnsi="Book Antiqua"/>
                <w:bCs/>
                <w:sz w:val="18"/>
                <w:szCs w:val="18"/>
              </w:rPr>
              <w:t>86</w:t>
            </w:r>
          </w:p>
        </w:tc>
      </w:tr>
      <w:tr w:rsidR="007B1500" w:rsidRPr="00E97F09" w:rsidTr="00ED69C5">
        <w:trPr>
          <w:trHeight w:val="567"/>
        </w:trPr>
        <w:tc>
          <w:tcPr>
            <w:tcW w:w="419" w:type="pct"/>
            <w:shd w:val="clear" w:color="auto" w:fill="CCECFF"/>
          </w:tcPr>
          <w:p w:rsidR="007B1500" w:rsidRPr="000272B4" w:rsidRDefault="007B1500" w:rsidP="00ED69C5">
            <w:pPr>
              <w:jc w:val="center"/>
              <w:rPr>
                <w:rFonts w:ascii="Book Antiqua" w:hAnsi="Book Antiqua"/>
                <w:sz w:val="18"/>
                <w:szCs w:val="18"/>
              </w:rPr>
            </w:pPr>
            <w:r w:rsidRPr="000272B4">
              <w:rPr>
                <w:rFonts w:ascii="Book Antiqua" w:hAnsi="Book Antiqua"/>
                <w:sz w:val="18"/>
                <w:szCs w:val="18"/>
              </w:rPr>
              <w:t>P.T. Cluj</w:t>
            </w:r>
          </w:p>
        </w:tc>
        <w:tc>
          <w:tcPr>
            <w:tcW w:w="466"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14.273</w:t>
            </w:r>
          </w:p>
        </w:tc>
        <w:tc>
          <w:tcPr>
            <w:tcW w:w="473"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6.997</w:t>
            </w:r>
          </w:p>
        </w:tc>
        <w:tc>
          <w:tcPr>
            <w:tcW w:w="473"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7.276</w:t>
            </w:r>
          </w:p>
        </w:tc>
        <w:tc>
          <w:tcPr>
            <w:tcW w:w="466"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18.717</w:t>
            </w:r>
          </w:p>
        </w:tc>
        <w:tc>
          <w:tcPr>
            <w:tcW w:w="473"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7.6</w:t>
            </w:r>
            <w:r>
              <w:rPr>
                <w:rFonts w:ascii="Book Antiqua" w:hAnsi="Book Antiqua"/>
                <w:bCs/>
                <w:sz w:val="18"/>
                <w:szCs w:val="18"/>
              </w:rPr>
              <w:t>4</w:t>
            </w:r>
            <w:r w:rsidRPr="00E97F09">
              <w:rPr>
                <w:rFonts w:ascii="Book Antiqua" w:hAnsi="Book Antiqua"/>
                <w:bCs/>
                <w:sz w:val="18"/>
                <w:szCs w:val="18"/>
              </w:rPr>
              <w:t>2</w:t>
            </w:r>
          </w:p>
        </w:tc>
        <w:tc>
          <w:tcPr>
            <w:tcW w:w="473"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8.201</w:t>
            </w:r>
          </w:p>
        </w:tc>
        <w:tc>
          <w:tcPr>
            <w:tcW w:w="466"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19.037</w:t>
            </w:r>
          </w:p>
        </w:tc>
        <w:tc>
          <w:tcPr>
            <w:tcW w:w="473" w:type="pct"/>
            <w:shd w:val="clear" w:color="auto" w:fill="CCECFF"/>
          </w:tcPr>
          <w:p w:rsidR="007B1500" w:rsidRPr="00E97F09" w:rsidRDefault="007B1500" w:rsidP="00ED69C5">
            <w:pPr>
              <w:jc w:val="center"/>
              <w:rPr>
                <w:rFonts w:ascii="Book Antiqua" w:hAnsi="Book Antiqua"/>
                <w:sz w:val="18"/>
                <w:szCs w:val="18"/>
              </w:rPr>
            </w:pPr>
            <w:r w:rsidRPr="00E97F09">
              <w:rPr>
                <w:rFonts w:ascii="Book Antiqua" w:hAnsi="Book Antiqua"/>
                <w:bCs/>
                <w:sz w:val="18"/>
                <w:szCs w:val="18"/>
              </w:rPr>
              <w:t>8.006</w:t>
            </w:r>
          </w:p>
        </w:tc>
        <w:tc>
          <w:tcPr>
            <w:tcW w:w="473"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8.252</w:t>
            </w:r>
          </w:p>
        </w:tc>
        <w:tc>
          <w:tcPr>
            <w:tcW w:w="115" w:type="pct"/>
            <w:shd w:val="clear" w:color="auto" w:fill="CCECFF"/>
          </w:tcPr>
          <w:p w:rsidR="007B1500" w:rsidRPr="00E97F09" w:rsidRDefault="007B1500" w:rsidP="00ED69C5">
            <w:pPr>
              <w:jc w:val="center"/>
              <w:rPr>
                <w:rFonts w:ascii="Book Antiqua" w:hAnsi="Book Antiqua"/>
                <w:bCs/>
                <w:sz w:val="18"/>
                <w:szCs w:val="18"/>
              </w:rPr>
            </w:pPr>
            <w:r>
              <w:rPr>
                <w:rFonts w:ascii="Book Antiqua" w:hAnsi="Book Antiqua"/>
                <w:bCs/>
                <w:sz w:val="18"/>
                <w:szCs w:val="18"/>
              </w:rPr>
              <w:t>14.886</w:t>
            </w:r>
          </w:p>
        </w:tc>
        <w:tc>
          <w:tcPr>
            <w:tcW w:w="115" w:type="pct"/>
            <w:shd w:val="clear" w:color="auto" w:fill="CCECFF"/>
          </w:tcPr>
          <w:p w:rsidR="007B1500" w:rsidRPr="00E97F09" w:rsidRDefault="007B1500" w:rsidP="00ED69C5">
            <w:pPr>
              <w:jc w:val="center"/>
              <w:rPr>
                <w:rFonts w:ascii="Book Antiqua" w:hAnsi="Book Antiqua"/>
                <w:sz w:val="18"/>
                <w:szCs w:val="18"/>
              </w:rPr>
            </w:pPr>
            <w:r>
              <w:rPr>
                <w:rFonts w:ascii="Book Antiqua" w:hAnsi="Book Antiqua"/>
                <w:sz w:val="18"/>
                <w:szCs w:val="18"/>
              </w:rPr>
              <w:t>6.670</w:t>
            </w:r>
          </w:p>
        </w:tc>
        <w:tc>
          <w:tcPr>
            <w:tcW w:w="115" w:type="pct"/>
            <w:shd w:val="clear" w:color="auto" w:fill="CCECFF"/>
          </w:tcPr>
          <w:p w:rsidR="007B1500" w:rsidRPr="00E97F09" w:rsidRDefault="007B1500" w:rsidP="00ED69C5">
            <w:pPr>
              <w:jc w:val="center"/>
              <w:rPr>
                <w:rFonts w:ascii="Book Antiqua" w:hAnsi="Book Antiqua"/>
                <w:bCs/>
                <w:sz w:val="18"/>
                <w:szCs w:val="18"/>
              </w:rPr>
            </w:pPr>
            <w:r>
              <w:rPr>
                <w:rFonts w:ascii="Book Antiqua" w:hAnsi="Book Antiqua"/>
                <w:bCs/>
                <w:sz w:val="18"/>
                <w:szCs w:val="18"/>
              </w:rPr>
              <w:t>6.040</w:t>
            </w:r>
          </w:p>
        </w:tc>
      </w:tr>
      <w:tr w:rsidR="007B1500" w:rsidRPr="00E97F09" w:rsidTr="00ED69C5">
        <w:trPr>
          <w:trHeight w:val="567"/>
        </w:trPr>
        <w:tc>
          <w:tcPr>
            <w:tcW w:w="419" w:type="pct"/>
            <w:shd w:val="clear" w:color="auto" w:fill="CCECFF"/>
          </w:tcPr>
          <w:p w:rsidR="007B1500" w:rsidRPr="000272B4" w:rsidRDefault="007B1500" w:rsidP="00ED69C5">
            <w:pPr>
              <w:jc w:val="center"/>
              <w:rPr>
                <w:rFonts w:ascii="Book Antiqua" w:hAnsi="Book Antiqua"/>
                <w:sz w:val="18"/>
                <w:szCs w:val="18"/>
              </w:rPr>
            </w:pPr>
            <w:r w:rsidRPr="000272B4">
              <w:rPr>
                <w:rFonts w:ascii="Book Antiqua" w:hAnsi="Book Antiqua"/>
                <w:sz w:val="18"/>
                <w:szCs w:val="18"/>
              </w:rPr>
              <w:t>P.T. MM</w:t>
            </w:r>
          </w:p>
        </w:tc>
        <w:tc>
          <w:tcPr>
            <w:tcW w:w="466"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9.767</w:t>
            </w:r>
          </w:p>
        </w:tc>
        <w:tc>
          <w:tcPr>
            <w:tcW w:w="473"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5.993</w:t>
            </w:r>
          </w:p>
        </w:tc>
        <w:tc>
          <w:tcPr>
            <w:tcW w:w="473"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3.774</w:t>
            </w:r>
          </w:p>
        </w:tc>
        <w:tc>
          <w:tcPr>
            <w:tcW w:w="466"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9.531</w:t>
            </w:r>
          </w:p>
        </w:tc>
        <w:tc>
          <w:tcPr>
            <w:tcW w:w="473"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5.731</w:t>
            </w:r>
          </w:p>
        </w:tc>
        <w:tc>
          <w:tcPr>
            <w:tcW w:w="473"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2.793</w:t>
            </w:r>
          </w:p>
        </w:tc>
        <w:tc>
          <w:tcPr>
            <w:tcW w:w="466"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9.495</w:t>
            </w:r>
          </w:p>
        </w:tc>
        <w:tc>
          <w:tcPr>
            <w:tcW w:w="473" w:type="pct"/>
            <w:shd w:val="clear" w:color="auto" w:fill="CCECFF"/>
          </w:tcPr>
          <w:p w:rsidR="007B1500" w:rsidRPr="00E97F09" w:rsidRDefault="007B1500" w:rsidP="00ED69C5">
            <w:pPr>
              <w:jc w:val="center"/>
              <w:rPr>
                <w:rFonts w:ascii="Book Antiqua" w:hAnsi="Book Antiqua"/>
                <w:sz w:val="18"/>
                <w:szCs w:val="18"/>
              </w:rPr>
            </w:pPr>
            <w:r w:rsidRPr="00E97F09">
              <w:rPr>
                <w:rFonts w:ascii="Book Antiqua" w:hAnsi="Book Antiqua"/>
                <w:bCs/>
                <w:sz w:val="18"/>
                <w:szCs w:val="18"/>
              </w:rPr>
              <w:t>5.463</w:t>
            </w:r>
          </w:p>
        </w:tc>
        <w:tc>
          <w:tcPr>
            <w:tcW w:w="473"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2.968</w:t>
            </w:r>
          </w:p>
        </w:tc>
        <w:tc>
          <w:tcPr>
            <w:tcW w:w="115" w:type="pct"/>
            <w:shd w:val="clear" w:color="auto" w:fill="CCECFF"/>
          </w:tcPr>
          <w:p w:rsidR="007B1500" w:rsidRPr="00E97F09" w:rsidRDefault="007B1500" w:rsidP="00ED69C5">
            <w:pPr>
              <w:jc w:val="center"/>
              <w:rPr>
                <w:rFonts w:ascii="Book Antiqua" w:hAnsi="Book Antiqua"/>
                <w:bCs/>
                <w:sz w:val="18"/>
                <w:szCs w:val="18"/>
              </w:rPr>
            </w:pPr>
            <w:r>
              <w:rPr>
                <w:rFonts w:ascii="Book Antiqua" w:hAnsi="Book Antiqua"/>
                <w:bCs/>
                <w:sz w:val="18"/>
                <w:szCs w:val="18"/>
              </w:rPr>
              <w:t>8.314</w:t>
            </w:r>
          </w:p>
        </w:tc>
        <w:tc>
          <w:tcPr>
            <w:tcW w:w="115" w:type="pct"/>
            <w:shd w:val="clear" w:color="auto" w:fill="CCECFF"/>
          </w:tcPr>
          <w:p w:rsidR="007B1500" w:rsidRPr="00E97F09" w:rsidRDefault="007B1500" w:rsidP="00ED69C5">
            <w:pPr>
              <w:jc w:val="center"/>
              <w:rPr>
                <w:rFonts w:ascii="Book Antiqua" w:hAnsi="Book Antiqua"/>
                <w:sz w:val="18"/>
                <w:szCs w:val="18"/>
              </w:rPr>
            </w:pPr>
            <w:r>
              <w:rPr>
                <w:rFonts w:ascii="Book Antiqua" w:hAnsi="Book Antiqua"/>
                <w:sz w:val="18"/>
                <w:szCs w:val="18"/>
              </w:rPr>
              <w:t>4.683</w:t>
            </w:r>
          </w:p>
        </w:tc>
        <w:tc>
          <w:tcPr>
            <w:tcW w:w="115" w:type="pct"/>
            <w:shd w:val="clear" w:color="auto" w:fill="CCECFF"/>
          </w:tcPr>
          <w:p w:rsidR="007B1500" w:rsidRPr="00E97F09" w:rsidRDefault="007B1500" w:rsidP="00ED69C5">
            <w:pPr>
              <w:jc w:val="center"/>
              <w:rPr>
                <w:rFonts w:ascii="Book Antiqua" w:hAnsi="Book Antiqua"/>
                <w:bCs/>
                <w:sz w:val="18"/>
                <w:szCs w:val="18"/>
              </w:rPr>
            </w:pPr>
            <w:r>
              <w:rPr>
                <w:rFonts w:ascii="Book Antiqua" w:hAnsi="Book Antiqua"/>
                <w:bCs/>
                <w:sz w:val="18"/>
                <w:szCs w:val="18"/>
              </w:rPr>
              <w:t>2.726</w:t>
            </w:r>
          </w:p>
        </w:tc>
      </w:tr>
      <w:tr w:rsidR="007B1500" w:rsidRPr="00E97F09" w:rsidTr="00ED69C5">
        <w:trPr>
          <w:trHeight w:val="567"/>
        </w:trPr>
        <w:tc>
          <w:tcPr>
            <w:tcW w:w="419" w:type="pct"/>
            <w:shd w:val="clear" w:color="auto" w:fill="CCECFF"/>
          </w:tcPr>
          <w:p w:rsidR="007B1500" w:rsidRPr="000272B4" w:rsidRDefault="007B1500" w:rsidP="00ED69C5">
            <w:pPr>
              <w:jc w:val="center"/>
              <w:rPr>
                <w:rFonts w:ascii="Book Antiqua" w:hAnsi="Book Antiqua"/>
                <w:sz w:val="18"/>
                <w:szCs w:val="18"/>
              </w:rPr>
            </w:pPr>
            <w:r w:rsidRPr="000272B4">
              <w:rPr>
                <w:rFonts w:ascii="Book Antiqua" w:hAnsi="Book Antiqua"/>
                <w:sz w:val="18"/>
                <w:szCs w:val="18"/>
              </w:rPr>
              <w:t>P.T. B.N.</w:t>
            </w:r>
          </w:p>
        </w:tc>
        <w:tc>
          <w:tcPr>
            <w:tcW w:w="466"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6.118</w:t>
            </w:r>
          </w:p>
        </w:tc>
        <w:tc>
          <w:tcPr>
            <w:tcW w:w="473"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3.855</w:t>
            </w:r>
          </w:p>
        </w:tc>
        <w:tc>
          <w:tcPr>
            <w:tcW w:w="473"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2.263</w:t>
            </w:r>
          </w:p>
        </w:tc>
        <w:tc>
          <w:tcPr>
            <w:tcW w:w="466"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6.875</w:t>
            </w:r>
          </w:p>
        </w:tc>
        <w:tc>
          <w:tcPr>
            <w:tcW w:w="473"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3.987</w:t>
            </w:r>
          </w:p>
        </w:tc>
        <w:tc>
          <w:tcPr>
            <w:tcW w:w="473"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2.187</w:t>
            </w:r>
          </w:p>
        </w:tc>
        <w:tc>
          <w:tcPr>
            <w:tcW w:w="466"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6.658</w:t>
            </w:r>
          </w:p>
        </w:tc>
        <w:tc>
          <w:tcPr>
            <w:tcW w:w="473" w:type="pct"/>
            <w:shd w:val="clear" w:color="auto" w:fill="CCECFF"/>
          </w:tcPr>
          <w:p w:rsidR="007B1500" w:rsidRPr="00E97F09" w:rsidRDefault="007B1500" w:rsidP="00ED69C5">
            <w:pPr>
              <w:jc w:val="center"/>
              <w:rPr>
                <w:rFonts w:ascii="Book Antiqua" w:hAnsi="Book Antiqua"/>
                <w:sz w:val="18"/>
                <w:szCs w:val="18"/>
              </w:rPr>
            </w:pPr>
            <w:r w:rsidRPr="00E97F09">
              <w:rPr>
                <w:rFonts w:ascii="Book Antiqua" w:hAnsi="Book Antiqua"/>
                <w:bCs/>
                <w:sz w:val="18"/>
                <w:szCs w:val="18"/>
              </w:rPr>
              <w:t>3.867</w:t>
            </w:r>
          </w:p>
        </w:tc>
        <w:tc>
          <w:tcPr>
            <w:tcW w:w="473"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2.280</w:t>
            </w:r>
          </w:p>
        </w:tc>
        <w:tc>
          <w:tcPr>
            <w:tcW w:w="115" w:type="pct"/>
            <w:shd w:val="clear" w:color="auto" w:fill="CCECFF"/>
          </w:tcPr>
          <w:p w:rsidR="007B1500" w:rsidRPr="00E97F09" w:rsidRDefault="007B1500" w:rsidP="00ED69C5">
            <w:pPr>
              <w:jc w:val="center"/>
              <w:rPr>
                <w:rFonts w:ascii="Book Antiqua" w:hAnsi="Book Antiqua"/>
                <w:bCs/>
                <w:sz w:val="18"/>
                <w:szCs w:val="18"/>
              </w:rPr>
            </w:pPr>
            <w:r>
              <w:rPr>
                <w:rFonts w:ascii="Book Antiqua" w:hAnsi="Book Antiqua"/>
                <w:bCs/>
                <w:sz w:val="18"/>
                <w:szCs w:val="18"/>
              </w:rPr>
              <w:t>4.931</w:t>
            </w:r>
          </w:p>
        </w:tc>
        <w:tc>
          <w:tcPr>
            <w:tcW w:w="115" w:type="pct"/>
            <w:shd w:val="clear" w:color="auto" w:fill="CCECFF"/>
          </w:tcPr>
          <w:p w:rsidR="007B1500" w:rsidRPr="00E97F09" w:rsidRDefault="007B1500" w:rsidP="00ED69C5">
            <w:pPr>
              <w:jc w:val="center"/>
              <w:rPr>
                <w:rFonts w:ascii="Book Antiqua" w:hAnsi="Book Antiqua"/>
                <w:sz w:val="18"/>
                <w:szCs w:val="18"/>
              </w:rPr>
            </w:pPr>
            <w:r>
              <w:rPr>
                <w:rFonts w:ascii="Book Antiqua" w:hAnsi="Book Antiqua"/>
                <w:sz w:val="18"/>
                <w:szCs w:val="18"/>
              </w:rPr>
              <w:t>3.062</w:t>
            </w:r>
          </w:p>
        </w:tc>
        <w:tc>
          <w:tcPr>
            <w:tcW w:w="115" w:type="pct"/>
            <w:shd w:val="clear" w:color="auto" w:fill="CCECFF"/>
          </w:tcPr>
          <w:p w:rsidR="007B1500" w:rsidRPr="00E97F09" w:rsidRDefault="007B1500" w:rsidP="00ED69C5">
            <w:pPr>
              <w:jc w:val="center"/>
              <w:rPr>
                <w:rFonts w:ascii="Book Antiqua" w:hAnsi="Book Antiqua"/>
                <w:bCs/>
                <w:sz w:val="18"/>
                <w:szCs w:val="18"/>
              </w:rPr>
            </w:pPr>
            <w:r>
              <w:rPr>
                <w:rFonts w:ascii="Book Antiqua" w:hAnsi="Book Antiqua"/>
                <w:bCs/>
                <w:sz w:val="18"/>
                <w:szCs w:val="18"/>
              </w:rPr>
              <w:t>1.621</w:t>
            </w:r>
          </w:p>
        </w:tc>
      </w:tr>
      <w:tr w:rsidR="007B1500" w:rsidRPr="00E97F09" w:rsidTr="00ED69C5">
        <w:trPr>
          <w:trHeight w:val="567"/>
        </w:trPr>
        <w:tc>
          <w:tcPr>
            <w:tcW w:w="419" w:type="pct"/>
            <w:shd w:val="clear" w:color="auto" w:fill="CCECFF"/>
          </w:tcPr>
          <w:p w:rsidR="007B1500" w:rsidRPr="000272B4" w:rsidRDefault="007B1500" w:rsidP="00ED69C5">
            <w:pPr>
              <w:jc w:val="center"/>
              <w:rPr>
                <w:rFonts w:ascii="Book Antiqua" w:hAnsi="Book Antiqua"/>
                <w:sz w:val="18"/>
                <w:szCs w:val="18"/>
              </w:rPr>
            </w:pPr>
            <w:r w:rsidRPr="000272B4">
              <w:rPr>
                <w:rFonts w:ascii="Book Antiqua" w:hAnsi="Book Antiqua"/>
                <w:sz w:val="18"/>
                <w:szCs w:val="18"/>
              </w:rPr>
              <w:lastRenderedPageBreak/>
              <w:t>P.T. Sălaj</w:t>
            </w:r>
          </w:p>
        </w:tc>
        <w:tc>
          <w:tcPr>
            <w:tcW w:w="466"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3.804</w:t>
            </w:r>
          </w:p>
        </w:tc>
        <w:tc>
          <w:tcPr>
            <w:tcW w:w="473"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2.931</w:t>
            </w:r>
          </w:p>
        </w:tc>
        <w:tc>
          <w:tcPr>
            <w:tcW w:w="473"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873</w:t>
            </w:r>
          </w:p>
        </w:tc>
        <w:tc>
          <w:tcPr>
            <w:tcW w:w="466"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3.915</w:t>
            </w:r>
          </w:p>
        </w:tc>
        <w:tc>
          <w:tcPr>
            <w:tcW w:w="473"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2.663</w:t>
            </w:r>
          </w:p>
        </w:tc>
        <w:tc>
          <w:tcPr>
            <w:tcW w:w="473"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1.006</w:t>
            </w:r>
          </w:p>
        </w:tc>
        <w:tc>
          <w:tcPr>
            <w:tcW w:w="466"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4.126</w:t>
            </w:r>
          </w:p>
        </w:tc>
        <w:tc>
          <w:tcPr>
            <w:tcW w:w="473" w:type="pct"/>
            <w:shd w:val="clear" w:color="auto" w:fill="CCECFF"/>
          </w:tcPr>
          <w:p w:rsidR="007B1500" w:rsidRPr="00E97F09" w:rsidRDefault="007B1500" w:rsidP="00ED69C5">
            <w:pPr>
              <w:jc w:val="center"/>
              <w:rPr>
                <w:rFonts w:ascii="Book Antiqua" w:hAnsi="Book Antiqua"/>
                <w:sz w:val="18"/>
                <w:szCs w:val="18"/>
              </w:rPr>
            </w:pPr>
            <w:r w:rsidRPr="00E97F09">
              <w:rPr>
                <w:rFonts w:ascii="Book Antiqua" w:hAnsi="Book Antiqua"/>
                <w:bCs/>
                <w:sz w:val="18"/>
                <w:szCs w:val="18"/>
              </w:rPr>
              <w:t>2.603</w:t>
            </w:r>
          </w:p>
        </w:tc>
        <w:tc>
          <w:tcPr>
            <w:tcW w:w="473" w:type="pct"/>
            <w:shd w:val="clear" w:color="auto" w:fill="CCECFF"/>
          </w:tcPr>
          <w:p w:rsidR="007B1500" w:rsidRPr="00E97F09" w:rsidRDefault="007B1500" w:rsidP="00ED69C5">
            <w:pPr>
              <w:jc w:val="center"/>
              <w:rPr>
                <w:rFonts w:ascii="Book Antiqua" w:hAnsi="Book Antiqua"/>
                <w:bCs/>
                <w:sz w:val="18"/>
                <w:szCs w:val="18"/>
              </w:rPr>
            </w:pPr>
            <w:r w:rsidRPr="00E97F09">
              <w:rPr>
                <w:rFonts w:ascii="Book Antiqua" w:hAnsi="Book Antiqua"/>
                <w:bCs/>
                <w:sz w:val="18"/>
                <w:szCs w:val="18"/>
              </w:rPr>
              <w:t>1.103</w:t>
            </w:r>
          </w:p>
        </w:tc>
        <w:tc>
          <w:tcPr>
            <w:tcW w:w="115" w:type="pct"/>
            <w:shd w:val="clear" w:color="auto" w:fill="CCECFF"/>
          </w:tcPr>
          <w:p w:rsidR="007B1500" w:rsidRPr="00E97F09" w:rsidRDefault="007B1500" w:rsidP="00ED69C5">
            <w:pPr>
              <w:jc w:val="center"/>
              <w:rPr>
                <w:rFonts w:ascii="Book Antiqua" w:hAnsi="Book Antiqua"/>
                <w:bCs/>
                <w:sz w:val="18"/>
                <w:szCs w:val="18"/>
              </w:rPr>
            </w:pPr>
            <w:r>
              <w:rPr>
                <w:rFonts w:ascii="Book Antiqua" w:hAnsi="Book Antiqua"/>
                <w:bCs/>
                <w:sz w:val="18"/>
                <w:szCs w:val="18"/>
              </w:rPr>
              <w:t>4.373</w:t>
            </w:r>
          </w:p>
        </w:tc>
        <w:tc>
          <w:tcPr>
            <w:tcW w:w="115" w:type="pct"/>
            <w:shd w:val="clear" w:color="auto" w:fill="CCECFF"/>
          </w:tcPr>
          <w:p w:rsidR="007B1500" w:rsidRPr="00E97F09" w:rsidRDefault="007B1500" w:rsidP="00ED69C5">
            <w:pPr>
              <w:jc w:val="center"/>
              <w:rPr>
                <w:rFonts w:ascii="Book Antiqua" w:hAnsi="Book Antiqua"/>
                <w:sz w:val="18"/>
                <w:szCs w:val="18"/>
              </w:rPr>
            </w:pPr>
            <w:r>
              <w:rPr>
                <w:rFonts w:ascii="Book Antiqua" w:hAnsi="Book Antiqua"/>
                <w:sz w:val="18"/>
                <w:szCs w:val="18"/>
              </w:rPr>
              <w:t>2.163</w:t>
            </w:r>
          </w:p>
        </w:tc>
        <w:tc>
          <w:tcPr>
            <w:tcW w:w="115" w:type="pct"/>
            <w:shd w:val="clear" w:color="auto" w:fill="CCECFF"/>
          </w:tcPr>
          <w:p w:rsidR="007B1500" w:rsidRPr="00E97F09" w:rsidRDefault="007B1500" w:rsidP="00ED69C5">
            <w:pPr>
              <w:jc w:val="center"/>
              <w:rPr>
                <w:rFonts w:ascii="Book Antiqua" w:hAnsi="Book Antiqua"/>
                <w:bCs/>
                <w:sz w:val="18"/>
                <w:szCs w:val="18"/>
              </w:rPr>
            </w:pPr>
            <w:r>
              <w:rPr>
                <w:rFonts w:ascii="Book Antiqua" w:hAnsi="Book Antiqua"/>
                <w:bCs/>
                <w:sz w:val="18"/>
                <w:szCs w:val="18"/>
              </w:rPr>
              <w:t>1.387</w:t>
            </w:r>
          </w:p>
        </w:tc>
      </w:tr>
      <w:tr w:rsidR="007B1500" w:rsidRPr="00E97F09" w:rsidTr="00ED69C5">
        <w:trPr>
          <w:trHeight w:val="567"/>
        </w:trPr>
        <w:tc>
          <w:tcPr>
            <w:tcW w:w="419" w:type="pct"/>
            <w:shd w:val="clear" w:color="auto" w:fill="CCECFF"/>
          </w:tcPr>
          <w:p w:rsidR="007B1500" w:rsidRPr="000272B4" w:rsidRDefault="007B1500" w:rsidP="00ED69C5">
            <w:pPr>
              <w:jc w:val="center"/>
              <w:rPr>
                <w:rFonts w:ascii="Book Antiqua" w:hAnsi="Book Antiqua"/>
                <w:sz w:val="18"/>
                <w:szCs w:val="18"/>
              </w:rPr>
            </w:pPr>
            <w:r w:rsidRPr="000272B4">
              <w:rPr>
                <w:rFonts w:ascii="Book Antiqua" w:hAnsi="Book Antiqua"/>
                <w:bCs/>
                <w:sz w:val="18"/>
                <w:szCs w:val="18"/>
              </w:rPr>
              <w:t>TOTAL</w:t>
            </w:r>
          </w:p>
        </w:tc>
        <w:tc>
          <w:tcPr>
            <w:tcW w:w="466" w:type="pct"/>
            <w:shd w:val="clear" w:color="auto" w:fill="CCECFF"/>
          </w:tcPr>
          <w:p w:rsidR="007B1500" w:rsidRPr="009A0B40" w:rsidRDefault="007B1500" w:rsidP="00ED69C5">
            <w:pPr>
              <w:jc w:val="center"/>
              <w:rPr>
                <w:rFonts w:ascii="Book Antiqua" w:hAnsi="Book Antiqua"/>
                <w:bCs/>
                <w:sz w:val="18"/>
                <w:szCs w:val="18"/>
              </w:rPr>
            </w:pPr>
            <w:r w:rsidRPr="009A0B40">
              <w:rPr>
                <w:rFonts w:ascii="Book Antiqua" w:hAnsi="Book Antiqua"/>
                <w:bCs/>
                <w:sz w:val="18"/>
                <w:szCs w:val="18"/>
              </w:rPr>
              <w:t>34.039</w:t>
            </w:r>
          </w:p>
        </w:tc>
        <w:tc>
          <w:tcPr>
            <w:tcW w:w="473" w:type="pct"/>
            <w:shd w:val="clear" w:color="auto" w:fill="CCECFF"/>
          </w:tcPr>
          <w:p w:rsidR="007B1500" w:rsidRPr="009A0B40" w:rsidRDefault="007B1500" w:rsidP="00ED69C5">
            <w:pPr>
              <w:jc w:val="center"/>
              <w:rPr>
                <w:rFonts w:ascii="Book Antiqua" w:hAnsi="Book Antiqua"/>
                <w:bCs/>
                <w:sz w:val="18"/>
                <w:szCs w:val="18"/>
              </w:rPr>
            </w:pPr>
            <w:r w:rsidRPr="009A0B40">
              <w:rPr>
                <w:rFonts w:ascii="Book Antiqua" w:hAnsi="Book Antiqua"/>
                <w:bCs/>
                <w:sz w:val="18"/>
                <w:szCs w:val="18"/>
              </w:rPr>
              <w:t>19.792</w:t>
            </w:r>
          </w:p>
        </w:tc>
        <w:tc>
          <w:tcPr>
            <w:tcW w:w="473" w:type="pct"/>
            <w:shd w:val="clear" w:color="auto" w:fill="CCECFF"/>
          </w:tcPr>
          <w:p w:rsidR="007B1500" w:rsidRPr="009A0B40" w:rsidRDefault="007B1500" w:rsidP="00ED69C5">
            <w:pPr>
              <w:jc w:val="center"/>
              <w:rPr>
                <w:rFonts w:ascii="Book Antiqua" w:hAnsi="Book Antiqua"/>
                <w:bCs/>
                <w:sz w:val="18"/>
                <w:szCs w:val="18"/>
              </w:rPr>
            </w:pPr>
            <w:r w:rsidRPr="009A0B40">
              <w:rPr>
                <w:rFonts w:ascii="Book Antiqua" w:hAnsi="Book Antiqua"/>
                <w:bCs/>
                <w:sz w:val="18"/>
                <w:szCs w:val="18"/>
              </w:rPr>
              <w:t>14.247</w:t>
            </w:r>
          </w:p>
        </w:tc>
        <w:tc>
          <w:tcPr>
            <w:tcW w:w="466" w:type="pct"/>
            <w:shd w:val="clear" w:color="auto" w:fill="CCECFF"/>
          </w:tcPr>
          <w:p w:rsidR="007B1500" w:rsidRPr="009A0B40" w:rsidRDefault="007B1500" w:rsidP="00ED69C5">
            <w:pPr>
              <w:jc w:val="center"/>
              <w:rPr>
                <w:rFonts w:ascii="Book Antiqua" w:hAnsi="Book Antiqua"/>
                <w:bCs/>
                <w:sz w:val="18"/>
                <w:szCs w:val="18"/>
              </w:rPr>
            </w:pPr>
            <w:r w:rsidRPr="009A0B40">
              <w:rPr>
                <w:rFonts w:ascii="Book Antiqua" w:hAnsi="Book Antiqua"/>
                <w:bCs/>
                <w:sz w:val="18"/>
                <w:szCs w:val="18"/>
              </w:rPr>
              <w:t>39.053</w:t>
            </w:r>
          </w:p>
        </w:tc>
        <w:tc>
          <w:tcPr>
            <w:tcW w:w="473" w:type="pct"/>
            <w:shd w:val="clear" w:color="auto" w:fill="CCECFF"/>
          </w:tcPr>
          <w:p w:rsidR="007B1500" w:rsidRPr="009A0B40" w:rsidRDefault="007B1500" w:rsidP="00ED69C5">
            <w:pPr>
              <w:jc w:val="center"/>
              <w:rPr>
                <w:rFonts w:ascii="Book Antiqua" w:hAnsi="Book Antiqua"/>
                <w:bCs/>
                <w:sz w:val="18"/>
                <w:szCs w:val="18"/>
              </w:rPr>
            </w:pPr>
            <w:r w:rsidRPr="009A0B40">
              <w:rPr>
                <w:rFonts w:ascii="Book Antiqua" w:hAnsi="Book Antiqua"/>
                <w:bCs/>
                <w:sz w:val="18"/>
                <w:szCs w:val="18"/>
              </w:rPr>
              <w:t>20.026</w:t>
            </w:r>
          </w:p>
        </w:tc>
        <w:tc>
          <w:tcPr>
            <w:tcW w:w="473" w:type="pct"/>
            <w:shd w:val="clear" w:color="auto" w:fill="CCECFF"/>
          </w:tcPr>
          <w:p w:rsidR="007B1500" w:rsidRPr="009A0B40" w:rsidRDefault="007B1500" w:rsidP="00ED69C5">
            <w:pPr>
              <w:jc w:val="center"/>
              <w:rPr>
                <w:rFonts w:ascii="Book Antiqua" w:hAnsi="Book Antiqua"/>
                <w:bCs/>
                <w:sz w:val="18"/>
                <w:szCs w:val="18"/>
              </w:rPr>
            </w:pPr>
            <w:r w:rsidRPr="009A0B40">
              <w:rPr>
                <w:rFonts w:ascii="Book Antiqua" w:hAnsi="Book Antiqua"/>
                <w:bCs/>
                <w:sz w:val="18"/>
                <w:szCs w:val="18"/>
              </w:rPr>
              <w:t>14.199</w:t>
            </w:r>
          </w:p>
        </w:tc>
        <w:tc>
          <w:tcPr>
            <w:tcW w:w="466" w:type="pct"/>
            <w:shd w:val="clear" w:color="auto" w:fill="CCECFF"/>
          </w:tcPr>
          <w:p w:rsidR="007B1500" w:rsidRPr="009A0B40" w:rsidRDefault="007B1500" w:rsidP="00ED69C5">
            <w:pPr>
              <w:jc w:val="center"/>
              <w:rPr>
                <w:rFonts w:ascii="Book Antiqua" w:hAnsi="Book Antiqua"/>
                <w:bCs/>
                <w:sz w:val="18"/>
                <w:szCs w:val="18"/>
              </w:rPr>
            </w:pPr>
            <w:r w:rsidRPr="009A0B40">
              <w:rPr>
                <w:rFonts w:ascii="Book Antiqua" w:hAnsi="Book Antiqua"/>
                <w:bCs/>
                <w:sz w:val="18"/>
                <w:szCs w:val="18"/>
              </w:rPr>
              <w:t>39.408</w:t>
            </w:r>
          </w:p>
        </w:tc>
        <w:tc>
          <w:tcPr>
            <w:tcW w:w="473" w:type="pct"/>
            <w:shd w:val="clear" w:color="auto" w:fill="CCECFF"/>
          </w:tcPr>
          <w:p w:rsidR="007B1500" w:rsidRPr="009A0B40" w:rsidRDefault="007B1500" w:rsidP="00ED69C5">
            <w:pPr>
              <w:jc w:val="center"/>
              <w:rPr>
                <w:rFonts w:ascii="Book Antiqua" w:hAnsi="Book Antiqua"/>
                <w:sz w:val="18"/>
                <w:szCs w:val="18"/>
              </w:rPr>
            </w:pPr>
            <w:r w:rsidRPr="009A0B40">
              <w:rPr>
                <w:rFonts w:ascii="Book Antiqua" w:hAnsi="Book Antiqua"/>
                <w:bCs/>
                <w:sz w:val="18"/>
                <w:szCs w:val="18"/>
              </w:rPr>
              <w:t>19.945</w:t>
            </w:r>
          </w:p>
        </w:tc>
        <w:tc>
          <w:tcPr>
            <w:tcW w:w="473" w:type="pct"/>
            <w:shd w:val="clear" w:color="auto" w:fill="CCECFF"/>
          </w:tcPr>
          <w:p w:rsidR="007B1500" w:rsidRPr="009A0B40" w:rsidRDefault="007B1500" w:rsidP="00ED69C5">
            <w:pPr>
              <w:jc w:val="center"/>
              <w:rPr>
                <w:rFonts w:ascii="Book Antiqua" w:hAnsi="Book Antiqua"/>
                <w:bCs/>
                <w:sz w:val="18"/>
                <w:szCs w:val="18"/>
              </w:rPr>
            </w:pPr>
            <w:r w:rsidRPr="009A0B40">
              <w:rPr>
                <w:rFonts w:ascii="Book Antiqua" w:hAnsi="Book Antiqua"/>
                <w:bCs/>
                <w:sz w:val="18"/>
                <w:szCs w:val="18"/>
              </w:rPr>
              <w:t>14.685</w:t>
            </w:r>
          </w:p>
        </w:tc>
        <w:tc>
          <w:tcPr>
            <w:tcW w:w="115" w:type="pct"/>
            <w:shd w:val="clear" w:color="auto" w:fill="CCECFF"/>
          </w:tcPr>
          <w:p w:rsidR="007B1500" w:rsidRPr="00E97F09" w:rsidRDefault="007B1500" w:rsidP="00ED69C5">
            <w:pPr>
              <w:jc w:val="center"/>
              <w:rPr>
                <w:rFonts w:ascii="Book Antiqua" w:hAnsi="Book Antiqua"/>
                <w:b/>
                <w:bCs/>
                <w:sz w:val="18"/>
                <w:szCs w:val="18"/>
              </w:rPr>
            </w:pPr>
            <w:r>
              <w:rPr>
                <w:rFonts w:ascii="Book Antiqua" w:hAnsi="Book Antiqua"/>
                <w:b/>
                <w:bCs/>
                <w:sz w:val="18"/>
                <w:szCs w:val="18"/>
              </w:rPr>
              <w:t>32.653</w:t>
            </w:r>
          </w:p>
        </w:tc>
        <w:tc>
          <w:tcPr>
            <w:tcW w:w="115" w:type="pct"/>
            <w:shd w:val="clear" w:color="auto" w:fill="CCECFF"/>
          </w:tcPr>
          <w:p w:rsidR="007B1500" w:rsidRPr="00E97F09" w:rsidRDefault="007B1500" w:rsidP="00ED69C5">
            <w:pPr>
              <w:jc w:val="center"/>
              <w:rPr>
                <w:rFonts w:ascii="Book Antiqua" w:hAnsi="Book Antiqua"/>
                <w:b/>
                <w:sz w:val="18"/>
                <w:szCs w:val="18"/>
              </w:rPr>
            </w:pPr>
            <w:r>
              <w:rPr>
                <w:rFonts w:ascii="Book Antiqua" w:hAnsi="Book Antiqua"/>
                <w:b/>
                <w:sz w:val="18"/>
                <w:szCs w:val="18"/>
              </w:rPr>
              <w:t>16.641</w:t>
            </w:r>
          </w:p>
        </w:tc>
        <w:tc>
          <w:tcPr>
            <w:tcW w:w="115" w:type="pct"/>
            <w:shd w:val="clear" w:color="auto" w:fill="CCECFF"/>
          </w:tcPr>
          <w:p w:rsidR="007B1500" w:rsidRPr="00E97F09" w:rsidRDefault="007B1500" w:rsidP="00ED69C5">
            <w:pPr>
              <w:jc w:val="center"/>
              <w:rPr>
                <w:rFonts w:ascii="Book Antiqua" w:hAnsi="Book Antiqua"/>
                <w:b/>
                <w:bCs/>
                <w:sz w:val="18"/>
                <w:szCs w:val="18"/>
              </w:rPr>
            </w:pPr>
            <w:r>
              <w:rPr>
                <w:rFonts w:ascii="Book Antiqua" w:hAnsi="Book Antiqua"/>
                <w:b/>
                <w:bCs/>
                <w:sz w:val="18"/>
                <w:szCs w:val="18"/>
              </w:rPr>
              <w:t>11.860</w:t>
            </w:r>
          </w:p>
        </w:tc>
      </w:tr>
    </w:tbl>
    <w:p w:rsidR="007B1500" w:rsidRPr="009749A7" w:rsidRDefault="007B1500" w:rsidP="007B1500">
      <w:pPr>
        <w:spacing w:line="276" w:lineRule="auto"/>
        <w:jc w:val="both"/>
        <w:rPr>
          <w:rStyle w:val="SubtleEmphasis"/>
          <w:rFonts w:ascii="Book Antiqua" w:hAnsi="Book Antiqua"/>
          <w:sz w:val="22"/>
          <w:szCs w:val="22"/>
        </w:rPr>
      </w:pPr>
    </w:p>
    <w:p w:rsidR="007B1500" w:rsidRDefault="007B1500" w:rsidP="007B1500">
      <w:pPr>
        <w:shd w:val="clear" w:color="auto" w:fill="FFFFFF"/>
        <w:spacing w:line="276" w:lineRule="auto"/>
        <w:jc w:val="both"/>
        <w:rPr>
          <w:rFonts w:ascii="Book Antiqua" w:hAnsi="Book Antiqua"/>
          <w:sz w:val="22"/>
          <w:szCs w:val="22"/>
        </w:rPr>
        <w:sectPr w:rsidR="007B1500" w:rsidSect="00E8059C">
          <w:type w:val="continuous"/>
          <w:pgSz w:w="12240" w:h="15840"/>
          <w:pgMar w:top="1417" w:right="1417" w:bottom="1417" w:left="1417" w:header="708" w:footer="708" w:gutter="0"/>
          <w:cols w:space="708"/>
          <w:titlePg/>
          <w:docGrid w:linePitch="360"/>
        </w:sectPr>
      </w:pPr>
    </w:p>
    <w:p w:rsidR="007B1500" w:rsidRDefault="007B1500" w:rsidP="007B1500">
      <w:pPr>
        <w:shd w:val="clear" w:color="auto" w:fill="FFFFFF"/>
        <w:spacing w:line="276" w:lineRule="auto"/>
        <w:ind w:firstLine="720"/>
        <w:jc w:val="both"/>
        <w:rPr>
          <w:rFonts w:ascii="Book Antiqua" w:hAnsi="Book Antiqua"/>
          <w:sz w:val="22"/>
          <w:szCs w:val="22"/>
        </w:rPr>
      </w:pPr>
      <w:r w:rsidRPr="009749A7">
        <w:rPr>
          <w:rFonts w:ascii="Book Antiqua" w:hAnsi="Book Antiqua"/>
          <w:sz w:val="22"/>
          <w:szCs w:val="22"/>
        </w:rPr>
        <w:t xml:space="preserve">Până la un an de la sesizare au fost soluţionate </w:t>
      </w:r>
      <w:r w:rsidRPr="00402038">
        <w:rPr>
          <w:rFonts w:ascii="Book Antiqua" w:hAnsi="Book Antiqua"/>
          <w:b/>
          <w:sz w:val="22"/>
          <w:szCs w:val="22"/>
        </w:rPr>
        <w:t>16.641</w:t>
      </w:r>
      <w:r>
        <w:rPr>
          <w:rFonts w:ascii="Book Antiqua" w:hAnsi="Book Antiqua"/>
          <w:b/>
          <w:sz w:val="18"/>
          <w:szCs w:val="18"/>
        </w:rPr>
        <w:t xml:space="preserve"> </w:t>
      </w:r>
      <w:r>
        <w:rPr>
          <w:rFonts w:ascii="Book Antiqua" w:hAnsi="Book Antiqua"/>
          <w:sz w:val="22"/>
          <w:szCs w:val="22"/>
        </w:rPr>
        <w:t>în anul 2020 (</w:t>
      </w:r>
      <w:r w:rsidRPr="009749A7">
        <w:rPr>
          <w:rFonts w:ascii="Book Antiqua" w:hAnsi="Book Antiqua"/>
          <w:sz w:val="22"/>
          <w:szCs w:val="22"/>
        </w:rPr>
        <w:t>19.945</w:t>
      </w:r>
      <w:r>
        <w:rPr>
          <w:rFonts w:ascii="Book Antiqua" w:hAnsi="Book Antiqua"/>
          <w:sz w:val="22"/>
          <w:szCs w:val="22"/>
        </w:rPr>
        <w:t xml:space="preserve"> dosare</w:t>
      </w:r>
      <w:r w:rsidRPr="009749A7">
        <w:rPr>
          <w:rFonts w:ascii="Book Antiqua" w:hAnsi="Book Antiqua"/>
          <w:sz w:val="22"/>
          <w:szCs w:val="22"/>
        </w:rPr>
        <w:t xml:space="preserve"> în anul 2019</w:t>
      </w:r>
      <w:r>
        <w:rPr>
          <w:rFonts w:ascii="Book Antiqua" w:hAnsi="Book Antiqua"/>
          <w:sz w:val="22"/>
          <w:szCs w:val="22"/>
        </w:rPr>
        <w:t xml:space="preserve">, </w:t>
      </w:r>
      <w:r w:rsidRPr="009749A7">
        <w:rPr>
          <w:rFonts w:ascii="Book Antiqua" w:hAnsi="Book Antiqua"/>
          <w:sz w:val="22"/>
          <w:szCs w:val="22"/>
        </w:rPr>
        <w:t xml:space="preserve">20.026 dosare în anul 2018, 19.792 dosare în anul 2017), </w:t>
      </w:r>
      <w:r w:rsidRPr="0074010C">
        <w:rPr>
          <w:rFonts w:ascii="Book Antiqua" w:hAnsi="Book Antiqua"/>
          <w:b/>
          <w:bCs/>
          <w:sz w:val="22"/>
          <w:szCs w:val="22"/>
        </w:rPr>
        <w:t xml:space="preserve">indicele de operativitate fiind de </w:t>
      </w:r>
      <w:r>
        <w:rPr>
          <w:rFonts w:ascii="Book Antiqua" w:hAnsi="Book Antiqua"/>
          <w:b/>
          <w:bCs/>
          <w:sz w:val="22"/>
          <w:szCs w:val="22"/>
        </w:rPr>
        <w:t>50,96%</w:t>
      </w:r>
      <w:r w:rsidRPr="009749A7">
        <w:rPr>
          <w:rFonts w:ascii="Book Antiqua" w:hAnsi="Book Antiqua"/>
          <w:sz w:val="22"/>
          <w:szCs w:val="22"/>
        </w:rPr>
        <w:t>.</w:t>
      </w:r>
    </w:p>
    <w:p w:rsidR="007B1500" w:rsidRDefault="007B1500" w:rsidP="007B1500">
      <w:pPr>
        <w:pStyle w:val="Heading2"/>
        <w:spacing w:line="276" w:lineRule="auto"/>
        <w:ind w:firstLine="720"/>
        <w:rPr>
          <w:rFonts w:ascii="Book Antiqua" w:hAnsi="Book Antiqua"/>
          <w:b w:val="0"/>
          <w:bCs/>
          <w:color w:val="4472C4"/>
          <w:sz w:val="22"/>
          <w:szCs w:val="22"/>
        </w:rPr>
      </w:pPr>
      <w:r w:rsidRPr="007909F2">
        <w:rPr>
          <w:rFonts w:ascii="Book Antiqua" w:hAnsi="Book Antiqua"/>
          <w:b w:val="0"/>
          <w:bCs/>
          <w:color w:val="4472C4"/>
          <w:sz w:val="22"/>
          <w:szCs w:val="22"/>
        </w:rPr>
        <w:t>I.4 Activitatea</w:t>
      </w:r>
      <w:r w:rsidRPr="00915D90">
        <w:rPr>
          <w:rFonts w:ascii="Book Antiqua" w:hAnsi="Book Antiqua"/>
          <w:b w:val="0"/>
          <w:bCs/>
          <w:color w:val="4472C4"/>
          <w:sz w:val="22"/>
          <w:szCs w:val="22"/>
        </w:rPr>
        <w:t xml:space="preserve"> Parchetului de pe lângă Curtea de Apel Cluj şi a unităţilor subordonate, în domeniul relaţiilor internaţionale şi </w:t>
      </w:r>
      <w:r>
        <w:rPr>
          <w:rFonts w:ascii="Book Antiqua" w:hAnsi="Book Antiqua"/>
          <w:b w:val="0"/>
          <w:bCs/>
          <w:color w:val="4472C4"/>
          <w:sz w:val="22"/>
          <w:szCs w:val="22"/>
        </w:rPr>
        <w:t xml:space="preserve">a </w:t>
      </w:r>
      <w:r w:rsidRPr="00915D90">
        <w:rPr>
          <w:rFonts w:ascii="Book Antiqua" w:hAnsi="Book Antiqua"/>
          <w:b w:val="0"/>
          <w:bCs/>
          <w:color w:val="4472C4"/>
          <w:sz w:val="22"/>
          <w:szCs w:val="22"/>
        </w:rPr>
        <w:t>cooperării judiciare internaţionale: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9"/>
        <w:gridCol w:w="3498"/>
        <w:gridCol w:w="1104"/>
        <w:gridCol w:w="1220"/>
        <w:gridCol w:w="1143"/>
        <w:gridCol w:w="1292"/>
      </w:tblGrid>
      <w:tr w:rsidR="007B1500" w:rsidRPr="00041C11" w:rsidTr="00ED69C5">
        <w:trPr>
          <w:trHeight w:val="284"/>
        </w:trPr>
        <w:tc>
          <w:tcPr>
            <w:tcW w:w="626"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Parchetul de pe lângă:</w:t>
            </w:r>
          </w:p>
        </w:tc>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rPr>
                <w:rFonts w:ascii="Book Antiqua" w:hAnsi="Book Antiqua"/>
                <w:sz w:val="18"/>
                <w:szCs w:val="18"/>
                <w:lang w:eastAsia="ro-RO"/>
              </w:rPr>
            </w:pPr>
            <w:r w:rsidRPr="00176FBF">
              <w:rPr>
                <w:rFonts w:ascii="Book Antiqua" w:hAnsi="Book Antiqua"/>
                <w:sz w:val="18"/>
                <w:szCs w:val="18"/>
                <w:lang w:eastAsia="ro-RO"/>
              </w:rPr>
              <w:t>Tipul lucrării</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Total de soluţionat</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Soluţionate</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Trimise la organele competente</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Rămase nesoluţionate</w:t>
            </w:r>
          </w:p>
        </w:tc>
      </w:tr>
      <w:tr w:rsidR="007B1500" w:rsidRPr="00681573" w:rsidTr="00ED69C5">
        <w:trPr>
          <w:trHeight w:val="284"/>
        </w:trPr>
        <w:tc>
          <w:tcPr>
            <w:tcW w:w="626" w:type="pct"/>
            <w:vMerge w:val="restart"/>
            <w:tcBorders>
              <w:top w:val="single" w:sz="4" w:space="0" w:color="auto"/>
              <w:left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Curtea de Apel Cluj</w:t>
            </w:r>
          </w:p>
        </w:tc>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rPr>
                <w:rFonts w:ascii="Book Antiqua" w:hAnsi="Book Antiqua"/>
                <w:sz w:val="18"/>
                <w:szCs w:val="18"/>
                <w:lang w:eastAsia="ro-RO"/>
              </w:rPr>
            </w:pPr>
            <w:r w:rsidRPr="00176FBF">
              <w:rPr>
                <w:rFonts w:ascii="Book Antiqua" w:hAnsi="Book Antiqua"/>
                <w:sz w:val="18"/>
                <w:szCs w:val="18"/>
                <w:lang w:eastAsia="ro-RO"/>
              </w:rPr>
              <w:t>Cereri privind extrădarea pasivă</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3</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1</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Pr>
                <w:rFonts w:ascii="Book Antiqua" w:hAnsi="Book Antiqua"/>
                <w:bCs/>
                <w:sz w:val="18"/>
                <w:szCs w:val="18"/>
                <w:lang w:eastAsia="ro-RO"/>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2</w:t>
            </w:r>
          </w:p>
        </w:tc>
      </w:tr>
      <w:tr w:rsidR="007B1500" w:rsidRPr="00681573" w:rsidTr="00ED69C5">
        <w:trPr>
          <w:trHeight w:val="284"/>
        </w:trPr>
        <w:tc>
          <w:tcPr>
            <w:tcW w:w="626" w:type="pct"/>
            <w:vMerge/>
            <w:tcBorders>
              <w:left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p>
        </w:tc>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rPr>
                <w:rFonts w:ascii="Book Antiqua" w:hAnsi="Book Antiqua"/>
                <w:sz w:val="18"/>
                <w:szCs w:val="18"/>
                <w:lang w:eastAsia="ro-RO"/>
              </w:rPr>
            </w:pPr>
            <w:r w:rsidRPr="00176FBF">
              <w:rPr>
                <w:rFonts w:ascii="Book Antiqua" w:hAnsi="Book Antiqua"/>
                <w:sz w:val="18"/>
                <w:szCs w:val="18"/>
                <w:lang w:eastAsia="ro-RO"/>
              </w:rPr>
              <w:t>Cereri privind executarea mandatului europene de arestare</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135</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65</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23</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47</w:t>
            </w:r>
          </w:p>
        </w:tc>
      </w:tr>
      <w:tr w:rsidR="007B1500" w:rsidRPr="00681573" w:rsidTr="00ED69C5">
        <w:trPr>
          <w:trHeight w:val="284"/>
        </w:trPr>
        <w:tc>
          <w:tcPr>
            <w:tcW w:w="626" w:type="pct"/>
            <w:vMerge/>
            <w:tcBorders>
              <w:left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p>
        </w:tc>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rPr>
                <w:rFonts w:ascii="Book Antiqua" w:hAnsi="Book Antiqua"/>
                <w:sz w:val="18"/>
                <w:szCs w:val="18"/>
                <w:lang w:eastAsia="ro-RO"/>
              </w:rPr>
            </w:pPr>
            <w:r w:rsidRPr="00176FBF">
              <w:rPr>
                <w:rFonts w:ascii="Book Antiqua" w:hAnsi="Book Antiqua"/>
                <w:sz w:val="18"/>
                <w:szCs w:val="18"/>
                <w:lang w:eastAsia="ro-RO"/>
              </w:rPr>
              <w:t>Cereri privind preluarea de proceduri penale</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14</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6</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8</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Pr>
                <w:rFonts w:ascii="Book Antiqua" w:hAnsi="Book Antiqua"/>
                <w:bCs/>
                <w:sz w:val="18"/>
                <w:szCs w:val="18"/>
                <w:lang w:eastAsia="ro-RO"/>
              </w:rPr>
              <w:t>-</w:t>
            </w:r>
          </w:p>
        </w:tc>
      </w:tr>
      <w:tr w:rsidR="007B1500" w:rsidRPr="00681573" w:rsidTr="00ED69C5">
        <w:trPr>
          <w:trHeight w:val="284"/>
        </w:trPr>
        <w:tc>
          <w:tcPr>
            <w:tcW w:w="626" w:type="pct"/>
            <w:vMerge/>
            <w:tcBorders>
              <w:left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p>
        </w:tc>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rPr>
                <w:rFonts w:ascii="Book Antiqua" w:hAnsi="Book Antiqua"/>
                <w:sz w:val="18"/>
                <w:szCs w:val="18"/>
                <w:lang w:eastAsia="ro-RO"/>
              </w:rPr>
            </w:pPr>
            <w:r w:rsidRPr="00176FBF">
              <w:rPr>
                <w:rFonts w:ascii="Book Antiqua" w:hAnsi="Book Antiqua"/>
                <w:sz w:val="18"/>
                <w:szCs w:val="18"/>
                <w:lang w:eastAsia="ro-RO"/>
              </w:rPr>
              <w:t>Cereri privind transferarea persoanelor condamnate –România ca stat de executare</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10</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6</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3</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1</w:t>
            </w:r>
          </w:p>
        </w:tc>
      </w:tr>
      <w:tr w:rsidR="007B1500" w:rsidRPr="00681573" w:rsidTr="00ED69C5">
        <w:trPr>
          <w:trHeight w:val="284"/>
        </w:trPr>
        <w:tc>
          <w:tcPr>
            <w:tcW w:w="626" w:type="pct"/>
            <w:vMerge/>
            <w:tcBorders>
              <w:left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p>
        </w:tc>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rPr>
                <w:rFonts w:ascii="Book Antiqua" w:hAnsi="Book Antiqua"/>
                <w:sz w:val="18"/>
                <w:szCs w:val="18"/>
                <w:lang w:eastAsia="ro-RO"/>
              </w:rPr>
            </w:pPr>
            <w:r w:rsidRPr="00176FBF">
              <w:rPr>
                <w:rFonts w:ascii="Book Antiqua" w:hAnsi="Book Antiqua"/>
                <w:sz w:val="18"/>
                <w:szCs w:val="18"/>
                <w:lang w:eastAsia="ro-RO"/>
              </w:rPr>
              <w:t>Cereri privind recunoaşterea şi executarea hotărârilor judecătoreşti</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20</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17</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Pr>
                <w:rFonts w:ascii="Book Antiqua" w:hAnsi="Book Antiqua"/>
                <w:bCs/>
                <w:sz w:val="18"/>
                <w:szCs w:val="18"/>
                <w:lang w:eastAsia="ro-RO"/>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3</w:t>
            </w:r>
          </w:p>
        </w:tc>
      </w:tr>
      <w:tr w:rsidR="007B1500" w:rsidRPr="00681573" w:rsidTr="00ED69C5">
        <w:trPr>
          <w:trHeight w:val="284"/>
        </w:trPr>
        <w:tc>
          <w:tcPr>
            <w:tcW w:w="626" w:type="pct"/>
            <w:vMerge/>
            <w:tcBorders>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p>
        </w:tc>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rPr>
                <w:rFonts w:ascii="Book Antiqua" w:hAnsi="Book Antiqua"/>
                <w:sz w:val="18"/>
                <w:szCs w:val="18"/>
                <w:lang w:eastAsia="ro-RO"/>
              </w:rPr>
            </w:pPr>
            <w:r w:rsidRPr="00176FBF">
              <w:rPr>
                <w:rFonts w:ascii="Book Antiqua" w:hAnsi="Book Antiqua"/>
                <w:sz w:val="18"/>
                <w:szCs w:val="18"/>
                <w:lang w:eastAsia="ro-RO"/>
              </w:rPr>
              <w:t>Comisii rogatorii internaţionale şi ordine europene de anchetă</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4</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Pr>
                <w:rFonts w:ascii="Book Antiqua" w:hAnsi="Book Antiqua"/>
                <w:bCs/>
                <w:sz w:val="20"/>
                <w:szCs w:val="20"/>
                <w:lang w:eastAsia="ro-RO"/>
              </w:rPr>
              <w: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4</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Pr>
                <w:rFonts w:ascii="Book Antiqua" w:hAnsi="Book Antiqua"/>
                <w:bCs/>
                <w:sz w:val="18"/>
                <w:szCs w:val="18"/>
                <w:lang w:eastAsia="ro-RO"/>
              </w:rPr>
              <w:t>-</w:t>
            </w:r>
          </w:p>
        </w:tc>
      </w:tr>
      <w:tr w:rsidR="007B1500" w:rsidRPr="00681573" w:rsidTr="00ED69C5">
        <w:trPr>
          <w:trHeight w:val="284"/>
        </w:trPr>
        <w:tc>
          <w:tcPr>
            <w:tcW w:w="626" w:type="pct"/>
            <w:tcBorders>
              <w:top w:val="single" w:sz="4" w:space="0" w:color="auto"/>
              <w:left w:val="single" w:sz="4" w:space="0" w:color="auto"/>
              <w:right w:val="single" w:sz="4" w:space="0" w:color="auto"/>
            </w:tcBorders>
            <w:shd w:val="clear" w:color="auto" w:fill="auto"/>
            <w:vAlign w:val="center"/>
          </w:tcPr>
          <w:p w:rsidR="007B1500" w:rsidRPr="0051718D" w:rsidRDefault="007B1500" w:rsidP="00ED69C5">
            <w:pPr>
              <w:spacing w:line="276" w:lineRule="auto"/>
              <w:jc w:val="center"/>
              <w:rPr>
                <w:rFonts w:ascii="Book Antiqua" w:hAnsi="Book Antiqua"/>
                <w:b/>
                <w:bCs/>
                <w:sz w:val="18"/>
                <w:szCs w:val="18"/>
                <w:lang w:eastAsia="ro-RO"/>
              </w:rPr>
            </w:pPr>
            <w:r w:rsidRPr="0051718D">
              <w:rPr>
                <w:rFonts w:ascii="Book Antiqua" w:hAnsi="Book Antiqua"/>
                <w:b/>
                <w:bCs/>
                <w:sz w:val="18"/>
                <w:szCs w:val="18"/>
                <w:lang w:eastAsia="ro-RO"/>
              </w:rPr>
              <w:t xml:space="preserve">TOTAL PCA Cluj </w:t>
            </w:r>
          </w:p>
        </w:tc>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51718D" w:rsidRDefault="007B1500" w:rsidP="00ED69C5">
            <w:pPr>
              <w:spacing w:line="276" w:lineRule="auto"/>
              <w:rPr>
                <w:rFonts w:ascii="Book Antiqua" w:hAnsi="Book Antiqua"/>
                <w:b/>
                <w:sz w:val="18"/>
                <w:szCs w:val="18"/>
                <w:lang w:eastAsia="ro-RO"/>
              </w:rPr>
            </w:pP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51718D" w:rsidRDefault="007B1500" w:rsidP="00ED69C5">
            <w:pPr>
              <w:spacing w:line="276" w:lineRule="auto"/>
              <w:jc w:val="center"/>
              <w:rPr>
                <w:rFonts w:ascii="Book Antiqua" w:hAnsi="Book Antiqua"/>
                <w:b/>
                <w:bCs/>
                <w:sz w:val="20"/>
                <w:szCs w:val="20"/>
                <w:lang w:eastAsia="ro-RO"/>
              </w:rPr>
            </w:pPr>
            <w:r w:rsidRPr="0051718D">
              <w:rPr>
                <w:rFonts w:ascii="Book Antiqua" w:hAnsi="Book Antiqua"/>
                <w:b/>
                <w:bCs/>
                <w:sz w:val="20"/>
                <w:szCs w:val="20"/>
                <w:lang w:eastAsia="ro-RO"/>
              </w:rPr>
              <w:t>186</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51718D" w:rsidRDefault="007B1500" w:rsidP="00ED69C5">
            <w:pPr>
              <w:spacing w:line="276" w:lineRule="auto"/>
              <w:jc w:val="center"/>
              <w:rPr>
                <w:rFonts w:ascii="Book Antiqua" w:hAnsi="Book Antiqua"/>
                <w:b/>
                <w:bCs/>
                <w:sz w:val="20"/>
                <w:szCs w:val="20"/>
                <w:lang w:eastAsia="ro-RO"/>
              </w:rPr>
            </w:pPr>
            <w:r w:rsidRPr="0051718D">
              <w:rPr>
                <w:rFonts w:ascii="Book Antiqua" w:hAnsi="Book Antiqua"/>
                <w:b/>
                <w:bCs/>
                <w:sz w:val="20"/>
                <w:szCs w:val="20"/>
                <w:lang w:eastAsia="ro-RO"/>
              </w:rPr>
              <w:t>95</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51718D" w:rsidRDefault="007B1500" w:rsidP="00ED69C5">
            <w:pPr>
              <w:spacing w:line="276" w:lineRule="auto"/>
              <w:jc w:val="center"/>
              <w:rPr>
                <w:rFonts w:ascii="Book Antiqua" w:hAnsi="Book Antiqua"/>
                <w:b/>
                <w:bCs/>
                <w:sz w:val="18"/>
                <w:szCs w:val="18"/>
                <w:lang w:eastAsia="ro-RO"/>
              </w:rPr>
            </w:pPr>
            <w:r w:rsidRPr="0051718D">
              <w:rPr>
                <w:rFonts w:ascii="Book Antiqua" w:hAnsi="Book Antiqua"/>
                <w:b/>
                <w:bCs/>
                <w:sz w:val="18"/>
                <w:szCs w:val="18"/>
                <w:lang w:eastAsia="ro-RO"/>
              </w:rPr>
              <w:t>38</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51718D" w:rsidRDefault="007B1500" w:rsidP="00ED69C5">
            <w:pPr>
              <w:spacing w:line="276" w:lineRule="auto"/>
              <w:jc w:val="center"/>
              <w:rPr>
                <w:rFonts w:ascii="Book Antiqua" w:hAnsi="Book Antiqua"/>
                <w:b/>
                <w:bCs/>
                <w:sz w:val="18"/>
                <w:szCs w:val="18"/>
                <w:lang w:eastAsia="ro-RO"/>
              </w:rPr>
            </w:pPr>
            <w:r w:rsidRPr="0051718D">
              <w:rPr>
                <w:rFonts w:ascii="Book Antiqua" w:hAnsi="Book Antiqua"/>
                <w:b/>
                <w:bCs/>
                <w:sz w:val="18"/>
                <w:szCs w:val="18"/>
                <w:lang w:eastAsia="ro-RO"/>
              </w:rPr>
              <w:t>53</w:t>
            </w:r>
          </w:p>
        </w:tc>
      </w:tr>
      <w:tr w:rsidR="007B1500" w:rsidRPr="00681573" w:rsidTr="00ED69C5">
        <w:trPr>
          <w:trHeight w:val="284"/>
        </w:trPr>
        <w:tc>
          <w:tcPr>
            <w:tcW w:w="626" w:type="pct"/>
            <w:vMerge w:val="restart"/>
            <w:tcBorders>
              <w:top w:val="single" w:sz="4" w:space="0" w:color="auto"/>
              <w:left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Tribunalul Bistriţa-Năsăud</w:t>
            </w:r>
          </w:p>
        </w:tc>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rPr>
                <w:rFonts w:ascii="Book Antiqua" w:hAnsi="Book Antiqua"/>
                <w:sz w:val="18"/>
                <w:szCs w:val="18"/>
                <w:lang w:eastAsia="ro-RO"/>
              </w:rPr>
            </w:pPr>
            <w:r w:rsidRPr="00176FBF">
              <w:rPr>
                <w:rFonts w:ascii="Book Antiqua" w:hAnsi="Book Antiqua"/>
                <w:sz w:val="18"/>
                <w:szCs w:val="18"/>
                <w:lang w:eastAsia="ro-RO"/>
              </w:rPr>
              <w:t>Ordine europene de anchetă şi comisii rogatorii pasive</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38</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28</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5</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5</w:t>
            </w:r>
          </w:p>
        </w:tc>
      </w:tr>
      <w:tr w:rsidR="007B1500" w:rsidRPr="00681573" w:rsidTr="00ED69C5">
        <w:trPr>
          <w:trHeight w:val="284"/>
        </w:trPr>
        <w:tc>
          <w:tcPr>
            <w:tcW w:w="626" w:type="pct"/>
            <w:vMerge/>
            <w:tcBorders>
              <w:left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p>
        </w:tc>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rPr>
                <w:rFonts w:ascii="Book Antiqua" w:hAnsi="Book Antiqua"/>
                <w:sz w:val="18"/>
                <w:szCs w:val="18"/>
                <w:lang w:eastAsia="ro-RO"/>
              </w:rPr>
            </w:pPr>
            <w:r w:rsidRPr="00176FBF">
              <w:rPr>
                <w:rFonts w:ascii="Book Antiqua" w:hAnsi="Book Antiqua"/>
                <w:sz w:val="18"/>
                <w:szCs w:val="18"/>
                <w:lang w:eastAsia="ro-RO"/>
              </w:rPr>
              <w:t>Cereri preluare de proceduri</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2</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1</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Pr>
                <w:rFonts w:ascii="Book Antiqua" w:hAnsi="Book Antiqua"/>
                <w:bCs/>
                <w:sz w:val="18"/>
                <w:szCs w:val="18"/>
                <w:lang w:eastAsia="ro-RO"/>
              </w:rPr>
              <w:t>-</w:t>
            </w:r>
          </w:p>
        </w:tc>
      </w:tr>
      <w:tr w:rsidR="007B1500" w:rsidRPr="00681573" w:rsidTr="00ED69C5">
        <w:trPr>
          <w:trHeight w:val="284"/>
        </w:trPr>
        <w:tc>
          <w:tcPr>
            <w:tcW w:w="626" w:type="pct"/>
            <w:vMerge/>
            <w:tcBorders>
              <w:left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p>
        </w:tc>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rPr>
                <w:rFonts w:ascii="Book Antiqua" w:hAnsi="Book Antiqua"/>
                <w:sz w:val="18"/>
                <w:szCs w:val="18"/>
                <w:lang w:eastAsia="ro-RO"/>
              </w:rPr>
            </w:pPr>
            <w:r w:rsidRPr="00176FBF">
              <w:rPr>
                <w:rFonts w:ascii="Book Antiqua" w:hAnsi="Book Antiqua"/>
                <w:sz w:val="18"/>
                <w:szCs w:val="18"/>
                <w:lang w:eastAsia="ro-RO"/>
              </w:rPr>
              <w:t>Ordine europene de anchetă şi comisii rogatorii active</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10</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3</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6</w:t>
            </w:r>
          </w:p>
        </w:tc>
      </w:tr>
      <w:tr w:rsidR="007B1500" w:rsidRPr="00681573" w:rsidTr="00ED69C5">
        <w:trPr>
          <w:trHeight w:val="284"/>
        </w:trPr>
        <w:tc>
          <w:tcPr>
            <w:tcW w:w="626" w:type="pct"/>
            <w:vMerge/>
            <w:tcBorders>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p>
        </w:tc>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rPr>
                <w:rFonts w:ascii="Book Antiqua" w:hAnsi="Book Antiqua"/>
                <w:sz w:val="18"/>
                <w:szCs w:val="18"/>
                <w:lang w:eastAsia="ro-RO"/>
              </w:rPr>
            </w:pPr>
            <w:r w:rsidRPr="00176FBF">
              <w:rPr>
                <w:rFonts w:ascii="Book Antiqua" w:hAnsi="Book Antiqua"/>
                <w:sz w:val="18"/>
                <w:szCs w:val="18"/>
                <w:lang w:eastAsia="ro-RO"/>
              </w:rPr>
              <w:t>Comunicări de acte</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20</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16</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3</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1</w:t>
            </w:r>
          </w:p>
        </w:tc>
      </w:tr>
      <w:tr w:rsidR="007B1500" w:rsidRPr="00681573" w:rsidTr="00ED69C5">
        <w:trPr>
          <w:trHeight w:val="284"/>
        </w:trPr>
        <w:tc>
          <w:tcPr>
            <w:tcW w:w="626" w:type="pct"/>
            <w:vMerge w:val="restart"/>
            <w:tcBorders>
              <w:top w:val="single" w:sz="4" w:space="0" w:color="auto"/>
              <w:left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Tribunalul Sălaj</w:t>
            </w:r>
          </w:p>
        </w:tc>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rPr>
                <w:rFonts w:ascii="Book Antiqua" w:hAnsi="Book Antiqua"/>
                <w:sz w:val="18"/>
                <w:szCs w:val="18"/>
                <w:lang w:eastAsia="ro-RO"/>
              </w:rPr>
            </w:pPr>
            <w:r w:rsidRPr="00176FBF">
              <w:rPr>
                <w:rFonts w:ascii="Book Antiqua" w:hAnsi="Book Antiqua"/>
                <w:sz w:val="18"/>
                <w:szCs w:val="18"/>
                <w:lang w:eastAsia="ro-RO"/>
              </w:rPr>
              <w:t>Ordine europene de anchetă şi comisii rogatorii pasive</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27</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17</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Pr>
                <w:rFonts w:ascii="Book Antiqua" w:hAnsi="Book Antiqua"/>
                <w:bCs/>
                <w:sz w:val="18"/>
                <w:szCs w:val="18"/>
                <w:lang w:eastAsia="ro-RO"/>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10</w:t>
            </w:r>
          </w:p>
        </w:tc>
      </w:tr>
      <w:tr w:rsidR="007B1500" w:rsidRPr="00681573" w:rsidTr="00ED69C5">
        <w:trPr>
          <w:trHeight w:val="284"/>
        </w:trPr>
        <w:tc>
          <w:tcPr>
            <w:tcW w:w="626" w:type="pct"/>
            <w:vMerge/>
            <w:tcBorders>
              <w:left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p>
        </w:tc>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rPr>
                <w:rFonts w:ascii="Book Antiqua" w:hAnsi="Book Antiqua"/>
                <w:sz w:val="18"/>
                <w:szCs w:val="18"/>
                <w:lang w:eastAsia="ro-RO"/>
              </w:rPr>
            </w:pPr>
            <w:r w:rsidRPr="00176FBF">
              <w:rPr>
                <w:rFonts w:ascii="Book Antiqua" w:hAnsi="Book Antiqua"/>
                <w:sz w:val="18"/>
                <w:szCs w:val="18"/>
                <w:lang w:eastAsia="ro-RO"/>
              </w:rPr>
              <w:t>Ordine europene de anchetă şi comisii rogatorii active</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30</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26</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2</w:t>
            </w:r>
          </w:p>
        </w:tc>
      </w:tr>
      <w:tr w:rsidR="007B1500" w:rsidRPr="00681573" w:rsidTr="00ED69C5">
        <w:trPr>
          <w:trHeight w:val="284"/>
        </w:trPr>
        <w:tc>
          <w:tcPr>
            <w:tcW w:w="626" w:type="pct"/>
            <w:vMerge/>
            <w:tcBorders>
              <w:left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p>
        </w:tc>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rPr>
                <w:rFonts w:ascii="Book Antiqua" w:hAnsi="Book Antiqua"/>
                <w:sz w:val="18"/>
                <w:szCs w:val="18"/>
                <w:lang w:eastAsia="ro-RO"/>
              </w:rPr>
            </w:pPr>
            <w:r w:rsidRPr="00176FBF">
              <w:rPr>
                <w:rFonts w:ascii="Book Antiqua" w:hAnsi="Book Antiqua"/>
                <w:sz w:val="18"/>
                <w:szCs w:val="18"/>
                <w:lang w:eastAsia="ro-RO"/>
              </w:rPr>
              <w:t>Cereri preluare de proceduri</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Pr>
                <w:rFonts w:ascii="Book Antiqua" w:hAnsi="Book Antiqua"/>
                <w:bCs/>
                <w:sz w:val="20"/>
                <w:szCs w:val="20"/>
                <w:lang w:eastAsia="ro-RO"/>
              </w:rPr>
              <w:t>1</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Pr>
                <w:rFonts w:ascii="Book Antiqua" w:hAnsi="Book Antiqua"/>
                <w:bCs/>
                <w:sz w:val="20"/>
                <w:szCs w:val="20"/>
                <w:lang w:eastAsia="ro-RO"/>
              </w:rPr>
              <w:t>-</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Pr>
                <w:rFonts w:ascii="Book Antiqua" w:hAnsi="Book Antiqua"/>
                <w:bCs/>
                <w:sz w:val="18"/>
                <w:szCs w:val="18"/>
                <w:lang w:eastAsia="ro-RO"/>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Pr>
                <w:rFonts w:ascii="Book Antiqua" w:hAnsi="Book Antiqua"/>
                <w:bCs/>
                <w:sz w:val="18"/>
                <w:szCs w:val="18"/>
                <w:lang w:eastAsia="ro-RO"/>
              </w:rPr>
              <w:t>-</w:t>
            </w:r>
          </w:p>
        </w:tc>
      </w:tr>
      <w:tr w:rsidR="007B1500" w:rsidRPr="00681573" w:rsidTr="00ED69C5">
        <w:trPr>
          <w:trHeight w:val="284"/>
        </w:trPr>
        <w:tc>
          <w:tcPr>
            <w:tcW w:w="626" w:type="pct"/>
            <w:vMerge w:val="restart"/>
            <w:tcBorders>
              <w:top w:val="single" w:sz="4" w:space="0" w:color="auto"/>
              <w:left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 xml:space="preserve">Tribunalul Maramureş </w:t>
            </w:r>
          </w:p>
        </w:tc>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rPr>
                <w:rFonts w:ascii="Book Antiqua" w:hAnsi="Book Antiqua"/>
                <w:sz w:val="18"/>
                <w:szCs w:val="18"/>
                <w:lang w:eastAsia="ro-RO"/>
              </w:rPr>
            </w:pPr>
            <w:r w:rsidRPr="00176FBF">
              <w:rPr>
                <w:rFonts w:ascii="Book Antiqua" w:hAnsi="Book Antiqua"/>
                <w:sz w:val="18"/>
                <w:szCs w:val="18"/>
                <w:lang w:eastAsia="ro-RO"/>
              </w:rPr>
              <w:t>Ordine europene de anchetă şi comisii rogatorii pasive</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37</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18</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11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8</w:t>
            </w:r>
          </w:p>
        </w:tc>
      </w:tr>
      <w:tr w:rsidR="007B1500" w:rsidRPr="00681573" w:rsidTr="00ED69C5">
        <w:trPr>
          <w:trHeight w:val="284"/>
        </w:trPr>
        <w:tc>
          <w:tcPr>
            <w:tcW w:w="626" w:type="pct"/>
            <w:vMerge/>
            <w:tcBorders>
              <w:left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p>
        </w:tc>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rPr>
                <w:rFonts w:ascii="Book Antiqua" w:hAnsi="Book Antiqua"/>
                <w:sz w:val="18"/>
                <w:szCs w:val="18"/>
                <w:lang w:eastAsia="ro-RO"/>
              </w:rPr>
            </w:pPr>
            <w:r w:rsidRPr="00176FBF">
              <w:rPr>
                <w:rFonts w:ascii="Book Antiqua" w:hAnsi="Book Antiqua"/>
                <w:sz w:val="18"/>
                <w:szCs w:val="18"/>
                <w:lang w:eastAsia="ro-RO"/>
              </w:rPr>
              <w:t>Ordine europene de anchetă şi comisii rogatorii active</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16</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7</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Pr>
                <w:rFonts w:ascii="Book Antiqua" w:hAnsi="Book Antiqua"/>
                <w:bCs/>
                <w:sz w:val="18"/>
                <w:szCs w:val="18"/>
                <w:lang w:eastAsia="ro-RO"/>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9</w:t>
            </w:r>
          </w:p>
        </w:tc>
      </w:tr>
      <w:tr w:rsidR="007B1500" w:rsidRPr="00681573" w:rsidTr="00ED69C5">
        <w:trPr>
          <w:trHeight w:val="284"/>
        </w:trPr>
        <w:tc>
          <w:tcPr>
            <w:tcW w:w="626" w:type="pct"/>
            <w:vMerge/>
            <w:tcBorders>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p>
        </w:tc>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rPr>
                <w:rFonts w:ascii="Book Antiqua" w:hAnsi="Book Antiqua"/>
                <w:sz w:val="18"/>
                <w:szCs w:val="18"/>
                <w:lang w:eastAsia="ro-RO"/>
              </w:rPr>
            </w:pPr>
            <w:r w:rsidRPr="00176FBF">
              <w:rPr>
                <w:rFonts w:ascii="Book Antiqua" w:hAnsi="Book Antiqua"/>
                <w:sz w:val="18"/>
                <w:szCs w:val="18"/>
                <w:lang w:eastAsia="ro-RO"/>
              </w:rPr>
              <w:t>Comunicări de acte</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60</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49</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6</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5</w:t>
            </w:r>
          </w:p>
        </w:tc>
      </w:tr>
      <w:tr w:rsidR="007B1500" w:rsidRPr="00681573" w:rsidTr="00ED69C5">
        <w:trPr>
          <w:trHeight w:val="284"/>
        </w:trPr>
        <w:tc>
          <w:tcPr>
            <w:tcW w:w="626" w:type="pct"/>
            <w:vMerge w:val="restart"/>
            <w:tcBorders>
              <w:top w:val="single" w:sz="4" w:space="0" w:color="auto"/>
              <w:left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lastRenderedPageBreak/>
              <w:t xml:space="preserve">Tribunalul </w:t>
            </w:r>
          </w:p>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Cluj</w:t>
            </w:r>
          </w:p>
        </w:tc>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rPr>
                <w:rFonts w:ascii="Book Antiqua" w:hAnsi="Book Antiqua"/>
                <w:sz w:val="18"/>
                <w:szCs w:val="18"/>
                <w:lang w:eastAsia="ro-RO"/>
              </w:rPr>
            </w:pPr>
            <w:r w:rsidRPr="00176FBF">
              <w:rPr>
                <w:rFonts w:ascii="Book Antiqua" w:hAnsi="Book Antiqua"/>
                <w:sz w:val="18"/>
                <w:szCs w:val="18"/>
                <w:lang w:eastAsia="ro-RO"/>
              </w:rPr>
              <w:t>Ordine europene de anchetă şi comisii rogatorii pasive</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106</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69</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19</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18</w:t>
            </w:r>
          </w:p>
        </w:tc>
      </w:tr>
      <w:tr w:rsidR="007B1500" w:rsidRPr="00681573" w:rsidTr="00ED69C5">
        <w:trPr>
          <w:trHeight w:val="284"/>
        </w:trPr>
        <w:tc>
          <w:tcPr>
            <w:tcW w:w="626" w:type="pct"/>
            <w:vMerge/>
            <w:tcBorders>
              <w:left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p>
        </w:tc>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rPr>
                <w:rFonts w:ascii="Book Antiqua" w:hAnsi="Book Antiqua"/>
                <w:sz w:val="18"/>
                <w:szCs w:val="18"/>
                <w:lang w:eastAsia="ro-RO"/>
              </w:rPr>
            </w:pPr>
            <w:r w:rsidRPr="00176FBF">
              <w:rPr>
                <w:rFonts w:ascii="Book Antiqua" w:hAnsi="Book Antiqua"/>
                <w:sz w:val="18"/>
                <w:szCs w:val="18"/>
                <w:lang w:eastAsia="ro-RO"/>
              </w:rPr>
              <w:t>Ordine europene de anchetă şi comisii rogatorii active</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13</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10</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3</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Pr>
                <w:rFonts w:ascii="Book Antiqua" w:hAnsi="Book Antiqua"/>
                <w:bCs/>
                <w:sz w:val="18"/>
                <w:szCs w:val="18"/>
                <w:lang w:eastAsia="ro-RO"/>
              </w:rPr>
              <w:t>-</w:t>
            </w:r>
          </w:p>
        </w:tc>
      </w:tr>
      <w:tr w:rsidR="007B1500" w:rsidRPr="00681573" w:rsidTr="00ED69C5">
        <w:trPr>
          <w:trHeight w:val="284"/>
        </w:trPr>
        <w:tc>
          <w:tcPr>
            <w:tcW w:w="626" w:type="pct"/>
            <w:vMerge/>
            <w:tcBorders>
              <w:left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p>
        </w:tc>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rPr>
                <w:rFonts w:ascii="Book Antiqua" w:hAnsi="Book Antiqua"/>
                <w:sz w:val="18"/>
                <w:szCs w:val="18"/>
                <w:lang w:eastAsia="ro-RO"/>
              </w:rPr>
            </w:pPr>
            <w:r w:rsidRPr="00176FBF">
              <w:rPr>
                <w:rFonts w:ascii="Book Antiqua" w:hAnsi="Book Antiqua"/>
                <w:sz w:val="18"/>
                <w:szCs w:val="18"/>
                <w:lang w:eastAsia="ro-RO"/>
              </w:rPr>
              <w:t>Cereri preluare de proceduri</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5</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1</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2</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2</w:t>
            </w:r>
          </w:p>
        </w:tc>
      </w:tr>
      <w:tr w:rsidR="007B1500" w:rsidRPr="00681573" w:rsidTr="00ED69C5">
        <w:trPr>
          <w:trHeight w:val="284"/>
        </w:trPr>
        <w:tc>
          <w:tcPr>
            <w:tcW w:w="626" w:type="pct"/>
            <w:vMerge/>
            <w:tcBorders>
              <w:left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p>
        </w:tc>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rPr>
                <w:rFonts w:ascii="Book Antiqua" w:hAnsi="Book Antiqua"/>
                <w:sz w:val="18"/>
                <w:szCs w:val="18"/>
                <w:lang w:eastAsia="ro-RO"/>
              </w:rPr>
            </w:pPr>
            <w:r w:rsidRPr="00176FBF">
              <w:rPr>
                <w:rFonts w:ascii="Book Antiqua" w:hAnsi="Book Antiqua"/>
                <w:sz w:val="18"/>
                <w:szCs w:val="18"/>
                <w:lang w:eastAsia="ro-RO"/>
              </w:rPr>
              <w:t>Echipe comune de anchetă</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1</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1</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Pr>
                <w:rFonts w:ascii="Book Antiqua" w:hAnsi="Book Antiqua"/>
                <w:bCs/>
                <w:sz w:val="18"/>
                <w:szCs w:val="18"/>
                <w:lang w:eastAsia="ro-RO"/>
              </w:rPr>
              <w:t>-</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Pr>
                <w:rFonts w:ascii="Book Antiqua" w:hAnsi="Book Antiqua"/>
                <w:bCs/>
                <w:sz w:val="18"/>
                <w:szCs w:val="18"/>
                <w:lang w:eastAsia="ro-RO"/>
              </w:rPr>
              <w:t>-</w:t>
            </w:r>
          </w:p>
        </w:tc>
      </w:tr>
      <w:tr w:rsidR="007B1500" w:rsidRPr="00681573" w:rsidTr="00ED69C5">
        <w:trPr>
          <w:trHeight w:val="284"/>
        </w:trPr>
        <w:tc>
          <w:tcPr>
            <w:tcW w:w="626" w:type="pct"/>
            <w:vMerge/>
            <w:tcBorders>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p>
        </w:tc>
        <w:tc>
          <w:tcPr>
            <w:tcW w:w="190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rPr>
                <w:rFonts w:ascii="Book Antiqua" w:hAnsi="Book Antiqua"/>
                <w:sz w:val="18"/>
                <w:szCs w:val="18"/>
                <w:lang w:eastAsia="ro-RO"/>
              </w:rPr>
            </w:pPr>
            <w:r w:rsidRPr="00176FBF">
              <w:rPr>
                <w:rFonts w:ascii="Book Antiqua" w:hAnsi="Book Antiqua"/>
                <w:sz w:val="18"/>
                <w:szCs w:val="18"/>
                <w:lang w:eastAsia="ro-RO"/>
              </w:rPr>
              <w:t>Comunicări de acte</w:t>
            </w:r>
          </w:p>
        </w:tc>
        <w:tc>
          <w:tcPr>
            <w:tcW w:w="57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33</w:t>
            </w:r>
          </w:p>
        </w:tc>
        <w:tc>
          <w:tcPr>
            <w:tcW w:w="63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20"/>
                <w:szCs w:val="20"/>
                <w:lang w:eastAsia="ro-RO"/>
              </w:rPr>
            </w:pPr>
            <w:r w:rsidRPr="00176FBF">
              <w:rPr>
                <w:rFonts w:ascii="Book Antiqua" w:hAnsi="Book Antiqua"/>
                <w:bCs/>
                <w:sz w:val="20"/>
                <w:szCs w:val="20"/>
                <w:lang w:eastAsia="ro-RO"/>
              </w:rPr>
              <w:t>28</w:t>
            </w:r>
          </w:p>
        </w:tc>
        <w:tc>
          <w:tcPr>
            <w:tcW w:w="594"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3</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7B1500" w:rsidRPr="00176FBF" w:rsidRDefault="007B1500" w:rsidP="00ED69C5">
            <w:pPr>
              <w:spacing w:line="276" w:lineRule="auto"/>
              <w:jc w:val="center"/>
              <w:rPr>
                <w:rFonts w:ascii="Book Antiqua" w:hAnsi="Book Antiqua"/>
                <w:bCs/>
                <w:sz w:val="18"/>
                <w:szCs w:val="18"/>
                <w:lang w:eastAsia="ro-RO"/>
              </w:rPr>
            </w:pPr>
            <w:r w:rsidRPr="00176FBF">
              <w:rPr>
                <w:rFonts w:ascii="Book Antiqua" w:hAnsi="Book Antiqua"/>
                <w:bCs/>
                <w:sz w:val="18"/>
                <w:szCs w:val="18"/>
                <w:lang w:eastAsia="ro-RO"/>
              </w:rPr>
              <w:t>2</w:t>
            </w:r>
          </w:p>
        </w:tc>
      </w:tr>
      <w:tr w:rsidR="007B1500" w:rsidRPr="002126CC" w:rsidTr="00ED69C5">
        <w:trPr>
          <w:trHeight w:val="284"/>
        </w:trPr>
        <w:tc>
          <w:tcPr>
            <w:tcW w:w="626" w:type="pct"/>
            <w:vAlign w:val="center"/>
          </w:tcPr>
          <w:p w:rsidR="007B1500" w:rsidRPr="002126CC" w:rsidRDefault="007B1500" w:rsidP="00ED69C5">
            <w:pPr>
              <w:spacing w:line="276" w:lineRule="auto"/>
              <w:jc w:val="center"/>
              <w:rPr>
                <w:rFonts w:ascii="Book Antiqua" w:hAnsi="Book Antiqua"/>
                <w:bCs/>
                <w:sz w:val="18"/>
                <w:szCs w:val="18"/>
                <w:lang w:eastAsia="ro-RO"/>
              </w:rPr>
            </w:pPr>
            <w:r w:rsidRPr="002126CC">
              <w:rPr>
                <w:rFonts w:ascii="Book Antiqua" w:hAnsi="Book Antiqua"/>
                <w:bCs/>
                <w:sz w:val="18"/>
                <w:szCs w:val="18"/>
                <w:lang w:eastAsia="ro-RO"/>
              </w:rPr>
              <w:t>Total 2020 centralizat</w:t>
            </w:r>
          </w:p>
        </w:tc>
        <w:tc>
          <w:tcPr>
            <w:tcW w:w="1901" w:type="pct"/>
            <w:vAlign w:val="center"/>
          </w:tcPr>
          <w:p w:rsidR="007B1500" w:rsidRPr="002126CC" w:rsidRDefault="007B1500" w:rsidP="00ED69C5">
            <w:pPr>
              <w:spacing w:line="276" w:lineRule="auto"/>
              <w:rPr>
                <w:rFonts w:ascii="Book Antiqua" w:hAnsi="Book Antiqua"/>
                <w:sz w:val="18"/>
                <w:szCs w:val="18"/>
                <w:lang w:eastAsia="ro-RO"/>
              </w:rPr>
            </w:pPr>
          </w:p>
        </w:tc>
        <w:tc>
          <w:tcPr>
            <w:tcW w:w="574" w:type="pct"/>
            <w:vAlign w:val="center"/>
          </w:tcPr>
          <w:p w:rsidR="007B1500" w:rsidRPr="00060A97" w:rsidRDefault="007B1500" w:rsidP="00ED69C5">
            <w:pPr>
              <w:spacing w:line="276" w:lineRule="auto"/>
              <w:jc w:val="center"/>
              <w:rPr>
                <w:rFonts w:ascii="Book Antiqua" w:hAnsi="Book Antiqua"/>
                <w:b/>
                <w:bCs/>
                <w:sz w:val="20"/>
                <w:szCs w:val="20"/>
                <w:lang w:eastAsia="ro-RO"/>
              </w:rPr>
            </w:pPr>
            <w:r w:rsidRPr="00060A97">
              <w:rPr>
                <w:rFonts w:ascii="Book Antiqua" w:hAnsi="Book Antiqua"/>
                <w:b/>
                <w:bCs/>
                <w:sz w:val="20"/>
                <w:szCs w:val="20"/>
                <w:lang w:eastAsia="ro-RO"/>
              </w:rPr>
              <w:t>58</w:t>
            </w:r>
            <w:r>
              <w:rPr>
                <w:rFonts w:ascii="Book Antiqua" w:hAnsi="Book Antiqua"/>
                <w:b/>
                <w:bCs/>
                <w:sz w:val="20"/>
                <w:szCs w:val="20"/>
                <w:lang w:eastAsia="ro-RO"/>
              </w:rPr>
              <w:t>5</w:t>
            </w:r>
          </w:p>
        </w:tc>
        <w:tc>
          <w:tcPr>
            <w:tcW w:w="634" w:type="pct"/>
            <w:vAlign w:val="center"/>
          </w:tcPr>
          <w:p w:rsidR="007B1500" w:rsidRPr="00060A97" w:rsidRDefault="007B1500" w:rsidP="00ED69C5">
            <w:pPr>
              <w:spacing w:line="276" w:lineRule="auto"/>
              <w:jc w:val="center"/>
              <w:rPr>
                <w:rFonts w:ascii="Book Antiqua" w:hAnsi="Book Antiqua"/>
                <w:b/>
                <w:bCs/>
                <w:sz w:val="20"/>
                <w:szCs w:val="20"/>
                <w:lang w:eastAsia="ro-RO"/>
              </w:rPr>
            </w:pPr>
            <w:r w:rsidRPr="00060A97">
              <w:rPr>
                <w:rFonts w:ascii="Book Antiqua" w:hAnsi="Book Antiqua"/>
                <w:b/>
                <w:bCs/>
                <w:sz w:val="20"/>
                <w:szCs w:val="20"/>
                <w:lang w:eastAsia="ro-RO"/>
              </w:rPr>
              <w:t>369</w:t>
            </w:r>
          </w:p>
        </w:tc>
        <w:tc>
          <w:tcPr>
            <w:tcW w:w="594" w:type="pct"/>
            <w:vAlign w:val="center"/>
          </w:tcPr>
          <w:p w:rsidR="007B1500" w:rsidRPr="00060A97" w:rsidRDefault="007B1500" w:rsidP="00ED69C5">
            <w:pPr>
              <w:spacing w:line="276" w:lineRule="auto"/>
              <w:jc w:val="center"/>
              <w:rPr>
                <w:rFonts w:ascii="Book Antiqua" w:hAnsi="Book Antiqua"/>
                <w:b/>
                <w:bCs/>
                <w:sz w:val="18"/>
                <w:szCs w:val="18"/>
                <w:lang w:eastAsia="ro-RO"/>
              </w:rPr>
            </w:pPr>
            <w:r w:rsidRPr="00060A97">
              <w:rPr>
                <w:rFonts w:ascii="Book Antiqua" w:hAnsi="Book Antiqua"/>
                <w:b/>
                <w:bCs/>
                <w:sz w:val="18"/>
                <w:szCs w:val="18"/>
                <w:lang w:eastAsia="ro-RO"/>
              </w:rPr>
              <w:t>9</w:t>
            </w:r>
            <w:r>
              <w:rPr>
                <w:rFonts w:ascii="Book Antiqua" w:hAnsi="Book Antiqua"/>
                <w:b/>
                <w:bCs/>
                <w:sz w:val="18"/>
                <w:szCs w:val="18"/>
                <w:lang w:eastAsia="ro-RO"/>
              </w:rPr>
              <w:t>5</w:t>
            </w:r>
          </w:p>
        </w:tc>
        <w:tc>
          <w:tcPr>
            <w:tcW w:w="671" w:type="pct"/>
            <w:vAlign w:val="center"/>
          </w:tcPr>
          <w:p w:rsidR="007B1500" w:rsidRPr="00060A97" w:rsidRDefault="007B1500" w:rsidP="00ED69C5">
            <w:pPr>
              <w:spacing w:line="276" w:lineRule="auto"/>
              <w:jc w:val="center"/>
              <w:rPr>
                <w:rFonts w:ascii="Book Antiqua" w:hAnsi="Book Antiqua"/>
                <w:b/>
                <w:bCs/>
                <w:sz w:val="18"/>
                <w:szCs w:val="18"/>
                <w:lang w:eastAsia="ro-RO"/>
              </w:rPr>
            </w:pPr>
            <w:r w:rsidRPr="00060A97">
              <w:rPr>
                <w:rFonts w:ascii="Book Antiqua" w:hAnsi="Book Antiqua"/>
                <w:b/>
                <w:bCs/>
                <w:sz w:val="18"/>
                <w:szCs w:val="18"/>
                <w:lang w:eastAsia="ro-RO"/>
              </w:rPr>
              <w:t>121</w:t>
            </w:r>
          </w:p>
        </w:tc>
      </w:tr>
      <w:tr w:rsidR="007B1500" w:rsidRPr="002126CC" w:rsidTr="00ED69C5">
        <w:trPr>
          <w:trHeight w:val="284"/>
        </w:trPr>
        <w:tc>
          <w:tcPr>
            <w:tcW w:w="2527" w:type="pct"/>
            <w:gridSpan w:val="2"/>
            <w:vAlign w:val="center"/>
          </w:tcPr>
          <w:p w:rsidR="007B1500" w:rsidRPr="002126CC" w:rsidRDefault="007B1500" w:rsidP="00ED69C5">
            <w:pPr>
              <w:spacing w:line="276" w:lineRule="auto"/>
              <w:jc w:val="center"/>
              <w:rPr>
                <w:rFonts w:ascii="Book Antiqua" w:hAnsi="Book Antiqua"/>
                <w:sz w:val="18"/>
                <w:szCs w:val="18"/>
                <w:lang w:eastAsia="ro-RO"/>
              </w:rPr>
            </w:pPr>
            <w:r>
              <w:rPr>
                <w:rFonts w:ascii="Book Antiqua" w:hAnsi="Book Antiqua"/>
                <w:sz w:val="18"/>
                <w:szCs w:val="18"/>
                <w:lang w:eastAsia="ro-RO"/>
              </w:rPr>
              <w:t>Anii precedenţi</w:t>
            </w:r>
          </w:p>
        </w:tc>
        <w:tc>
          <w:tcPr>
            <w:tcW w:w="574" w:type="pct"/>
            <w:vAlign w:val="center"/>
          </w:tcPr>
          <w:p w:rsidR="007B1500" w:rsidRPr="002126CC" w:rsidRDefault="007B1500" w:rsidP="00ED69C5">
            <w:pPr>
              <w:spacing w:line="276" w:lineRule="auto"/>
              <w:jc w:val="center"/>
              <w:rPr>
                <w:rFonts w:ascii="Book Antiqua" w:hAnsi="Book Antiqua"/>
                <w:bCs/>
                <w:sz w:val="18"/>
                <w:szCs w:val="18"/>
                <w:lang w:eastAsia="ro-RO"/>
              </w:rPr>
            </w:pPr>
            <w:r w:rsidRPr="002126CC">
              <w:rPr>
                <w:rFonts w:ascii="Book Antiqua" w:hAnsi="Book Antiqua"/>
                <w:sz w:val="18"/>
                <w:szCs w:val="18"/>
                <w:lang w:eastAsia="ro-RO"/>
              </w:rPr>
              <w:t>2016</w:t>
            </w:r>
          </w:p>
        </w:tc>
        <w:tc>
          <w:tcPr>
            <w:tcW w:w="634" w:type="pct"/>
            <w:vAlign w:val="center"/>
          </w:tcPr>
          <w:p w:rsidR="007B1500" w:rsidRPr="002126CC" w:rsidRDefault="007B1500" w:rsidP="00ED69C5">
            <w:pPr>
              <w:spacing w:line="276" w:lineRule="auto"/>
              <w:jc w:val="center"/>
              <w:rPr>
                <w:rFonts w:ascii="Book Antiqua" w:hAnsi="Book Antiqua"/>
                <w:bCs/>
                <w:sz w:val="18"/>
                <w:szCs w:val="18"/>
                <w:lang w:eastAsia="ro-RO"/>
              </w:rPr>
            </w:pPr>
            <w:r w:rsidRPr="002126CC">
              <w:rPr>
                <w:rFonts w:ascii="Book Antiqua" w:hAnsi="Book Antiqua"/>
                <w:bCs/>
                <w:sz w:val="18"/>
                <w:szCs w:val="18"/>
                <w:lang w:eastAsia="ro-RO"/>
              </w:rPr>
              <w:t>2017</w:t>
            </w:r>
          </w:p>
        </w:tc>
        <w:tc>
          <w:tcPr>
            <w:tcW w:w="594" w:type="pct"/>
            <w:vAlign w:val="center"/>
          </w:tcPr>
          <w:p w:rsidR="007B1500" w:rsidRPr="002126CC" w:rsidRDefault="007B1500" w:rsidP="00ED69C5">
            <w:pPr>
              <w:spacing w:line="276" w:lineRule="auto"/>
              <w:jc w:val="center"/>
              <w:rPr>
                <w:rFonts w:ascii="Book Antiqua" w:hAnsi="Book Antiqua"/>
                <w:bCs/>
                <w:sz w:val="18"/>
                <w:szCs w:val="18"/>
                <w:lang w:eastAsia="ro-RO"/>
              </w:rPr>
            </w:pPr>
            <w:r w:rsidRPr="002126CC">
              <w:rPr>
                <w:rFonts w:ascii="Book Antiqua" w:hAnsi="Book Antiqua"/>
                <w:bCs/>
                <w:sz w:val="18"/>
                <w:szCs w:val="18"/>
                <w:lang w:eastAsia="ro-RO"/>
              </w:rPr>
              <w:t>2018</w:t>
            </w:r>
          </w:p>
        </w:tc>
        <w:tc>
          <w:tcPr>
            <w:tcW w:w="671" w:type="pct"/>
            <w:vAlign w:val="center"/>
          </w:tcPr>
          <w:p w:rsidR="007B1500" w:rsidRPr="002126CC" w:rsidRDefault="007B1500" w:rsidP="00ED69C5">
            <w:pPr>
              <w:spacing w:line="276" w:lineRule="auto"/>
              <w:jc w:val="center"/>
              <w:rPr>
                <w:rFonts w:ascii="Book Antiqua" w:hAnsi="Book Antiqua"/>
                <w:bCs/>
                <w:sz w:val="18"/>
                <w:szCs w:val="18"/>
                <w:lang w:eastAsia="ro-RO"/>
              </w:rPr>
            </w:pPr>
            <w:r w:rsidRPr="002126CC">
              <w:rPr>
                <w:rFonts w:ascii="Book Antiqua" w:hAnsi="Book Antiqua"/>
                <w:bCs/>
                <w:sz w:val="18"/>
                <w:szCs w:val="18"/>
                <w:lang w:eastAsia="ro-RO"/>
              </w:rPr>
              <w:t>2019</w:t>
            </w:r>
          </w:p>
        </w:tc>
      </w:tr>
      <w:tr w:rsidR="007B1500" w:rsidRPr="002126CC" w:rsidTr="00ED69C5">
        <w:trPr>
          <w:trHeight w:val="359"/>
        </w:trPr>
        <w:tc>
          <w:tcPr>
            <w:tcW w:w="2527" w:type="pct"/>
            <w:gridSpan w:val="2"/>
          </w:tcPr>
          <w:p w:rsidR="007B1500" w:rsidRPr="002126CC" w:rsidRDefault="007B1500" w:rsidP="00ED69C5">
            <w:pPr>
              <w:spacing w:line="276" w:lineRule="auto"/>
              <w:jc w:val="center"/>
              <w:rPr>
                <w:rFonts w:ascii="Book Antiqua" w:eastAsia="MS Mincho" w:hAnsi="Book Antiqua"/>
                <w:sz w:val="20"/>
                <w:szCs w:val="20"/>
                <w:lang w:eastAsia="ro-RO"/>
              </w:rPr>
            </w:pPr>
            <w:r w:rsidRPr="002126CC">
              <w:rPr>
                <w:rFonts w:ascii="Book Antiqua" w:hAnsi="Book Antiqua"/>
                <w:bCs/>
                <w:sz w:val="18"/>
                <w:szCs w:val="18"/>
                <w:lang w:eastAsia="ro-RO"/>
              </w:rPr>
              <w:t>Total de sol</w:t>
            </w:r>
            <w:r>
              <w:rPr>
                <w:rFonts w:ascii="Book Antiqua" w:hAnsi="Book Antiqua"/>
                <w:bCs/>
                <w:sz w:val="18"/>
                <w:szCs w:val="18"/>
                <w:lang w:eastAsia="ro-RO"/>
              </w:rPr>
              <w:t>uţionat</w:t>
            </w:r>
            <w:r w:rsidRPr="002126CC">
              <w:rPr>
                <w:rFonts w:ascii="Book Antiqua" w:hAnsi="Book Antiqua"/>
                <w:bCs/>
                <w:sz w:val="18"/>
                <w:szCs w:val="18"/>
                <w:lang w:eastAsia="ro-RO"/>
              </w:rPr>
              <w:t>/sol</w:t>
            </w:r>
            <w:r>
              <w:rPr>
                <w:rFonts w:ascii="Book Antiqua" w:hAnsi="Book Antiqua"/>
                <w:bCs/>
                <w:sz w:val="18"/>
                <w:szCs w:val="18"/>
                <w:lang w:eastAsia="ro-RO"/>
              </w:rPr>
              <w:t>uţionate</w:t>
            </w:r>
          </w:p>
        </w:tc>
        <w:tc>
          <w:tcPr>
            <w:tcW w:w="574" w:type="pct"/>
          </w:tcPr>
          <w:p w:rsidR="007B1500" w:rsidRPr="002126CC" w:rsidRDefault="007B1500" w:rsidP="00ED69C5">
            <w:pPr>
              <w:spacing w:line="276" w:lineRule="auto"/>
              <w:jc w:val="center"/>
              <w:rPr>
                <w:rFonts w:ascii="Book Antiqua" w:hAnsi="Book Antiqua"/>
                <w:bCs/>
                <w:sz w:val="20"/>
                <w:szCs w:val="20"/>
                <w:lang w:eastAsia="ro-RO"/>
              </w:rPr>
            </w:pPr>
            <w:r w:rsidRPr="002126CC">
              <w:rPr>
                <w:rFonts w:ascii="Book Antiqua" w:hAnsi="Book Antiqua"/>
                <w:bCs/>
                <w:sz w:val="20"/>
                <w:szCs w:val="20"/>
                <w:lang w:eastAsia="ro-RO"/>
              </w:rPr>
              <w:t>399/331</w:t>
            </w:r>
          </w:p>
        </w:tc>
        <w:tc>
          <w:tcPr>
            <w:tcW w:w="634" w:type="pct"/>
          </w:tcPr>
          <w:p w:rsidR="007B1500" w:rsidRPr="002126CC" w:rsidRDefault="007B1500" w:rsidP="00ED69C5">
            <w:pPr>
              <w:spacing w:line="276" w:lineRule="auto"/>
              <w:jc w:val="center"/>
              <w:rPr>
                <w:rFonts w:ascii="Book Antiqua" w:hAnsi="Book Antiqua"/>
                <w:bCs/>
                <w:sz w:val="20"/>
                <w:szCs w:val="20"/>
                <w:lang w:eastAsia="ro-RO"/>
              </w:rPr>
            </w:pPr>
            <w:r w:rsidRPr="002126CC">
              <w:rPr>
                <w:rFonts w:ascii="Book Antiqua" w:hAnsi="Book Antiqua"/>
                <w:bCs/>
                <w:sz w:val="20"/>
                <w:szCs w:val="20"/>
                <w:lang w:eastAsia="ro-RO"/>
              </w:rPr>
              <w:t>397/323</w:t>
            </w:r>
          </w:p>
        </w:tc>
        <w:tc>
          <w:tcPr>
            <w:tcW w:w="594" w:type="pct"/>
          </w:tcPr>
          <w:p w:rsidR="007B1500" w:rsidRPr="002126CC" w:rsidRDefault="007B1500" w:rsidP="00ED69C5">
            <w:pPr>
              <w:spacing w:line="276" w:lineRule="auto"/>
              <w:jc w:val="center"/>
              <w:rPr>
                <w:rFonts w:ascii="Book Antiqua" w:hAnsi="Book Antiqua"/>
                <w:bCs/>
                <w:sz w:val="20"/>
                <w:szCs w:val="20"/>
                <w:lang w:eastAsia="ro-RO"/>
              </w:rPr>
            </w:pPr>
            <w:r w:rsidRPr="002126CC">
              <w:rPr>
                <w:rFonts w:ascii="Book Antiqua" w:hAnsi="Book Antiqua"/>
                <w:bCs/>
                <w:sz w:val="20"/>
                <w:szCs w:val="20"/>
                <w:lang w:eastAsia="ro-RO"/>
              </w:rPr>
              <w:t>417/292</w:t>
            </w:r>
          </w:p>
        </w:tc>
        <w:tc>
          <w:tcPr>
            <w:tcW w:w="671" w:type="pct"/>
          </w:tcPr>
          <w:p w:rsidR="007B1500" w:rsidRPr="002126CC" w:rsidRDefault="007B1500" w:rsidP="00ED69C5">
            <w:pPr>
              <w:spacing w:line="276" w:lineRule="auto"/>
              <w:jc w:val="center"/>
              <w:rPr>
                <w:rFonts w:ascii="Book Antiqua" w:hAnsi="Book Antiqua"/>
                <w:bCs/>
                <w:sz w:val="20"/>
                <w:szCs w:val="20"/>
                <w:lang w:eastAsia="ro-RO"/>
              </w:rPr>
            </w:pPr>
            <w:r w:rsidRPr="002126CC">
              <w:rPr>
                <w:rFonts w:ascii="Book Antiqua" w:hAnsi="Book Antiqua"/>
                <w:bCs/>
                <w:sz w:val="20"/>
                <w:szCs w:val="20"/>
                <w:lang w:eastAsia="ro-RO"/>
              </w:rPr>
              <w:t>533/364</w:t>
            </w:r>
          </w:p>
        </w:tc>
      </w:tr>
    </w:tbl>
    <w:p w:rsidR="007B1500" w:rsidRDefault="007B1500" w:rsidP="007B1500">
      <w:pPr>
        <w:spacing w:line="276" w:lineRule="auto"/>
        <w:jc w:val="both"/>
        <w:rPr>
          <w:rFonts w:ascii="Book Antiqua" w:hAnsi="Book Antiqua"/>
          <w:sz w:val="22"/>
          <w:szCs w:val="22"/>
        </w:rPr>
        <w:sectPr w:rsidR="007B1500" w:rsidSect="00E8059C">
          <w:type w:val="continuous"/>
          <w:pgSz w:w="12240" w:h="15840"/>
          <w:pgMar w:top="1417" w:right="1417" w:bottom="1417" w:left="1417" w:header="708" w:footer="708" w:gutter="0"/>
          <w:cols w:space="708"/>
          <w:titlePg/>
          <w:docGrid w:linePitch="360"/>
        </w:sectPr>
      </w:pPr>
      <w:r w:rsidRPr="001004F4">
        <w:rPr>
          <w:rFonts w:ascii="Book Antiqua" w:hAnsi="Book Antiqua"/>
          <w:noProof/>
          <w:sz w:val="22"/>
          <w:szCs w:val="22"/>
          <w:lang w:eastAsia="ro-RO"/>
        </w:rPr>
        <w:drawing>
          <wp:inline distT="0" distB="0" distL="0" distR="0" wp14:anchorId="59EE1FC9" wp14:editId="1F4658A2">
            <wp:extent cx="6000750" cy="2714625"/>
            <wp:effectExtent l="0" t="0" r="0" b="9525"/>
            <wp:docPr id="3"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B1500" w:rsidRDefault="007B1500" w:rsidP="007B1500">
      <w:pPr>
        <w:pStyle w:val="Heading2"/>
        <w:spacing w:line="276" w:lineRule="auto"/>
        <w:rPr>
          <w:rFonts w:ascii="Book Antiqua" w:hAnsi="Book Antiqua"/>
          <w:sz w:val="22"/>
          <w:szCs w:val="22"/>
        </w:rPr>
        <w:sectPr w:rsidR="007B1500" w:rsidSect="00163DAF">
          <w:headerReference w:type="default" r:id="rId15"/>
          <w:type w:val="continuous"/>
          <w:pgSz w:w="12240" w:h="15840"/>
          <w:pgMar w:top="1417" w:right="1417" w:bottom="1417" w:left="1417" w:header="708" w:footer="708" w:gutter="0"/>
          <w:cols w:num="2" w:space="708"/>
          <w:titlePg/>
          <w:docGrid w:linePitch="360"/>
        </w:sectPr>
      </w:pPr>
    </w:p>
    <w:p w:rsidR="007B1500" w:rsidRPr="00915D90" w:rsidRDefault="007B1500" w:rsidP="007B1500">
      <w:pPr>
        <w:pStyle w:val="Heading2"/>
        <w:spacing w:line="276" w:lineRule="auto"/>
        <w:ind w:firstLine="720"/>
        <w:rPr>
          <w:rFonts w:ascii="Book Antiqua" w:hAnsi="Book Antiqua"/>
          <w:b w:val="0"/>
          <w:bCs/>
          <w:color w:val="4472C4"/>
          <w:sz w:val="22"/>
          <w:szCs w:val="22"/>
        </w:rPr>
      </w:pPr>
      <w:r w:rsidRPr="00915D90">
        <w:rPr>
          <w:rFonts w:ascii="Book Antiqua" w:hAnsi="Book Antiqua"/>
          <w:b w:val="0"/>
          <w:bCs/>
          <w:color w:val="4472C4"/>
          <w:sz w:val="22"/>
          <w:szCs w:val="22"/>
        </w:rPr>
        <w:t xml:space="preserve">I.5 Activitatea judiciară: </w:t>
      </w:r>
    </w:p>
    <w:p w:rsidR="007B1500" w:rsidRDefault="007B1500" w:rsidP="007B1500">
      <w:pPr>
        <w:spacing w:line="276" w:lineRule="auto"/>
        <w:ind w:left="720"/>
        <w:jc w:val="both"/>
        <w:rPr>
          <w:rStyle w:val="SubtleEmphasis"/>
          <w:rFonts w:ascii="Book Antiqua" w:hAnsi="Book Antiqua"/>
          <w:i w:val="0"/>
          <w:iCs w:val="0"/>
          <w:color w:val="4472C4"/>
          <w:sz w:val="22"/>
          <w:szCs w:val="22"/>
        </w:rPr>
      </w:pPr>
    </w:p>
    <w:p w:rsidR="007B1500" w:rsidRPr="00664105" w:rsidRDefault="007B1500" w:rsidP="007B1500">
      <w:pPr>
        <w:spacing w:line="276" w:lineRule="auto"/>
        <w:ind w:left="720"/>
        <w:jc w:val="both"/>
        <w:rPr>
          <w:rFonts w:ascii="Book Antiqua" w:hAnsi="Book Antiqua"/>
          <w:i/>
          <w:iCs/>
          <w:color w:val="4472C4"/>
          <w:sz w:val="22"/>
          <w:szCs w:val="22"/>
        </w:rPr>
      </w:pPr>
      <w:r w:rsidRPr="00664105">
        <w:rPr>
          <w:rStyle w:val="SubtleEmphasis"/>
          <w:rFonts w:ascii="Book Antiqua" w:hAnsi="Book Antiqua"/>
          <w:i w:val="0"/>
          <w:iCs w:val="0"/>
          <w:color w:val="4472C4"/>
          <w:sz w:val="22"/>
          <w:szCs w:val="22"/>
        </w:rPr>
        <w:t>1. Cauze penale:</w:t>
      </w:r>
    </w:p>
    <w:p w:rsidR="007B1500" w:rsidRPr="0061381C" w:rsidRDefault="007B1500" w:rsidP="007B1500">
      <w:pPr>
        <w:spacing w:line="276" w:lineRule="auto"/>
        <w:ind w:firstLine="720"/>
        <w:jc w:val="both"/>
        <w:rPr>
          <w:rFonts w:ascii="Book Antiqua" w:hAnsi="Book Antiqua"/>
          <w:color w:val="0070C0"/>
          <w:sz w:val="22"/>
          <w:szCs w:val="22"/>
        </w:rPr>
      </w:pPr>
      <w:r w:rsidRPr="0061381C">
        <w:rPr>
          <w:rStyle w:val="SubtleEmphasis"/>
          <w:rFonts w:ascii="Book Antiqua" w:hAnsi="Book Antiqua"/>
          <w:i w:val="0"/>
          <w:iCs w:val="0"/>
          <w:color w:val="0070C0"/>
          <w:sz w:val="22"/>
          <w:szCs w:val="22"/>
        </w:rPr>
        <w:t>Numărul participărilor în şedinţele de judecată în cauze penale: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559"/>
        <w:gridCol w:w="1377"/>
        <w:gridCol w:w="1377"/>
        <w:gridCol w:w="1361"/>
        <w:gridCol w:w="1361"/>
        <w:gridCol w:w="1361"/>
      </w:tblGrid>
      <w:tr w:rsidR="007B1500" w:rsidRPr="009749A7" w:rsidTr="00ED69C5">
        <w:trPr>
          <w:trHeight w:val="403"/>
        </w:trPr>
        <w:tc>
          <w:tcPr>
            <w:tcW w:w="1361" w:type="pct"/>
            <w:shd w:val="clear" w:color="auto" w:fill="B4C6E7"/>
            <w:tcMar>
              <w:top w:w="0" w:type="dxa"/>
              <w:left w:w="108" w:type="dxa"/>
              <w:bottom w:w="0" w:type="dxa"/>
              <w:right w:w="108" w:type="dxa"/>
            </w:tcMar>
          </w:tcPr>
          <w:p w:rsidR="007B1500" w:rsidRPr="00CD4203" w:rsidRDefault="007B1500" w:rsidP="00ED69C5">
            <w:pPr>
              <w:spacing w:line="276" w:lineRule="auto"/>
              <w:jc w:val="both"/>
              <w:rPr>
                <w:rFonts w:ascii="Book Antiqua" w:hAnsi="Book Antiqua"/>
                <w:b/>
                <w:sz w:val="18"/>
                <w:szCs w:val="18"/>
              </w:rPr>
            </w:pPr>
            <w:r w:rsidRPr="00CD4203">
              <w:rPr>
                <w:rFonts w:ascii="Book Antiqua" w:hAnsi="Book Antiqua"/>
                <w:b/>
                <w:bCs/>
                <w:sz w:val="18"/>
                <w:szCs w:val="18"/>
              </w:rPr>
              <w:t>Parchetul de pe lângă</w:t>
            </w:r>
          </w:p>
        </w:tc>
        <w:tc>
          <w:tcPr>
            <w:tcW w:w="733"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2016</w:t>
            </w:r>
          </w:p>
        </w:tc>
        <w:tc>
          <w:tcPr>
            <w:tcW w:w="733"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2017</w:t>
            </w:r>
          </w:p>
        </w:tc>
        <w:tc>
          <w:tcPr>
            <w:tcW w:w="724"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2018</w:t>
            </w:r>
          </w:p>
        </w:tc>
        <w:tc>
          <w:tcPr>
            <w:tcW w:w="724"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2019</w:t>
            </w:r>
          </w:p>
        </w:tc>
        <w:tc>
          <w:tcPr>
            <w:tcW w:w="724" w:type="pct"/>
            <w:shd w:val="clear" w:color="auto" w:fill="B4C6E7"/>
          </w:tcPr>
          <w:p w:rsidR="007B1500" w:rsidRPr="00CD4203" w:rsidRDefault="007B1500" w:rsidP="00ED69C5">
            <w:pPr>
              <w:spacing w:line="276" w:lineRule="auto"/>
              <w:jc w:val="center"/>
              <w:rPr>
                <w:rFonts w:ascii="Book Antiqua" w:hAnsi="Book Antiqua"/>
                <w:b/>
                <w:sz w:val="18"/>
                <w:szCs w:val="18"/>
              </w:rPr>
            </w:pPr>
            <w:r>
              <w:rPr>
                <w:rFonts w:ascii="Book Antiqua" w:hAnsi="Book Antiqua"/>
                <w:b/>
                <w:sz w:val="18"/>
                <w:szCs w:val="18"/>
              </w:rPr>
              <w:t>2020</w:t>
            </w:r>
          </w:p>
        </w:tc>
      </w:tr>
      <w:tr w:rsidR="007B1500" w:rsidRPr="009749A7" w:rsidTr="00ED69C5">
        <w:trPr>
          <w:trHeight w:val="333"/>
        </w:trPr>
        <w:tc>
          <w:tcPr>
            <w:tcW w:w="1361" w:type="pct"/>
            <w:shd w:val="clear" w:color="auto" w:fill="B4C6E7"/>
            <w:tcMar>
              <w:top w:w="0" w:type="dxa"/>
              <w:left w:w="108" w:type="dxa"/>
              <w:bottom w:w="0" w:type="dxa"/>
              <w:right w:w="108" w:type="dxa"/>
            </w:tcMar>
          </w:tcPr>
          <w:p w:rsidR="007B1500" w:rsidRPr="00CD4203" w:rsidRDefault="007B1500" w:rsidP="00ED69C5">
            <w:pPr>
              <w:spacing w:line="276" w:lineRule="auto"/>
              <w:jc w:val="both"/>
              <w:rPr>
                <w:rFonts w:ascii="Book Antiqua" w:hAnsi="Book Antiqua"/>
                <w:sz w:val="18"/>
                <w:szCs w:val="18"/>
              </w:rPr>
            </w:pPr>
            <w:r w:rsidRPr="00CD4203">
              <w:rPr>
                <w:rFonts w:ascii="Book Antiqua" w:hAnsi="Book Antiqua"/>
                <w:sz w:val="18"/>
                <w:szCs w:val="18"/>
              </w:rPr>
              <w:t>Curtea de Apel Cluj</w:t>
            </w:r>
          </w:p>
        </w:tc>
        <w:tc>
          <w:tcPr>
            <w:tcW w:w="73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2985</w:t>
            </w:r>
          </w:p>
        </w:tc>
        <w:tc>
          <w:tcPr>
            <w:tcW w:w="73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3288</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3.088</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3.232</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3.213</w:t>
            </w:r>
          </w:p>
        </w:tc>
      </w:tr>
      <w:tr w:rsidR="007B1500" w:rsidRPr="009749A7" w:rsidTr="00ED69C5">
        <w:trPr>
          <w:trHeight w:val="380"/>
        </w:trPr>
        <w:tc>
          <w:tcPr>
            <w:tcW w:w="1361" w:type="pct"/>
            <w:shd w:val="clear" w:color="auto" w:fill="B4C6E7"/>
            <w:tcMar>
              <w:top w:w="0" w:type="dxa"/>
              <w:left w:w="108" w:type="dxa"/>
              <w:bottom w:w="0" w:type="dxa"/>
              <w:right w:w="108" w:type="dxa"/>
            </w:tcMar>
          </w:tcPr>
          <w:p w:rsidR="007B1500" w:rsidRPr="00CD4203" w:rsidRDefault="007B1500" w:rsidP="00ED69C5">
            <w:pPr>
              <w:spacing w:line="276" w:lineRule="auto"/>
              <w:jc w:val="both"/>
              <w:rPr>
                <w:rFonts w:ascii="Book Antiqua" w:hAnsi="Book Antiqua"/>
                <w:sz w:val="18"/>
                <w:szCs w:val="18"/>
              </w:rPr>
            </w:pPr>
            <w:r w:rsidRPr="00CD4203">
              <w:rPr>
                <w:rFonts w:ascii="Book Antiqua" w:hAnsi="Book Antiqua"/>
                <w:sz w:val="18"/>
                <w:szCs w:val="18"/>
              </w:rPr>
              <w:t>Tribunalul  Cluj</w:t>
            </w:r>
          </w:p>
        </w:tc>
        <w:tc>
          <w:tcPr>
            <w:tcW w:w="73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14.087</w:t>
            </w:r>
          </w:p>
        </w:tc>
        <w:tc>
          <w:tcPr>
            <w:tcW w:w="73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13983</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15.660</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19.707</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16.564</w:t>
            </w:r>
          </w:p>
        </w:tc>
      </w:tr>
      <w:tr w:rsidR="007B1500" w:rsidRPr="009749A7" w:rsidTr="00ED69C5">
        <w:trPr>
          <w:trHeight w:val="333"/>
        </w:trPr>
        <w:tc>
          <w:tcPr>
            <w:tcW w:w="1361" w:type="pct"/>
            <w:shd w:val="clear" w:color="auto" w:fill="B4C6E7"/>
            <w:tcMar>
              <w:top w:w="0" w:type="dxa"/>
              <w:left w:w="108" w:type="dxa"/>
              <w:bottom w:w="0" w:type="dxa"/>
              <w:right w:w="108" w:type="dxa"/>
            </w:tcMar>
          </w:tcPr>
          <w:p w:rsidR="007B1500" w:rsidRPr="00CD4203" w:rsidRDefault="007B1500" w:rsidP="00ED69C5">
            <w:pPr>
              <w:spacing w:line="276" w:lineRule="auto"/>
              <w:jc w:val="both"/>
              <w:rPr>
                <w:rFonts w:ascii="Book Antiqua" w:hAnsi="Book Antiqua"/>
                <w:sz w:val="18"/>
                <w:szCs w:val="18"/>
              </w:rPr>
            </w:pPr>
            <w:r w:rsidRPr="00CD4203">
              <w:rPr>
                <w:rFonts w:ascii="Book Antiqua" w:hAnsi="Book Antiqua"/>
                <w:sz w:val="18"/>
                <w:szCs w:val="18"/>
              </w:rPr>
              <w:t>Tribunalul Maramureş</w:t>
            </w:r>
          </w:p>
        </w:tc>
        <w:tc>
          <w:tcPr>
            <w:tcW w:w="73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7693</w:t>
            </w:r>
          </w:p>
        </w:tc>
        <w:tc>
          <w:tcPr>
            <w:tcW w:w="73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9364</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10.020</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10.398</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9.345</w:t>
            </w:r>
          </w:p>
        </w:tc>
      </w:tr>
      <w:tr w:rsidR="007B1500" w:rsidRPr="009749A7" w:rsidTr="00ED69C5">
        <w:trPr>
          <w:trHeight w:val="264"/>
        </w:trPr>
        <w:tc>
          <w:tcPr>
            <w:tcW w:w="1361" w:type="pct"/>
            <w:shd w:val="clear" w:color="auto" w:fill="B4C6E7"/>
            <w:tcMar>
              <w:top w:w="0" w:type="dxa"/>
              <w:left w:w="108" w:type="dxa"/>
              <w:bottom w:w="0" w:type="dxa"/>
              <w:right w:w="108" w:type="dxa"/>
            </w:tcMar>
          </w:tcPr>
          <w:p w:rsidR="007B1500" w:rsidRPr="00CD4203" w:rsidRDefault="007B1500" w:rsidP="00ED69C5">
            <w:pPr>
              <w:spacing w:line="276" w:lineRule="auto"/>
              <w:jc w:val="both"/>
              <w:rPr>
                <w:rFonts w:ascii="Book Antiqua" w:hAnsi="Book Antiqua"/>
                <w:sz w:val="18"/>
                <w:szCs w:val="18"/>
              </w:rPr>
            </w:pPr>
            <w:r w:rsidRPr="00CD4203">
              <w:rPr>
                <w:rFonts w:ascii="Book Antiqua" w:hAnsi="Book Antiqua"/>
                <w:sz w:val="18"/>
                <w:szCs w:val="18"/>
              </w:rPr>
              <w:t>Tribunalul Bistriţa-Năsăud</w:t>
            </w:r>
          </w:p>
        </w:tc>
        <w:tc>
          <w:tcPr>
            <w:tcW w:w="73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7506</w:t>
            </w:r>
          </w:p>
        </w:tc>
        <w:tc>
          <w:tcPr>
            <w:tcW w:w="73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9212</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9.857</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9.758</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8.321</w:t>
            </w:r>
          </w:p>
        </w:tc>
      </w:tr>
      <w:tr w:rsidR="007B1500" w:rsidRPr="009749A7" w:rsidTr="00ED69C5">
        <w:trPr>
          <w:trHeight w:val="333"/>
        </w:trPr>
        <w:tc>
          <w:tcPr>
            <w:tcW w:w="1361" w:type="pct"/>
            <w:shd w:val="clear" w:color="auto" w:fill="B4C6E7"/>
            <w:tcMar>
              <w:top w:w="0" w:type="dxa"/>
              <w:left w:w="108" w:type="dxa"/>
              <w:bottom w:w="0" w:type="dxa"/>
              <w:right w:w="108" w:type="dxa"/>
            </w:tcMar>
          </w:tcPr>
          <w:p w:rsidR="007B1500" w:rsidRPr="00CD4203" w:rsidRDefault="007B1500" w:rsidP="00ED69C5">
            <w:pPr>
              <w:spacing w:line="276" w:lineRule="auto"/>
              <w:jc w:val="both"/>
              <w:rPr>
                <w:rFonts w:ascii="Book Antiqua" w:hAnsi="Book Antiqua"/>
                <w:sz w:val="18"/>
                <w:szCs w:val="18"/>
              </w:rPr>
            </w:pPr>
            <w:r w:rsidRPr="00CD4203">
              <w:rPr>
                <w:rFonts w:ascii="Book Antiqua" w:hAnsi="Book Antiqua"/>
                <w:sz w:val="18"/>
                <w:szCs w:val="18"/>
              </w:rPr>
              <w:t>Tribunalul Sălaj</w:t>
            </w:r>
          </w:p>
        </w:tc>
        <w:tc>
          <w:tcPr>
            <w:tcW w:w="73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3293</w:t>
            </w:r>
          </w:p>
        </w:tc>
        <w:tc>
          <w:tcPr>
            <w:tcW w:w="73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3685</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3.973</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3.836</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3.545</w:t>
            </w:r>
          </w:p>
        </w:tc>
      </w:tr>
      <w:tr w:rsidR="007B1500" w:rsidRPr="009749A7" w:rsidTr="00ED69C5">
        <w:trPr>
          <w:trHeight w:val="333"/>
        </w:trPr>
        <w:tc>
          <w:tcPr>
            <w:tcW w:w="1361" w:type="pct"/>
            <w:shd w:val="clear" w:color="auto" w:fill="B4C6E7"/>
            <w:tcMar>
              <w:top w:w="0" w:type="dxa"/>
              <w:left w:w="108" w:type="dxa"/>
              <w:bottom w:w="0" w:type="dxa"/>
              <w:right w:w="108" w:type="dxa"/>
            </w:tcMar>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bCs/>
                <w:sz w:val="18"/>
                <w:szCs w:val="18"/>
              </w:rPr>
              <w:t>TOTAL</w:t>
            </w:r>
          </w:p>
        </w:tc>
        <w:tc>
          <w:tcPr>
            <w:tcW w:w="733"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35.564</w:t>
            </w:r>
          </w:p>
        </w:tc>
        <w:tc>
          <w:tcPr>
            <w:tcW w:w="733"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39.532</w:t>
            </w:r>
          </w:p>
        </w:tc>
        <w:tc>
          <w:tcPr>
            <w:tcW w:w="724"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42.598</w:t>
            </w:r>
          </w:p>
        </w:tc>
        <w:tc>
          <w:tcPr>
            <w:tcW w:w="724"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46.931</w:t>
            </w:r>
          </w:p>
        </w:tc>
        <w:tc>
          <w:tcPr>
            <w:tcW w:w="724" w:type="pct"/>
            <w:shd w:val="clear" w:color="auto" w:fill="B4C6E7"/>
          </w:tcPr>
          <w:p w:rsidR="007B1500" w:rsidRPr="00CD4203" w:rsidRDefault="007B1500" w:rsidP="00ED69C5">
            <w:pPr>
              <w:spacing w:line="276" w:lineRule="auto"/>
              <w:jc w:val="center"/>
              <w:rPr>
                <w:rFonts w:ascii="Book Antiqua" w:hAnsi="Book Antiqua"/>
                <w:b/>
                <w:sz w:val="18"/>
                <w:szCs w:val="18"/>
              </w:rPr>
            </w:pPr>
            <w:r>
              <w:rPr>
                <w:rFonts w:ascii="Book Antiqua" w:hAnsi="Book Antiqua"/>
                <w:b/>
                <w:sz w:val="18"/>
                <w:szCs w:val="18"/>
              </w:rPr>
              <w:t>40.988</w:t>
            </w:r>
          </w:p>
        </w:tc>
      </w:tr>
    </w:tbl>
    <w:p w:rsidR="007B1500" w:rsidRPr="009749A7" w:rsidRDefault="007B1500" w:rsidP="007B1500">
      <w:pPr>
        <w:spacing w:line="276" w:lineRule="auto"/>
        <w:ind w:firstLine="720"/>
        <w:jc w:val="both"/>
        <w:rPr>
          <w:rFonts w:ascii="Book Antiqua" w:hAnsi="Book Antiqua"/>
          <w:b/>
          <w:bCs/>
          <w:color w:val="0000FF"/>
          <w:sz w:val="22"/>
          <w:szCs w:val="22"/>
        </w:rPr>
      </w:pPr>
    </w:p>
    <w:p w:rsidR="007B1500" w:rsidRDefault="007B1500" w:rsidP="007B1500">
      <w:pPr>
        <w:pStyle w:val="BodyTextIndent"/>
        <w:spacing w:line="276" w:lineRule="auto"/>
        <w:jc w:val="both"/>
        <w:rPr>
          <w:rStyle w:val="SubtleEmphasis"/>
          <w:rFonts w:ascii="Book Antiqua" w:hAnsi="Book Antiqua"/>
          <w:i w:val="0"/>
          <w:iCs w:val="0"/>
          <w:color w:val="0070C0"/>
          <w:sz w:val="22"/>
          <w:szCs w:val="22"/>
        </w:rPr>
      </w:pPr>
    </w:p>
    <w:p w:rsidR="007B1500" w:rsidRPr="00664105" w:rsidRDefault="007B1500" w:rsidP="007B1500">
      <w:pPr>
        <w:pStyle w:val="BodyTextIndent"/>
        <w:spacing w:line="276" w:lineRule="auto"/>
        <w:jc w:val="both"/>
        <w:rPr>
          <w:rFonts w:ascii="Book Antiqua" w:hAnsi="Book Antiqua"/>
          <w:i/>
          <w:iCs/>
          <w:color w:val="404040"/>
          <w:sz w:val="22"/>
          <w:szCs w:val="22"/>
        </w:rPr>
      </w:pPr>
      <w:r w:rsidRPr="0061381C">
        <w:rPr>
          <w:rStyle w:val="SubtleEmphasis"/>
          <w:rFonts w:ascii="Book Antiqua" w:hAnsi="Book Antiqua"/>
          <w:i w:val="0"/>
          <w:iCs w:val="0"/>
          <w:color w:val="0070C0"/>
          <w:sz w:val="22"/>
          <w:szCs w:val="22"/>
        </w:rPr>
        <w:lastRenderedPageBreak/>
        <w:t>Numărul cauzelor judecate cu participarea procurorului</w:t>
      </w:r>
      <w:r w:rsidRPr="00664105">
        <w:rPr>
          <w:rStyle w:val="SubtleEmphasis"/>
          <w:rFonts w:ascii="Book Antiqua" w:hAnsi="Book Antiqua"/>
          <w:i w:val="0"/>
          <w:iCs w:val="0"/>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559"/>
        <w:gridCol w:w="1377"/>
        <w:gridCol w:w="1377"/>
        <w:gridCol w:w="1361"/>
        <w:gridCol w:w="1361"/>
        <w:gridCol w:w="1361"/>
      </w:tblGrid>
      <w:tr w:rsidR="007B1500" w:rsidRPr="009749A7" w:rsidTr="00ED69C5">
        <w:trPr>
          <w:trHeight w:val="403"/>
        </w:trPr>
        <w:tc>
          <w:tcPr>
            <w:tcW w:w="1361" w:type="pct"/>
            <w:shd w:val="clear" w:color="auto" w:fill="B4C6E7"/>
            <w:tcMar>
              <w:top w:w="0" w:type="dxa"/>
              <w:left w:w="108" w:type="dxa"/>
              <w:bottom w:w="0" w:type="dxa"/>
              <w:right w:w="108" w:type="dxa"/>
            </w:tcMar>
          </w:tcPr>
          <w:p w:rsidR="007B1500" w:rsidRPr="00CD4203" w:rsidRDefault="007B1500" w:rsidP="00ED69C5">
            <w:pPr>
              <w:spacing w:line="276" w:lineRule="auto"/>
              <w:jc w:val="both"/>
              <w:rPr>
                <w:rFonts w:ascii="Book Antiqua" w:hAnsi="Book Antiqua"/>
                <w:b/>
                <w:sz w:val="18"/>
                <w:szCs w:val="18"/>
              </w:rPr>
            </w:pPr>
            <w:r w:rsidRPr="00CD4203">
              <w:rPr>
                <w:rFonts w:ascii="Book Antiqua" w:hAnsi="Book Antiqua"/>
                <w:b/>
                <w:bCs/>
                <w:sz w:val="18"/>
                <w:szCs w:val="18"/>
              </w:rPr>
              <w:t>Parchetul de pe lângă</w:t>
            </w:r>
          </w:p>
        </w:tc>
        <w:tc>
          <w:tcPr>
            <w:tcW w:w="733"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2016</w:t>
            </w:r>
          </w:p>
        </w:tc>
        <w:tc>
          <w:tcPr>
            <w:tcW w:w="733"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2017</w:t>
            </w:r>
          </w:p>
        </w:tc>
        <w:tc>
          <w:tcPr>
            <w:tcW w:w="724"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2018</w:t>
            </w:r>
          </w:p>
        </w:tc>
        <w:tc>
          <w:tcPr>
            <w:tcW w:w="724"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2019</w:t>
            </w:r>
          </w:p>
        </w:tc>
        <w:tc>
          <w:tcPr>
            <w:tcW w:w="724" w:type="pct"/>
            <w:shd w:val="clear" w:color="auto" w:fill="B4C6E7"/>
          </w:tcPr>
          <w:p w:rsidR="007B1500" w:rsidRPr="00CD4203" w:rsidRDefault="007B1500" w:rsidP="00ED69C5">
            <w:pPr>
              <w:spacing w:line="276" w:lineRule="auto"/>
              <w:jc w:val="center"/>
              <w:rPr>
                <w:rFonts w:ascii="Book Antiqua" w:hAnsi="Book Antiqua"/>
                <w:b/>
                <w:sz w:val="18"/>
                <w:szCs w:val="18"/>
              </w:rPr>
            </w:pPr>
            <w:r>
              <w:rPr>
                <w:rFonts w:ascii="Book Antiqua" w:hAnsi="Book Antiqua"/>
                <w:b/>
                <w:sz w:val="18"/>
                <w:szCs w:val="18"/>
              </w:rPr>
              <w:t>2020</w:t>
            </w:r>
          </w:p>
        </w:tc>
      </w:tr>
      <w:tr w:rsidR="007B1500" w:rsidRPr="009749A7" w:rsidTr="00ED69C5">
        <w:trPr>
          <w:trHeight w:val="333"/>
        </w:trPr>
        <w:tc>
          <w:tcPr>
            <w:tcW w:w="1361" w:type="pct"/>
            <w:shd w:val="clear" w:color="auto" w:fill="B4C6E7"/>
            <w:tcMar>
              <w:top w:w="0" w:type="dxa"/>
              <w:left w:w="108" w:type="dxa"/>
              <w:bottom w:w="0" w:type="dxa"/>
              <w:right w:w="108" w:type="dxa"/>
            </w:tcMar>
          </w:tcPr>
          <w:p w:rsidR="007B1500" w:rsidRPr="00CD4203" w:rsidRDefault="007B1500" w:rsidP="00ED69C5">
            <w:pPr>
              <w:spacing w:line="276" w:lineRule="auto"/>
              <w:jc w:val="both"/>
              <w:rPr>
                <w:rFonts w:ascii="Book Antiqua" w:hAnsi="Book Antiqua"/>
                <w:sz w:val="18"/>
                <w:szCs w:val="18"/>
              </w:rPr>
            </w:pPr>
            <w:r w:rsidRPr="00CD4203">
              <w:rPr>
                <w:rFonts w:ascii="Book Antiqua" w:hAnsi="Book Antiqua"/>
                <w:sz w:val="18"/>
                <w:szCs w:val="18"/>
              </w:rPr>
              <w:t>Curtea de Apel Cluj</w:t>
            </w:r>
          </w:p>
        </w:tc>
        <w:tc>
          <w:tcPr>
            <w:tcW w:w="73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1.954</w:t>
            </w:r>
          </w:p>
        </w:tc>
        <w:tc>
          <w:tcPr>
            <w:tcW w:w="73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2.019</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1.854</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1.956</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1.990</w:t>
            </w:r>
          </w:p>
        </w:tc>
      </w:tr>
      <w:tr w:rsidR="007B1500" w:rsidRPr="009749A7" w:rsidTr="00ED69C5">
        <w:trPr>
          <w:trHeight w:val="380"/>
        </w:trPr>
        <w:tc>
          <w:tcPr>
            <w:tcW w:w="1361" w:type="pct"/>
            <w:shd w:val="clear" w:color="auto" w:fill="B4C6E7"/>
            <w:tcMar>
              <w:top w:w="0" w:type="dxa"/>
              <w:left w:w="108" w:type="dxa"/>
              <w:bottom w:w="0" w:type="dxa"/>
              <w:right w:w="108" w:type="dxa"/>
            </w:tcMar>
          </w:tcPr>
          <w:p w:rsidR="007B1500" w:rsidRPr="00CD4203" w:rsidRDefault="007B1500" w:rsidP="00ED69C5">
            <w:pPr>
              <w:spacing w:line="276" w:lineRule="auto"/>
              <w:jc w:val="both"/>
              <w:rPr>
                <w:rFonts w:ascii="Book Antiqua" w:hAnsi="Book Antiqua"/>
                <w:sz w:val="18"/>
                <w:szCs w:val="18"/>
              </w:rPr>
            </w:pPr>
            <w:r w:rsidRPr="00CD4203">
              <w:rPr>
                <w:rFonts w:ascii="Book Antiqua" w:hAnsi="Book Antiqua"/>
                <w:sz w:val="18"/>
                <w:szCs w:val="18"/>
              </w:rPr>
              <w:t>Tribunalul  Cluj</w:t>
            </w:r>
          </w:p>
        </w:tc>
        <w:tc>
          <w:tcPr>
            <w:tcW w:w="73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7.553</w:t>
            </w:r>
          </w:p>
        </w:tc>
        <w:tc>
          <w:tcPr>
            <w:tcW w:w="73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7.253</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8.834</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12.728</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10.227</w:t>
            </w:r>
          </w:p>
        </w:tc>
      </w:tr>
      <w:tr w:rsidR="007B1500" w:rsidRPr="009749A7" w:rsidTr="00ED69C5">
        <w:trPr>
          <w:trHeight w:val="333"/>
        </w:trPr>
        <w:tc>
          <w:tcPr>
            <w:tcW w:w="1361" w:type="pct"/>
            <w:shd w:val="clear" w:color="auto" w:fill="B4C6E7"/>
            <w:tcMar>
              <w:top w:w="0" w:type="dxa"/>
              <w:left w:w="108" w:type="dxa"/>
              <w:bottom w:w="0" w:type="dxa"/>
              <w:right w:w="108" w:type="dxa"/>
            </w:tcMar>
          </w:tcPr>
          <w:p w:rsidR="007B1500" w:rsidRPr="00CD4203" w:rsidRDefault="007B1500" w:rsidP="00ED69C5">
            <w:pPr>
              <w:spacing w:line="276" w:lineRule="auto"/>
              <w:jc w:val="both"/>
              <w:rPr>
                <w:rFonts w:ascii="Book Antiqua" w:hAnsi="Book Antiqua"/>
                <w:sz w:val="18"/>
                <w:szCs w:val="18"/>
              </w:rPr>
            </w:pPr>
            <w:r w:rsidRPr="00CD4203">
              <w:rPr>
                <w:rFonts w:ascii="Book Antiqua" w:hAnsi="Book Antiqua"/>
                <w:sz w:val="18"/>
                <w:szCs w:val="18"/>
              </w:rPr>
              <w:t>Tribunalul Maramureş</w:t>
            </w:r>
          </w:p>
        </w:tc>
        <w:tc>
          <w:tcPr>
            <w:tcW w:w="73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4.327</w:t>
            </w:r>
          </w:p>
        </w:tc>
        <w:tc>
          <w:tcPr>
            <w:tcW w:w="73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5.763</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6.167</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6.555</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5.866</w:t>
            </w:r>
          </w:p>
        </w:tc>
      </w:tr>
      <w:tr w:rsidR="007B1500" w:rsidRPr="009749A7" w:rsidTr="00ED69C5">
        <w:trPr>
          <w:trHeight w:val="264"/>
        </w:trPr>
        <w:tc>
          <w:tcPr>
            <w:tcW w:w="1361" w:type="pct"/>
            <w:shd w:val="clear" w:color="auto" w:fill="B4C6E7"/>
            <w:tcMar>
              <w:top w:w="0" w:type="dxa"/>
              <w:left w:w="108" w:type="dxa"/>
              <w:bottom w:w="0" w:type="dxa"/>
              <w:right w:w="108" w:type="dxa"/>
            </w:tcMar>
          </w:tcPr>
          <w:p w:rsidR="007B1500" w:rsidRPr="00CD4203" w:rsidRDefault="007B1500" w:rsidP="00ED69C5">
            <w:pPr>
              <w:spacing w:line="276" w:lineRule="auto"/>
              <w:jc w:val="both"/>
              <w:rPr>
                <w:rFonts w:ascii="Book Antiqua" w:hAnsi="Book Antiqua"/>
                <w:sz w:val="18"/>
                <w:szCs w:val="18"/>
              </w:rPr>
            </w:pPr>
            <w:r w:rsidRPr="00CD4203">
              <w:rPr>
                <w:rFonts w:ascii="Book Antiqua" w:hAnsi="Book Antiqua"/>
                <w:sz w:val="18"/>
                <w:szCs w:val="18"/>
              </w:rPr>
              <w:t>Tribunalul Bistriţa-Năsăud</w:t>
            </w:r>
          </w:p>
        </w:tc>
        <w:tc>
          <w:tcPr>
            <w:tcW w:w="73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3.954</w:t>
            </w:r>
          </w:p>
        </w:tc>
        <w:tc>
          <w:tcPr>
            <w:tcW w:w="73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4.994</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4.982</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5.339</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4.613</w:t>
            </w:r>
          </w:p>
        </w:tc>
      </w:tr>
      <w:tr w:rsidR="007B1500" w:rsidRPr="009749A7" w:rsidTr="00ED69C5">
        <w:trPr>
          <w:trHeight w:val="333"/>
        </w:trPr>
        <w:tc>
          <w:tcPr>
            <w:tcW w:w="1361" w:type="pct"/>
            <w:shd w:val="clear" w:color="auto" w:fill="B4C6E7"/>
            <w:tcMar>
              <w:top w:w="0" w:type="dxa"/>
              <w:left w:w="108" w:type="dxa"/>
              <w:bottom w:w="0" w:type="dxa"/>
              <w:right w:w="108" w:type="dxa"/>
            </w:tcMar>
          </w:tcPr>
          <w:p w:rsidR="007B1500" w:rsidRPr="00CD4203" w:rsidRDefault="007B1500" w:rsidP="00ED69C5">
            <w:pPr>
              <w:spacing w:line="276" w:lineRule="auto"/>
              <w:jc w:val="both"/>
              <w:rPr>
                <w:rFonts w:ascii="Book Antiqua" w:hAnsi="Book Antiqua"/>
                <w:sz w:val="18"/>
                <w:szCs w:val="18"/>
              </w:rPr>
            </w:pPr>
            <w:r w:rsidRPr="00CD4203">
              <w:rPr>
                <w:rFonts w:ascii="Book Antiqua" w:hAnsi="Book Antiqua"/>
                <w:sz w:val="18"/>
                <w:szCs w:val="18"/>
              </w:rPr>
              <w:t>Tribunalul Sălaj</w:t>
            </w:r>
          </w:p>
        </w:tc>
        <w:tc>
          <w:tcPr>
            <w:tcW w:w="73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1.680</w:t>
            </w:r>
          </w:p>
        </w:tc>
        <w:tc>
          <w:tcPr>
            <w:tcW w:w="73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1.927</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2.200</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2.261</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2.004</w:t>
            </w:r>
          </w:p>
        </w:tc>
      </w:tr>
      <w:tr w:rsidR="007B1500" w:rsidRPr="009749A7" w:rsidTr="00ED69C5">
        <w:trPr>
          <w:trHeight w:val="333"/>
        </w:trPr>
        <w:tc>
          <w:tcPr>
            <w:tcW w:w="1361" w:type="pct"/>
            <w:shd w:val="clear" w:color="auto" w:fill="B4C6E7"/>
            <w:tcMar>
              <w:top w:w="0" w:type="dxa"/>
              <w:left w:w="108" w:type="dxa"/>
              <w:bottom w:w="0" w:type="dxa"/>
              <w:right w:w="108" w:type="dxa"/>
            </w:tcMar>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bCs/>
                <w:sz w:val="18"/>
                <w:szCs w:val="18"/>
              </w:rPr>
              <w:t>TOTAL</w:t>
            </w:r>
          </w:p>
        </w:tc>
        <w:tc>
          <w:tcPr>
            <w:tcW w:w="733"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19.468</w:t>
            </w:r>
          </w:p>
        </w:tc>
        <w:tc>
          <w:tcPr>
            <w:tcW w:w="733"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21.956</w:t>
            </w:r>
          </w:p>
        </w:tc>
        <w:tc>
          <w:tcPr>
            <w:tcW w:w="724"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24.037</w:t>
            </w:r>
          </w:p>
        </w:tc>
        <w:tc>
          <w:tcPr>
            <w:tcW w:w="724"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28.839</w:t>
            </w:r>
          </w:p>
        </w:tc>
        <w:tc>
          <w:tcPr>
            <w:tcW w:w="724" w:type="pct"/>
            <w:shd w:val="clear" w:color="auto" w:fill="B4C6E7"/>
          </w:tcPr>
          <w:p w:rsidR="007B1500" w:rsidRPr="00CD4203" w:rsidRDefault="007B1500" w:rsidP="00ED69C5">
            <w:pPr>
              <w:spacing w:line="276" w:lineRule="auto"/>
              <w:jc w:val="center"/>
              <w:rPr>
                <w:rFonts w:ascii="Book Antiqua" w:hAnsi="Book Antiqua"/>
                <w:b/>
                <w:sz w:val="18"/>
                <w:szCs w:val="18"/>
              </w:rPr>
            </w:pPr>
            <w:r>
              <w:rPr>
                <w:rFonts w:ascii="Book Antiqua" w:hAnsi="Book Antiqua"/>
                <w:b/>
                <w:sz w:val="18"/>
                <w:szCs w:val="18"/>
              </w:rPr>
              <w:t>24.700</w:t>
            </w:r>
          </w:p>
        </w:tc>
      </w:tr>
    </w:tbl>
    <w:p w:rsidR="007B1500" w:rsidRPr="009749A7" w:rsidRDefault="007B1500" w:rsidP="007B1500">
      <w:pPr>
        <w:pStyle w:val="BodyTextIndent"/>
        <w:spacing w:line="276" w:lineRule="auto"/>
        <w:jc w:val="both"/>
        <w:rPr>
          <w:rStyle w:val="SubtleEmphasis"/>
          <w:rFonts w:ascii="Book Antiqua" w:hAnsi="Book Antiqua"/>
          <w:sz w:val="22"/>
          <w:szCs w:val="22"/>
        </w:rPr>
      </w:pPr>
    </w:p>
    <w:p w:rsidR="007B1500" w:rsidRPr="0061381C" w:rsidRDefault="007B1500" w:rsidP="007B1500">
      <w:pPr>
        <w:pStyle w:val="BodyTextIndent"/>
        <w:spacing w:line="276" w:lineRule="auto"/>
        <w:jc w:val="both"/>
        <w:rPr>
          <w:rFonts w:ascii="Book Antiqua" w:hAnsi="Book Antiqua"/>
          <w:b/>
          <w:i/>
          <w:iCs/>
          <w:color w:val="0070C0"/>
          <w:sz w:val="22"/>
          <w:szCs w:val="22"/>
        </w:rPr>
      </w:pPr>
      <w:r w:rsidRPr="0061381C">
        <w:rPr>
          <w:rStyle w:val="SubtleEmphasis"/>
          <w:rFonts w:ascii="Book Antiqua" w:hAnsi="Book Antiqua"/>
          <w:i w:val="0"/>
          <w:iCs w:val="0"/>
          <w:color w:val="0070C0"/>
          <w:sz w:val="22"/>
          <w:szCs w:val="22"/>
        </w:rPr>
        <w:tab/>
        <w:t>Numărul hotărârilor verificate de procurori în vederea exercitării căilor de atac</w:t>
      </w:r>
      <w:r w:rsidRPr="0061381C">
        <w:rPr>
          <w:rFonts w:ascii="Book Antiqua" w:hAnsi="Book Antiqua"/>
          <w:i/>
          <w:iCs/>
          <w:color w:val="0070C0"/>
          <w:sz w:val="22"/>
          <w:szCs w:val="22"/>
        </w:rPr>
        <w:t>:</w:t>
      </w:r>
      <w:r w:rsidRPr="0061381C">
        <w:rPr>
          <w:rFonts w:ascii="Book Antiqua" w:hAnsi="Book Antiqua"/>
          <w:b/>
          <w:i/>
          <w:iCs/>
          <w:color w:val="0070C0"/>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559"/>
        <w:gridCol w:w="1377"/>
        <w:gridCol w:w="1377"/>
        <w:gridCol w:w="1361"/>
        <w:gridCol w:w="1361"/>
        <w:gridCol w:w="1361"/>
      </w:tblGrid>
      <w:tr w:rsidR="007B1500" w:rsidRPr="009749A7" w:rsidTr="00ED69C5">
        <w:trPr>
          <w:trHeight w:val="403"/>
        </w:trPr>
        <w:tc>
          <w:tcPr>
            <w:tcW w:w="1361" w:type="pct"/>
            <w:shd w:val="clear" w:color="auto" w:fill="B4C6E7"/>
            <w:tcMar>
              <w:top w:w="0" w:type="dxa"/>
              <w:left w:w="108" w:type="dxa"/>
              <w:bottom w:w="0" w:type="dxa"/>
              <w:right w:w="108" w:type="dxa"/>
            </w:tcMar>
          </w:tcPr>
          <w:p w:rsidR="007B1500" w:rsidRPr="00CD4203" w:rsidRDefault="007B1500" w:rsidP="00ED69C5">
            <w:pPr>
              <w:spacing w:line="276" w:lineRule="auto"/>
              <w:jc w:val="both"/>
              <w:rPr>
                <w:rFonts w:ascii="Book Antiqua" w:hAnsi="Book Antiqua"/>
                <w:b/>
                <w:sz w:val="18"/>
                <w:szCs w:val="18"/>
              </w:rPr>
            </w:pPr>
            <w:r w:rsidRPr="00CD4203">
              <w:rPr>
                <w:rFonts w:ascii="Book Antiqua" w:hAnsi="Book Antiqua"/>
                <w:b/>
                <w:bCs/>
                <w:sz w:val="18"/>
                <w:szCs w:val="18"/>
              </w:rPr>
              <w:t>Parchetul de pe lângă</w:t>
            </w:r>
          </w:p>
        </w:tc>
        <w:tc>
          <w:tcPr>
            <w:tcW w:w="733"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2016</w:t>
            </w:r>
          </w:p>
        </w:tc>
        <w:tc>
          <w:tcPr>
            <w:tcW w:w="733"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2017</w:t>
            </w:r>
          </w:p>
        </w:tc>
        <w:tc>
          <w:tcPr>
            <w:tcW w:w="724"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2018</w:t>
            </w:r>
          </w:p>
        </w:tc>
        <w:tc>
          <w:tcPr>
            <w:tcW w:w="724"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2019</w:t>
            </w:r>
          </w:p>
        </w:tc>
        <w:tc>
          <w:tcPr>
            <w:tcW w:w="724" w:type="pct"/>
            <w:shd w:val="clear" w:color="auto" w:fill="B4C6E7"/>
          </w:tcPr>
          <w:p w:rsidR="007B1500" w:rsidRPr="00CD4203" w:rsidRDefault="007B1500" w:rsidP="00ED69C5">
            <w:pPr>
              <w:spacing w:line="276" w:lineRule="auto"/>
              <w:jc w:val="center"/>
              <w:rPr>
                <w:rFonts w:ascii="Book Antiqua" w:hAnsi="Book Antiqua"/>
                <w:b/>
                <w:sz w:val="18"/>
                <w:szCs w:val="18"/>
              </w:rPr>
            </w:pPr>
            <w:r>
              <w:rPr>
                <w:rFonts w:ascii="Book Antiqua" w:hAnsi="Book Antiqua"/>
                <w:b/>
                <w:sz w:val="18"/>
                <w:szCs w:val="18"/>
              </w:rPr>
              <w:t>2020</w:t>
            </w:r>
          </w:p>
        </w:tc>
      </w:tr>
      <w:tr w:rsidR="007B1500" w:rsidRPr="009749A7" w:rsidTr="00ED69C5">
        <w:trPr>
          <w:trHeight w:val="333"/>
        </w:trPr>
        <w:tc>
          <w:tcPr>
            <w:tcW w:w="1361" w:type="pct"/>
            <w:shd w:val="clear" w:color="auto" w:fill="B4C6E7"/>
            <w:tcMar>
              <w:top w:w="0" w:type="dxa"/>
              <w:left w:w="108" w:type="dxa"/>
              <w:bottom w:w="0" w:type="dxa"/>
              <w:right w:w="108" w:type="dxa"/>
            </w:tcMar>
          </w:tcPr>
          <w:p w:rsidR="007B1500" w:rsidRPr="00CD4203" w:rsidRDefault="007B1500" w:rsidP="00ED69C5">
            <w:pPr>
              <w:spacing w:line="276" w:lineRule="auto"/>
              <w:jc w:val="both"/>
              <w:rPr>
                <w:rFonts w:ascii="Book Antiqua" w:hAnsi="Book Antiqua"/>
                <w:sz w:val="18"/>
                <w:szCs w:val="18"/>
              </w:rPr>
            </w:pPr>
            <w:r w:rsidRPr="00CD4203">
              <w:rPr>
                <w:rFonts w:ascii="Book Antiqua" w:hAnsi="Book Antiqua"/>
                <w:sz w:val="18"/>
                <w:szCs w:val="18"/>
              </w:rPr>
              <w:t>Curtea de Apel Cluj</w:t>
            </w:r>
          </w:p>
        </w:tc>
        <w:tc>
          <w:tcPr>
            <w:tcW w:w="73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1.954</w:t>
            </w:r>
          </w:p>
        </w:tc>
        <w:tc>
          <w:tcPr>
            <w:tcW w:w="73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2.019</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1.854</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1.956</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1.990</w:t>
            </w:r>
          </w:p>
        </w:tc>
      </w:tr>
      <w:tr w:rsidR="007B1500" w:rsidRPr="009749A7" w:rsidTr="00ED69C5">
        <w:trPr>
          <w:trHeight w:val="380"/>
        </w:trPr>
        <w:tc>
          <w:tcPr>
            <w:tcW w:w="1361" w:type="pct"/>
            <w:shd w:val="clear" w:color="auto" w:fill="B4C6E7"/>
            <w:tcMar>
              <w:top w:w="0" w:type="dxa"/>
              <w:left w:w="108" w:type="dxa"/>
              <w:bottom w:w="0" w:type="dxa"/>
              <w:right w:w="108" w:type="dxa"/>
            </w:tcMar>
          </w:tcPr>
          <w:p w:rsidR="007B1500" w:rsidRPr="00CD4203" w:rsidRDefault="007B1500" w:rsidP="00ED69C5">
            <w:pPr>
              <w:spacing w:line="276" w:lineRule="auto"/>
              <w:jc w:val="both"/>
              <w:rPr>
                <w:rFonts w:ascii="Book Antiqua" w:hAnsi="Book Antiqua"/>
                <w:sz w:val="18"/>
                <w:szCs w:val="18"/>
              </w:rPr>
            </w:pPr>
            <w:r w:rsidRPr="00CD4203">
              <w:rPr>
                <w:rFonts w:ascii="Book Antiqua" w:hAnsi="Book Antiqua"/>
                <w:sz w:val="18"/>
                <w:szCs w:val="18"/>
              </w:rPr>
              <w:t>Tribunalul  Cluj</w:t>
            </w:r>
          </w:p>
        </w:tc>
        <w:tc>
          <w:tcPr>
            <w:tcW w:w="73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8.753</w:t>
            </w:r>
          </w:p>
        </w:tc>
        <w:tc>
          <w:tcPr>
            <w:tcW w:w="73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8.245</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9.355</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13.897</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11.568</w:t>
            </w:r>
          </w:p>
        </w:tc>
      </w:tr>
      <w:tr w:rsidR="007B1500" w:rsidRPr="009749A7" w:rsidTr="00ED69C5">
        <w:trPr>
          <w:trHeight w:val="333"/>
        </w:trPr>
        <w:tc>
          <w:tcPr>
            <w:tcW w:w="1361" w:type="pct"/>
            <w:shd w:val="clear" w:color="auto" w:fill="B4C6E7"/>
            <w:tcMar>
              <w:top w:w="0" w:type="dxa"/>
              <w:left w:w="108" w:type="dxa"/>
              <w:bottom w:w="0" w:type="dxa"/>
              <w:right w:w="108" w:type="dxa"/>
            </w:tcMar>
          </w:tcPr>
          <w:p w:rsidR="007B1500" w:rsidRPr="00CD4203" w:rsidRDefault="007B1500" w:rsidP="00ED69C5">
            <w:pPr>
              <w:spacing w:line="276" w:lineRule="auto"/>
              <w:jc w:val="both"/>
              <w:rPr>
                <w:rFonts w:ascii="Book Antiqua" w:hAnsi="Book Antiqua"/>
                <w:sz w:val="18"/>
                <w:szCs w:val="18"/>
              </w:rPr>
            </w:pPr>
            <w:r w:rsidRPr="00CD4203">
              <w:rPr>
                <w:rFonts w:ascii="Book Antiqua" w:hAnsi="Book Antiqua"/>
                <w:sz w:val="18"/>
                <w:szCs w:val="18"/>
              </w:rPr>
              <w:t>Tribunalul Maramureş</w:t>
            </w:r>
          </w:p>
        </w:tc>
        <w:tc>
          <w:tcPr>
            <w:tcW w:w="73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4.369</w:t>
            </w:r>
          </w:p>
        </w:tc>
        <w:tc>
          <w:tcPr>
            <w:tcW w:w="73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5.842</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6.273</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6.635</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5.918</w:t>
            </w:r>
          </w:p>
        </w:tc>
      </w:tr>
      <w:tr w:rsidR="007B1500" w:rsidRPr="009749A7" w:rsidTr="00ED69C5">
        <w:trPr>
          <w:trHeight w:val="264"/>
        </w:trPr>
        <w:tc>
          <w:tcPr>
            <w:tcW w:w="1361" w:type="pct"/>
            <w:shd w:val="clear" w:color="auto" w:fill="B4C6E7"/>
            <w:tcMar>
              <w:top w:w="0" w:type="dxa"/>
              <w:left w:w="108" w:type="dxa"/>
              <w:bottom w:w="0" w:type="dxa"/>
              <w:right w:w="108" w:type="dxa"/>
            </w:tcMar>
          </w:tcPr>
          <w:p w:rsidR="007B1500" w:rsidRPr="00CD4203" w:rsidRDefault="007B1500" w:rsidP="00ED69C5">
            <w:pPr>
              <w:spacing w:line="276" w:lineRule="auto"/>
              <w:jc w:val="both"/>
              <w:rPr>
                <w:rFonts w:ascii="Book Antiqua" w:hAnsi="Book Antiqua"/>
                <w:sz w:val="18"/>
                <w:szCs w:val="18"/>
              </w:rPr>
            </w:pPr>
            <w:r w:rsidRPr="00CD4203">
              <w:rPr>
                <w:rFonts w:ascii="Book Antiqua" w:hAnsi="Book Antiqua"/>
                <w:sz w:val="18"/>
                <w:szCs w:val="18"/>
              </w:rPr>
              <w:t>Tribunalul Bistriţa-Năsăud</w:t>
            </w:r>
          </w:p>
        </w:tc>
        <w:tc>
          <w:tcPr>
            <w:tcW w:w="73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4.202</w:t>
            </w:r>
          </w:p>
        </w:tc>
        <w:tc>
          <w:tcPr>
            <w:tcW w:w="73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5.722</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5.706</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5.867</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4.922</w:t>
            </w:r>
          </w:p>
        </w:tc>
      </w:tr>
      <w:tr w:rsidR="007B1500" w:rsidRPr="009749A7" w:rsidTr="00ED69C5">
        <w:trPr>
          <w:trHeight w:val="333"/>
        </w:trPr>
        <w:tc>
          <w:tcPr>
            <w:tcW w:w="1361" w:type="pct"/>
            <w:shd w:val="clear" w:color="auto" w:fill="B4C6E7"/>
            <w:tcMar>
              <w:top w:w="0" w:type="dxa"/>
              <w:left w:w="108" w:type="dxa"/>
              <w:bottom w:w="0" w:type="dxa"/>
              <w:right w:w="108" w:type="dxa"/>
            </w:tcMar>
          </w:tcPr>
          <w:p w:rsidR="007B1500" w:rsidRPr="00CD4203" w:rsidRDefault="007B1500" w:rsidP="00ED69C5">
            <w:pPr>
              <w:spacing w:line="276" w:lineRule="auto"/>
              <w:jc w:val="both"/>
              <w:rPr>
                <w:rFonts w:ascii="Book Antiqua" w:hAnsi="Book Antiqua"/>
                <w:sz w:val="18"/>
                <w:szCs w:val="18"/>
              </w:rPr>
            </w:pPr>
            <w:r w:rsidRPr="00CD4203">
              <w:rPr>
                <w:rFonts w:ascii="Book Antiqua" w:hAnsi="Book Antiqua"/>
                <w:sz w:val="18"/>
                <w:szCs w:val="18"/>
              </w:rPr>
              <w:t>Tribunalul Sălaj</w:t>
            </w:r>
          </w:p>
        </w:tc>
        <w:tc>
          <w:tcPr>
            <w:tcW w:w="73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1.680</w:t>
            </w:r>
          </w:p>
        </w:tc>
        <w:tc>
          <w:tcPr>
            <w:tcW w:w="73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1.927</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2.200</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2.261</w:t>
            </w:r>
          </w:p>
        </w:tc>
        <w:tc>
          <w:tcPr>
            <w:tcW w:w="724"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2.004</w:t>
            </w:r>
          </w:p>
        </w:tc>
      </w:tr>
      <w:tr w:rsidR="007B1500" w:rsidRPr="009749A7" w:rsidTr="00ED69C5">
        <w:trPr>
          <w:trHeight w:val="333"/>
        </w:trPr>
        <w:tc>
          <w:tcPr>
            <w:tcW w:w="1361" w:type="pct"/>
            <w:shd w:val="clear" w:color="auto" w:fill="B4C6E7"/>
            <w:tcMar>
              <w:top w:w="0" w:type="dxa"/>
              <w:left w:w="108" w:type="dxa"/>
              <w:bottom w:w="0" w:type="dxa"/>
              <w:right w:w="108" w:type="dxa"/>
            </w:tcMar>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bCs/>
                <w:sz w:val="18"/>
                <w:szCs w:val="18"/>
              </w:rPr>
              <w:t>TOTAL</w:t>
            </w:r>
          </w:p>
        </w:tc>
        <w:tc>
          <w:tcPr>
            <w:tcW w:w="733"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20.958</w:t>
            </w:r>
          </w:p>
        </w:tc>
        <w:tc>
          <w:tcPr>
            <w:tcW w:w="733"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23.755</w:t>
            </w:r>
          </w:p>
        </w:tc>
        <w:tc>
          <w:tcPr>
            <w:tcW w:w="724"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25.388</w:t>
            </w:r>
          </w:p>
        </w:tc>
        <w:tc>
          <w:tcPr>
            <w:tcW w:w="724"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30.616</w:t>
            </w:r>
          </w:p>
        </w:tc>
        <w:tc>
          <w:tcPr>
            <w:tcW w:w="724" w:type="pct"/>
            <w:shd w:val="clear" w:color="auto" w:fill="B4C6E7"/>
          </w:tcPr>
          <w:p w:rsidR="007B1500" w:rsidRPr="00CD4203" w:rsidRDefault="007B1500" w:rsidP="00ED69C5">
            <w:pPr>
              <w:spacing w:line="276" w:lineRule="auto"/>
              <w:jc w:val="center"/>
              <w:rPr>
                <w:rFonts w:ascii="Book Antiqua" w:hAnsi="Book Antiqua"/>
                <w:b/>
                <w:sz w:val="18"/>
                <w:szCs w:val="18"/>
              </w:rPr>
            </w:pPr>
            <w:r>
              <w:rPr>
                <w:rFonts w:ascii="Book Antiqua" w:hAnsi="Book Antiqua"/>
                <w:b/>
                <w:sz w:val="18"/>
                <w:szCs w:val="18"/>
              </w:rPr>
              <w:t>26.402</w:t>
            </w:r>
          </w:p>
        </w:tc>
      </w:tr>
    </w:tbl>
    <w:p w:rsidR="007B1500" w:rsidRDefault="007B1500" w:rsidP="007B1500">
      <w:pPr>
        <w:pStyle w:val="BodyTextIndent"/>
        <w:spacing w:line="276" w:lineRule="auto"/>
        <w:ind w:firstLine="0"/>
        <w:rPr>
          <w:rStyle w:val="SubtleEmphasis"/>
          <w:rFonts w:ascii="Book Antiqua" w:hAnsi="Book Antiqua"/>
          <w:sz w:val="22"/>
          <w:szCs w:val="22"/>
        </w:rPr>
      </w:pPr>
    </w:p>
    <w:p w:rsidR="007B1500" w:rsidRPr="00915D90" w:rsidRDefault="007B1500" w:rsidP="007B1500">
      <w:pPr>
        <w:pStyle w:val="BodyTextIndent"/>
        <w:spacing w:line="276" w:lineRule="auto"/>
        <w:ind w:firstLine="720"/>
        <w:rPr>
          <w:rStyle w:val="SubtleEmphasis"/>
          <w:rFonts w:ascii="Book Antiqua" w:hAnsi="Book Antiqua"/>
          <w:i w:val="0"/>
          <w:iCs w:val="0"/>
          <w:color w:val="4472C4"/>
          <w:sz w:val="22"/>
          <w:szCs w:val="22"/>
        </w:rPr>
      </w:pPr>
      <w:r w:rsidRPr="00915D90">
        <w:rPr>
          <w:rStyle w:val="SubtleEmphasis"/>
          <w:rFonts w:ascii="Book Antiqua" w:hAnsi="Book Antiqua"/>
          <w:i w:val="0"/>
          <w:iCs w:val="0"/>
          <w:color w:val="4472C4"/>
          <w:sz w:val="22"/>
          <w:szCs w:val="22"/>
        </w:rPr>
        <w:t>Numărul apelurilor/contestaţiilor declarate de procuror împotriva hotărârilor pronunţate în primă instanţă de judecătorie, tribunal şi curte de apel:</w:t>
      </w:r>
    </w:p>
    <w:p w:rsidR="007B1500" w:rsidRPr="00693E04" w:rsidRDefault="007B1500" w:rsidP="007B1500">
      <w:pPr>
        <w:pStyle w:val="BodyTextIndent"/>
        <w:spacing w:after="60" w:line="276" w:lineRule="auto"/>
        <w:ind w:firstLine="0"/>
        <w:jc w:val="both"/>
        <w:rPr>
          <w:rFonts w:ascii="Book Antiqua" w:hAnsi="Book Antiqua"/>
          <w:i/>
          <w:iCs/>
          <w:color w:val="FF0000"/>
          <w:sz w:val="22"/>
          <w:szCs w:val="22"/>
        </w:rPr>
      </w:pPr>
      <w:r w:rsidRPr="009749A7">
        <w:rPr>
          <w:rStyle w:val="Emphasis"/>
          <w:rFonts w:ascii="Book Antiqua" w:hAnsi="Book Antiqua"/>
          <w:color w:val="FF0000"/>
          <w:sz w:val="22"/>
          <w:szCs w:val="22"/>
        </w:rPr>
        <w:t xml:space="preserve">         </w:t>
      </w:r>
      <w:r w:rsidRPr="009749A7">
        <w:rPr>
          <w:rStyle w:val="Emphasis"/>
          <w:rFonts w:ascii="Book Antiqua" w:hAnsi="Book Antiqua"/>
          <w:i w:val="0"/>
          <w:sz w:val="22"/>
          <w:szCs w:val="22"/>
        </w:rPr>
        <w:t>Apeluri: Procentul de admisibilitate</w:t>
      </w:r>
      <w:r w:rsidRPr="009749A7">
        <w:rPr>
          <w:rStyle w:val="Emphasis"/>
          <w:rFonts w:ascii="Book Antiqua" w:hAnsi="Book Antiqua"/>
          <w:sz w:val="22"/>
          <w:szCs w:val="22"/>
        </w:rPr>
        <w:t>:</w:t>
      </w:r>
      <w:r>
        <w:rPr>
          <w:rStyle w:val="Emphasis"/>
          <w:rFonts w:ascii="Book Antiqua" w:hAnsi="Book Antiqua"/>
          <w:i w:val="0"/>
          <w:sz w:val="22"/>
          <w:szCs w:val="22"/>
        </w:rPr>
        <w:t xml:space="preserve"> </w:t>
      </w:r>
      <w:r>
        <w:rPr>
          <w:rStyle w:val="Emphasis"/>
          <w:rFonts w:ascii="Book Antiqua" w:hAnsi="Book Antiqua"/>
          <w:b/>
          <w:i w:val="0"/>
          <w:sz w:val="22"/>
          <w:szCs w:val="22"/>
        </w:rPr>
        <w:t>75,20%</w:t>
      </w:r>
      <w:r w:rsidRPr="009749A7">
        <w:rPr>
          <w:rFonts w:ascii="Book Antiqua" w:hAnsi="Book Antiqua"/>
          <w:sz w:val="22"/>
          <w:szCs w:val="22"/>
        </w:rPr>
        <w:t xml:space="preserve"> (72,26%</w:t>
      </w:r>
      <w:r>
        <w:rPr>
          <w:rFonts w:ascii="Book Antiqua" w:hAnsi="Book Antiqua"/>
          <w:sz w:val="22"/>
          <w:szCs w:val="22"/>
        </w:rPr>
        <w:t xml:space="preserve"> în anul 2019,</w:t>
      </w:r>
      <w:r w:rsidRPr="009749A7">
        <w:rPr>
          <w:rFonts w:ascii="Book Antiqua" w:hAnsi="Book Antiqua"/>
          <w:sz w:val="22"/>
          <w:szCs w:val="22"/>
        </w:rPr>
        <w:t xml:space="preserve"> 67,73%</w:t>
      </w:r>
      <w:r w:rsidRPr="009749A7">
        <w:rPr>
          <w:rFonts w:ascii="Book Antiqua" w:hAnsi="Book Antiqua"/>
          <w:i/>
          <w:sz w:val="22"/>
          <w:szCs w:val="22"/>
        </w:rPr>
        <w:t xml:space="preserve"> </w:t>
      </w:r>
      <w:r w:rsidRPr="009749A7">
        <w:rPr>
          <w:rStyle w:val="Emphasis"/>
          <w:rFonts w:ascii="Book Antiqua" w:hAnsi="Book Antiqua"/>
          <w:i w:val="0"/>
          <w:sz w:val="22"/>
          <w:szCs w:val="22"/>
        </w:rPr>
        <w:t>în anul 2018, 71,85% în anul 2017, respectiv 67,47 % în anul 2016)</w:t>
      </w:r>
      <w:r>
        <w:rPr>
          <w:rStyle w:val="Emphasis"/>
          <w:rFonts w:ascii="Book Antiqua" w:hAnsi="Book Antiqua"/>
          <w:i w:val="0"/>
          <w:sz w:val="22"/>
          <w:szCs w:val="22"/>
        </w:rPr>
        <w:t>:</w:t>
      </w:r>
      <w:r w:rsidRPr="009749A7">
        <w:rPr>
          <w:rStyle w:val="Emphasis"/>
          <w:rFonts w:ascii="Book Antiqua" w:hAnsi="Book Antiqua"/>
          <w:i w:val="0"/>
          <w:sz w:val="22"/>
          <w:szCs w:val="22"/>
        </w:rPr>
        <w:t xml:space="preserve"> </w:t>
      </w:r>
    </w:p>
    <w:p w:rsidR="007B1500" w:rsidRDefault="007B1500" w:rsidP="007B1500">
      <w:pPr>
        <w:pStyle w:val="BodyTextIndent"/>
        <w:spacing w:after="60" w:line="276" w:lineRule="auto"/>
        <w:ind w:firstLine="0"/>
        <w:rPr>
          <w:rFonts w:ascii="Book Antiqua" w:hAnsi="Book Antiqua"/>
          <w:b/>
          <w:sz w:val="22"/>
          <w:szCs w:val="22"/>
        </w:rPr>
        <w:sectPr w:rsidR="007B1500" w:rsidSect="00D94401">
          <w:type w:val="continuous"/>
          <w:pgSz w:w="12240" w:h="15840"/>
          <w:pgMar w:top="1417" w:right="1417" w:bottom="1417" w:left="1417" w:header="708" w:footer="708" w:gutter="0"/>
          <w:cols w:space="708"/>
          <w:titlePg/>
          <w:docGrid w:linePitch="360"/>
        </w:sectPr>
      </w:pPr>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2"/>
        <w:gridCol w:w="1158"/>
        <w:gridCol w:w="1430"/>
        <w:gridCol w:w="1110"/>
        <w:gridCol w:w="1186"/>
        <w:gridCol w:w="1123"/>
        <w:gridCol w:w="1681"/>
      </w:tblGrid>
      <w:tr w:rsidR="007B1500" w:rsidRPr="009749A7" w:rsidTr="00ED69C5">
        <w:trPr>
          <w:trHeight w:val="700"/>
        </w:trPr>
        <w:tc>
          <w:tcPr>
            <w:tcW w:w="871" w:type="pct"/>
            <w:shd w:val="clear" w:color="auto" w:fill="D7CEE5"/>
          </w:tcPr>
          <w:p w:rsidR="007B1500" w:rsidRPr="003A6693" w:rsidRDefault="007B1500" w:rsidP="00ED69C5">
            <w:pPr>
              <w:pStyle w:val="BodyTextIndent"/>
              <w:spacing w:after="60" w:line="276" w:lineRule="auto"/>
              <w:ind w:firstLine="0"/>
              <w:jc w:val="center"/>
              <w:rPr>
                <w:rFonts w:ascii="Book Antiqua" w:hAnsi="Book Antiqua"/>
                <w:b/>
                <w:sz w:val="18"/>
                <w:szCs w:val="18"/>
              </w:rPr>
            </w:pPr>
            <w:r w:rsidRPr="003A6693">
              <w:rPr>
                <w:rFonts w:ascii="Book Antiqua" w:hAnsi="Book Antiqua"/>
                <w:b/>
                <w:sz w:val="18"/>
                <w:szCs w:val="18"/>
              </w:rPr>
              <w:t>Parchetul de pe lângă</w:t>
            </w:r>
          </w:p>
        </w:tc>
        <w:tc>
          <w:tcPr>
            <w:tcW w:w="622" w:type="pct"/>
            <w:shd w:val="clear" w:color="auto" w:fill="D7CEE5"/>
          </w:tcPr>
          <w:p w:rsidR="007B1500" w:rsidRPr="003A6693" w:rsidRDefault="007B1500" w:rsidP="00ED69C5">
            <w:pPr>
              <w:pStyle w:val="BodyTextIndent"/>
              <w:spacing w:after="60" w:line="276" w:lineRule="auto"/>
              <w:ind w:firstLine="0"/>
              <w:jc w:val="center"/>
              <w:rPr>
                <w:rFonts w:ascii="Book Antiqua" w:hAnsi="Book Antiqua"/>
                <w:b/>
                <w:sz w:val="18"/>
                <w:szCs w:val="18"/>
              </w:rPr>
            </w:pPr>
            <w:r w:rsidRPr="003A6693">
              <w:rPr>
                <w:rFonts w:ascii="Book Antiqua" w:hAnsi="Book Antiqua"/>
                <w:b/>
                <w:sz w:val="18"/>
                <w:szCs w:val="18"/>
              </w:rPr>
              <w:t>Declarate</w:t>
            </w:r>
          </w:p>
          <w:p w:rsidR="007B1500" w:rsidRPr="003A6693" w:rsidRDefault="007B1500" w:rsidP="00ED69C5">
            <w:pPr>
              <w:pStyle w:val="BodyTextIndent"/>
              <w:spacing w:after="60" w:line="276" w:lineRule="auto"/>
              <w:ind w:firstLine="0"/>
              <w:jc w:val="center"/>
              <w:rPr>
                <w:rFonts w:ascii="Book Antiqua" w:hAnsi="Book Antiqua"/>
                <w:b/>
                <w:sz w:val="18"/>
                <w:szCs w:val="18"/>
              </w:rPr>
            </w:pPr>
            <w:r w:rsidRPr="003A6693">
              <w:rPr>
                <w:rFonts w:ascii="Book Antiqua" w:hAnsi="Book Antiqua"/>
                <w:b/>
                <w:sz w:val="18"/>
                <w:szCs w:val="18"/>
              </w:rPr>
              <w:t>Inculpaţi</w:t>
            </w:r>
          </w:p>
        </w:tc>
        <w:tc>
          <w:tcPr>
            <w:tcW w:w="768" w:type="pct"/>
            <w:shd w:val="clear" w:color="auto" w:fill="D7CEE5"/>
          </w:tcPr>
          <w:p w:rsidR="007B1500" w:rsidRPr="003A6693" w:rsidRDefault="007B1500" w:rsidP="00ED69C5">
            <w:pPr>
              <w:pStyle w:val="BodyTextIndent"/>
              <w:spacing w:after="60" w:line="276" w:lineRule="auto"/>
              <w:ind w:firstLine="0"/>
              <w:jc w:val="center"/>
              <w:rPr>
                <w:rFonts w:ascii="Book Antiqua" w:hAnsi="Book Antiqua"/>
                <w:b/>
                <w:sz w:val="18"/>
                <w:szCs w:val="18"/>
              </w:rPr>
            </w:pPr>
            <w:r w:rsidRPr="003A6693">
              <w:rPr>
                <w:rFonts w:ascii="Book Antiqua" w:hAnsi="Book Antiqua"/>
                <w:b/>
                <w:sz w:val="18"/>
                <w:szCs w:val="18"/>
              </w:rPr>
              <w:t>Soluţionate/</w:t>
            </w:r>
          </w:p>
          <w:p w:rsidR="007B1500" w:rsidRPr="003A6693" w:rsidRDefault="007B1500" w:rsidP="00ED69C5">
            <w:pPr>
              <w:pStyle w:val="BodyTextIndent"/>
              <w:spacing w:after="60" w:line="276" w:lineRule="auto"/>
              <w:ind w:firstLine="0"/>
              <w:jc w:val="center"/>
              <w:rPr>
                <w:rFonts w:ascii="Book Antiqua" w:hAnsi="Book Antiqua"/>
                <w:b/>
                <w:sz w:val="18"/>
                <w:szCs w:val="18"/>
              </w:rPr>
            </w:pPr>
            <w:r w:rsidRPr="003A6693">
              <w:rPr>
                <w:rFonts w:ascii="Book Antiqua" w:hAnsi="Book Antiqua"/>
                <w:b/>
                <w:sz w:val="18"/>
                <w:szCs w:val="18"/>
              </w:rPr>
              <w:t>inculpaţi</w:t>
            </w:r>
          </w:p>
        </w:tc>
        <w:tc>
          <w:tcPr>
            <w:tcW w:w="596" w:type="pct"/>
            <w:shd w:val="clear" w:color="auto" w:fill="D7CEE5"/>
          </w:tcPr>
          <w:p w:rsidR="007B1500" w:rsidRPr="003A6693" w:rsidRDefault="007B1500" w:rsidP="00ED69C5">
            <w:pPr>
              <w:pStyle w:val="BodyTextIndent"/>
              <w:spacing w:after="60" w:line="276" w:lineRule="auto"/>
              <w:ind w:firstLine="0"/>
              <w:jc w:val="center"/>
              <w:rPr>
                <w:rFonts w:ascii="Book Antiqua" w:hAnsi="Book Antiqua"/>
                <w:b/>
                <w:sz w:val="18"/>
                <w:szCs w:val="18"/>
              </w:rPr>
            </w:pPr>
            <w:r w:rsidRPr="003A6693">
              <w:rPr>
                <w:rFonts w:ascii="Book Antiqua" w:hAnsi="Book Antiqua"/>
                <w:b/>
                <w:sz w:val="18"/>
                <w:szCs w:val="18"/>
              </w:rPr>
              <w:t>Admise/</w:t>
            </w:r>
          </w:p>
          <w:p w:rsidR="007B1500" w:rsidRPr="003A6693" w:rsidRDefault="007B1500" w:rsidP="00ED69C5">
            <w:pPr>
              <w:pStyle w:val="BodyTextIndent"/>
              <w:spacing w:after="60" w:line="276" w:lineRule="auto"/>
              <w:ind w:firstLine="0"/>
              <w:jc w:val="center"/>
              <w:rPr>
                <w:rFonts w:ascii="Book Antiqua" w:hAnsi="Book Antiqua"/>
                <w:b/>
                <w:sz w:val="18"/>
                <w:szCs w:val="18"/>
              </w:rPr>
            </w:pPr>
            <w:r w:rsidRPr="003A6693">
              <w:rPr>
                <w:rFonts w:ascii="Book Antiqua" w:hAnsi="Book Antiqua"/>
                <w:b/>
                <w:sz w:val="18"/>
                <w:szCs w:val="18"/>
              </w:rPr>
              <w:t>inculpaţi</w:t>
            </w:r>
          </w:p>
        </w:tc>
        <w:tc>
          <w:tcPr>
            <w:tcW w:w="637" w:type="pct"/>
            <w:shd w:val="clear" w:color="auto" w:fill="D7CEE5"/>
          </w:tcPr>
          <w:p w:rsidR="007B1500" w:rsidRPr="003A6693" w:rsidRDefault="007B1500" w:rsidP="00ED69C5">
            <w:pPr>
              <w:pStyle w:val="BodyTextIndent"/>
              <w:spacing w:after="60" w:line="276" w:lineRule="auto"/>
              <w:ind w:firstLine="0"/>
              <w:jc w:val="center"/>
              <w:rPr>
                <w:rFonts w:ascii="Book Antiqua" w:hAnsi="Book Antiqua"/>
                <w:b/>
                <w:sz w:val="18"/>
                <w:szCs w:val="18"/>
              </w:rPr>
            </w:pPr>
            <w:r w:rsidRPr="003A6693">
              <w:rPr>
                <w:rFonts w:ascii="Book Antiqua" w:hAnsi="Book Antiqua"/>
                <w:b/>
                <w:sz w:val="18"/>
                <w:szCs w:val="18"/>
              </w:rPr>
              <w:t>Respinse/</w:t>
            </w:r>
          </w:p>
          <w:p w:rsidR="007B1500" w:rsidRPr="003A6693" w:rsidRDefault="007B1500" w:rsidP="00ED69C5">
            <w:pPr>
              <w:pStyle w:val="BodyTextIndent"/>
              <w:spacing w:after="60" w:line="276" w:lineRule="auto"/>
              <w:ind w:firstLine="0"/>
              <w:jc w:val="center"/>
              <w:rPr>
                <w:rFonts w:ascii="Book Antiqua" w:hAnsi="Book Antiqua"/>
                <w:b/>
                <w:sz w:val="18"/>
                <w:szCs w:val="18"/>
              </w:rPr>
            </w:pPr>
            <w:r w:rsidRPr="003A6693">
              <w:rPr>
                <w:rFonts w:ascii="Book Antiqua" w:hAnsi="Book Antiqua"/>
                <w:b/>
                <w:sz w:val="18"/>
                <w:szCs w:val="18"/>
              </w:rPr>
              <w:t>inculpaţi</w:t>
            </w:r>
          </w:p>
        </w:tc>
        <w:tc>
          <w:tcPr>
            <w:tcW w:w="603" w:type="pct"/>
            <w:shd w:val="clear" w:color="auto" w:fill="D7CEE5"/>
          </w:tcPr>
          <w:p w:rsidR="007B1500" w:rsidRPr="003A6693" w:rsidRDefault="007B1500" w:rsidP="00ED69C5">
            <w:pPr>
              <w:pStyle w:val="BodyTextIndent"/>
              <w:spacing w:after="60" w:line="276" w:lineRule="auto"/>
              <w:ind w:firstLine="0"/>
              <w:jc w:val="center"/>
              <w:rPr>
                <w:rFonts w:ascii="Book Antiqua" w:hAnsi="Book Antiqua"/>
                <w:b/>
                <w:sz w:val="18"/>
                <w:szCs w:val="18"/>
              </w:rPr>
            </w:pPr>
            <w:r w:rsidRPr="003A6693">
              <w:rPr>
                <w:rFonts w:ascii="Book Antiqua" w:hAnsi="Book Antiqua"/>
                <w:b/>
                <w:sz w:val="18"/>
                <w:szCs w:val="18"/>
              </w:rPr>
              <w:t>Retrase/</w:t>
            </w:r>
          </w:p>
          <w:p w:rsidR="007B1500" w:rsidRPr="003A6693" w:rsidRDefault="007B1500" w:rsidP="00ED69C5">
            <w:pPr>
              <w:pStyle w:val="BodyTextIndent"/>
              <w:spacing w:after="60" w:line="276" w:lineRule="auto"/>
              <w:ind w:firstLine="0"/>
              <w:jc w:val="center"/>
              <w:rPr>
                <w:rFonts w:ascii="Book Antiqua" w:hAnsi="Book Antiqua"/>
                <w:b/>
                <w:sz w:val="18"/>
                <w:szCs w:val="18"/>
              </w:rPr>
            </w:pPr>
            <w:r w:rsidRPr="003A6693">
              <w:rPr>
                <w:rFonts w:ascii="Book Antiqua" w:hAnsi="Book Antiqua"/>
                <w:b/>
                <w:sz w:val="18"/>
                <w:szCs w:val="18"/>
              </w:rPr>
              <w:t>Inculpaţi</w:t>
            </w:r>
          </w:p>
        </w:tc>
        <w:tc>
          <w:tcPr>
            <w:tcW w:w="903" w:type="pct"/>
            <w:shd w:val="clear" w:color="auto" w:fill="D7CEE5"/>
          </w:tcPr>
          <w:p w:rsidR="007B1500" w:rsidRPr="003A6693" w:rsidRDefault="007B1500" w:rsidP="00ED69C5">
            <w:pPr>
              <w:pStyle w:val="BodyTextIndent"/>
              <w:spacing w:after="60" w:line="276" w:lineRule="auto"/>
              <w:ind w:firstLine="0"/>
              <w:jc w:val="center"/>
              <w:rPr>
                <w:rFonts w:ascii="Book Antiqua" w:hAnsi="Book Antiqua"/>
                <w:b/>
                <w:sz w:val="18"/>
                <w:szCs w:val="18"/>
              </w:rPr>
            </w:pPr>
            <w:r w:rsidRPr="003A6693">
              <w:rPr>
                <w:rFonts w:ascii="Book Antiqua" w:hAnsi="Book Antiqua"/>
                <w:b/>
                <w:sz w:val="18"/>
                <w:szCs w:val="18"/>
              </w:rPr>
              <w:t>Indice de admisibilitate</w:t>
            </w:r>
          </w:p>
          <w:p w:rsidR="007B1500" w:rsidRPr="003A6693" w:rsidRDefault="007B1500" w:rsidP="00ED69C5">
            <w:pPr>
              <w:pStyle w:val="BodyTextIndent"/>
              <w:spacing w:after="60" w:line="276" w:lineRule="auto"/>
              <w:ind w:firstLine="0"/>
              <w:jc w:val="center"/>
              <w:rPr>
                <w:rFonts w:ascii="Book Antiqua" w:hAnsi="Book Antiqua"/>
                <w:b/>
                <w:sz w:val="18"/>
                <w:szCs w:val="18"/>
              </w:rPr>
            </w:pPr>
            <w:r w:rsidRPr="003A6693">
              <w:rPr>
                <w:rFonts w:ascii="Book Antiqua" w:hAnsi="Book Antiqua"/>
                <w:b/>
                <w:sz w:val="18"/>
                <w:szCs w:val="18"/>
              </w:rPr>
              <w:t>(%)</w:t>
            </w:r>
          </w:p>
        </w:tc>
      </w:tr>
      <w:tr w:rsidR="007B1500" w:rsidRPr="009749A7" w:rsidTr="00ED69C5">
        <w:trPr>
          <w:trHeight w:val="526"/>
        </w:trPr>
        <w:tc>
          <w:tcPr>
            <w:tcW w:w="871" w:type="pct"/>
            <w:shd w:val="clear" w:color="auto" w:fill="D7CEE5"/>
            <w:vAlign w:val="center"/>
          </w:tcPr>
          <w:p w:rsidR="007B1500" w:rsidRPr="003A6693" w:rsidRDefault="007B1500" w:rsidP="00ED69C5">
            <w:pPr>
              <w:pStyle w:val="BodyTextIndent"/>
              <w:spacing w:line="276" w:lineRule="auto"/>
              <w:ind w:firstLine="0"/>
              <w:jc w:val="center"/>
              <w:rPr>
                <w:rFonts w:ascii="Book Antiqua" w:hAnsi="Book Antiqua"/>
                <w:sz w:val="18"/>
                <w:szCs w:val="18"/>
              </w:rPr>
            </w:pPr>
            <w:r w:rsidRPr="003A6693">
              <w:rPr>
                <w:rFonts w:ascii="Book Antiqua" w:hAnsi="Book Antiqua"/>
                <w:sz w:val="18"/>
                <w:szCs w:val="18"/>
              </w:rPr>
              <w:t>Curtea de Apel Cluj</w:t>
            </w:r>
          </w:p>
        </w:tc>
        <w:tc>
          <w:tcPr>
            <w:tcW w:w="622"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0</w:t>
            </w:r>
          </w:p>
        </w:tc>
        <w:tc>
          <w:tcPr>
            <w:tcW w:w="768"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2/5</w:t>
            </w:r>
          </w:p>
        </w:tc>
        <w:tc>
          <w:tcPr>
            <w:tcW w:w="596"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1/4</w:t>
            </w:r>
          </w:p>
        </w:tc>
        <w:tc>
          <w:tcPr>
            <w:tcW w:w="637"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1/1</w:t>
            </w:r>
          </w:p>
        </w:tc>
        <w:tc>
          <w:tcPr>
            <w:tcW w:w="603"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w:t>
            </w:r>
          </w:p>
        </w:tc>
        <w:tc>
          <w:tcPr>
            <w:tcW w:w="903"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50</w:t>
            </w:r>
          </w:p>
        </w:tc>
      </w:tr>
      <w:tr w:rsidR="007B1500" w:rsidRPr="009749A7" w:rsidTr="00ED69C5">
        <w:trPr>
          <w:trHeight w:val="444"/>
        </w:trPr>
        <w:tc>
          <w:tcPr>
            <w:tcW w:w="871" w:type="pct"/>
            <w:shd w:val="clear" w:color="auto" w:fill="D7CEE5"/>
            <w:vAlign w:val="center"/>
          </w:tcPr>
          <w:p w:rsidR="007B1500" w:rsidRPr="003A6693" w:rsidRDefault="007B1500" w:rsidP="00ED69C5">
            <w:pPr>
              <w:pStyle w:val="BodyTextIndent"/>
              <w:spacing w:line="276" w:lineRule="auto"/>
              <w:ind w:firstLine="0"/>
              <w:jc w:val="center"/>
              <w:rPr>
                <w:rFonts w:ascii="Book Antiqua" w:hAnsi="Book Antiqua"/>
                <w:sz w:val="18"/>
                <w:szCs w:val="18"/>
              </w:rPr>
            </w:pPr>
            <w:r w:rsidRPr="003A6693">
              <w:rPr>
                <w:rFonts w:ascii="Book Antiqua" w:hAnsi="Book Antiqua"/>
                <w:sz w:val="18"/>
                <w:szCs w:val="18"/>
              </w:rPr>
              <w:t>Tribunalul Cluj</w:t>
            </w:r>
          </w:p>
        </w:tc>
        <w:tc>
          <w:tcPr>
            <w:tcW w:w="622"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204/235</w:t>
            </w:r>
          </w:p>
        </w:tc>
        <w:tc>
          <w:tcPr>
            <w:tcW w:w="768"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188/220</w:t>
            </w:r>
          </w:p>
        </w:tc>
        <w:tc>
          <w:tcPr>
            <w:tcW w:w="596"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148/165</w:t>
            </w:r>
          </w:p>
        </w:tc>
        <w:tc>
          <w:tcPr>
            <w:tcW w:w="637"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40/55</w:t>
            </w:r>
          </w:p>
        </w:tc>
        <w:tc>
          <w:tcPr>
            <w:tcW w:w="603"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w:t>
            </w:r>
          </w:p>
        </w:tc>
        <w:tc>
          <w:tcPr>
            <w:tcW w:w="903"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78,72</w:t>
            </w:r>
          </w:p>
        </w:tc>
      </w:tr>
      <w:tr w:rsidR="007B1500" w:rsidRPr="009749A7" w:rsidTr="00ED69C5">
        <w:trPr>
          <w:trHeight w:val="448"/>
        </w:trPr>
        <w:tc>
          <w:tcPr>
            <w:tcW w:w="871" w:type="pct"/>
            <w:shd w:val="clear" w:color="auto" w:fill="D7CEE5"/>
            <w:vAlign w:val="center"/>
          </w:tcPr>
          <w:p w:rsidR="007B1500" w:rsidRPr="003A6693" w:rsidRDefault="007B1500" w:rsidP="00ED69C5">
            <w:pPr>
              <w:pStyle w:val="BodyTextIndent"/>
              <w:spacing w:line="276" w:lineRule="auto"/>
              <w:ind w:firstLine="0"/>
              <w:jc w:val="center"/>
              <w:rPr>
                <w:rFonts w:ascii="Book Antiqua" w:hAnsi="Book Antiqua"/>
                <w:sz w:val="18"/>
                <w:szCs w:val="18"/>
              </w:rPr>
            </w:pPr>
            <w:r w:rsidRPr="003A6693">
              <w:rPr>
                <w:rFonts w:ascii="Book Antiqua" w:hAnsi="Book Antiqua"/>
                <w:sz w:val="18"/>
                <w:szCs w:val="18"/>
              </w:rPr>
              <w:t>Tribunalul Maramureş</w:t>
            </w:r>
          </w:p>
        </w:tc>
        <w:tc>
          <w:tcPr>
            <w:tcW w:w="622"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85/106</w:t>
            </w:r>
          </w:p>
        </w:tc>
        <w:tc>
          <w:tcPr>
            <w:tcW w:w="768"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77/92</w:t>
            </w:r>
          </w:p>
        </w:tc>
        <w:tc>
          <w:tcPr>
            <w:tcW w:w="596"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57/69</w:t>
            </w:r>
          </w:p>
        </w:tc>
        <w:tc>
          <w:tcPr>
            <w:tcW w:w="637"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20/23</w:t>
            </w:r>
          </w:p>
        </w:tc>
        <w:tc>
          <w:tcPr>
            <w:tcW w:w="603"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w:t>
            </w:r>
          </w:p>
        </w:tc>
        <w:tc>
          <w:tcPr>
            <w:tcW w:w="903"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74,02</w:t>
            </w:r>
          </w:p>
        </w:tc>
      </w:tr>
      <w:tr w:rsidR="007B1500" w:rsidRPr="009749A7" w:rsidTr="00ED69C5">
        <w:trPr>
          <w:trHeight w:val="446"/>
        </w:trPr>
        <w:tc>
          <w:tcPr>
            <w:tcW w:w="871" w:type="pct"/>
            <w:shd w:val="clear" w:color="auto" w:fill="D7CEE5"/>
            <w:vAlign w:val="center"/>
          </w:tcPr>
          <w:p w:rsidR="007B1500" w:rsidRPr="003A6693" w:rsidRDefault="007B1500" w:rsidP="00ED69C5">
            <w:pPr>
              <w:pStyle w:val="BodyTextIndent"/>
              <w:spacing w:line="276" w:lineRule="auto"/>
              <w:ind w:firstLine="0"/>
              <w:jc w:val="center"/>
              <w:rPr>
                <w:rFonts w:ascii="Book Antiqua" w:hAnsi="Book Antiqua"/>
                <w:sz w:val="18"/>
                <w:szCs w:val="18"/>
              </w:rPr>
            </w:pPr>
            <w:r w:rsidRPr="003A6693">
              <w:rPr>
                <w:rFonts w:ascii="Book Antiqua" w:hAnsi="Book Antiqua"/>
                <w:sz w:val="18"/>
                <w:szCs w:val="18"/>
              </w:rPr>
              <w:t>Tribunalul Bistriţa-Năsăud</w:t>
            </w:r>
          </w:p>
        </w:tc>
        <w:tc>
          <w:tcPr>
            <w:tcW w:w="622"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101/115</w:t>
            </w:r>
          </w:p>
        </w:tc>
        <w:tc>
          <w:tcPr>
            <w:tcW w:w="768"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80/83</w:t>
            </w:r>
          </w:p>
        </w:tc>
        <w:tc>
          <w:tcPr>
            <w:tcW w:w="596"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55/57</w:t>
            </w:r>
          </w:p>
        </w:tc>
        <w:tc>
          <w:tcPr>
            <w:tcW w:w="637"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25/26</w:t>
            </w:r>
          </w:p>
        </w:tc>
        <w:tc>
          <w:tcPr>
            <w:tcW w:w="603"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w:t>
            </w:r>
          </w:p>
        </w:tc>
        <w:tc>
          <w:tcPr>
            <w:tcW w:w="903"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68,75</w:t>
            </w:r>
          </w:p>
        </w:tc>
      </w:tr>
      <w:tr w:rsidR="007B1500" w:rsidRPr="009749A7" w:rsidTr="00ED69C5">
        <w:trPr>
          <w:trHeight w:val="526"/>
        </w:trPr>
        <w:tc>
          <w:tcPr>
            <w:tcW w:w="871" w:type="pct"/>
            <w:shd w:val="clear" w:color="auto" w:fill="D7CEE5"/>
            <w:vAlign w:val="center"/>
          </w:tcPr>
          <w:p w:rsidR="007B1500" w:rsidRPr="003A6693" w:rsidRDefault="007B1500" w:rsidP="00ED69C5">
            <w:pPr>
              <w:pStyle w:val="BodyTextIndent"/>
              <w:spacing w:line="276" w:lineRule="auto"/>
              <w:ind w:firstLine="0"/>
              <w:jc w:val="center"/>
              <w:rPr>
                <w:rFonts w:ascii="Book Antiqua" w:hAnsi="Book Antiqua"/>
                <w:sz w:val="18"/>
                <w:szCs w:val="18"/>
              </w:rPr>
            </w:pPr>
            <w:r w:rsidRPr="003A6693">
              <w:rPr>
                <w:rFonts w:ascii="Book Antiqua" w:hAnsi="Book Antiqua"/>
                <w:sz w:val="18"/>
                <w:szCs w:val="18"/>
              </w:rPr>
              <w:t>Tribunalul Sălaj</w:t>
            </w:r>
          </w:p>
        </w:tc>
        <w:tc>
          <w:tcPr>
            <w:tcW w:w="622"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24/25</w:t>
            </w:r>
          </w:p>
        </w:tc>
        <w:tc>
          <w:tcPr>
            <w:tcW w:w="768"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32/49</w:t>
            </w:r>
          </w:p>
        </w:tc>
        <w:tc>
          <w:tcPr>
            <w:tcW w:w="596"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24/28</w:t>
            </w:r>
          </w:p>
        </w:tc>
        <w:tc>
          <w:tcPr>
            <w:tcW w:w="637"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8/21</w:t>
            </w:r>
          </w:p>
        </w:tc>
        <w:tc>
          <w:tcPr>
            <w:tcW w:w="603"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w:t>
            </w:r>
          </w:p>
        </w:tc>
        <w:tc>
          <w:tcPr>
            <w:tcW w:w="903"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75</w:t>
            </w:r>
          </w:p>
        </w:tc>
      </w:tr>
      <w:tr w:rsidR="007B1500" w:rsidRPr="009749A7" w:rsidTr="00ED69C5">
        <w:trPr>
          <w:trHeight w:val="507"/>
        </w:trPr>
        <w:tc>
          <w:tcPr>
            <w:tcW w:w="871" w:type="pct"/>
            <w:shd w:val="clear" w:color="auto" w:fill="D7CEE5"/>
            <w:vAlign w:val="center"/>
          </w:tcPr>
          <w:p w:rsidR="007B1500" w:rsidRPr="003A6693" w:rsidRDefault="007B1500" w:rsidP="00ED69C5">
            <w:pPr>
              <w:pStyle w:val="BodyTextIndent"/>
              <w:spacing w:line="276" w:lineRule="auto"/>
              <w:ind w:firstLine="0"/>
              <w:rPr>
                <w:rFonts w:ascii="Book Antiqua" w:hAnsi="Book Antiqua"/>
                <w:sz w:val="18"/>
                <w:szCs w:val="18"/>
              </w:rPr>
            </w:pPr>
          </w:p>
          <w:p w:rsidR="007B1500" w:rsidRPr="003A6693" w:rsidRDefault="007B1500" w:rsidP="00ED69C5">
            <w:pPr>
              <w:pStyle w:val="BodyTextIndent"/>
              <w:spacing w:line="276" w:lineRule="auto"/>
              <w:ind w:firstLine="0"/>
              <w:jc w:val="center"/>
              <w:rPr>
                <w:rFonts w:ascii="Book Antiqua" w:hAnsi="Book Antiqua"/>
                <w:b/>
                <w:sz w:val="18"/>
                <w:szCs w:val="18"/>
              </w:rPr>
            </w:pPr>
            <w:r w:rsidRPr="003A6693">
              <w:rPr>
                <w:rFonts w:ascii="Book Antiqua" w:hAnsi="Book Antiqua"/>
                <w:b/>
                <w:sz w:val="18"/>
                <w:szCs w:val="18"/>
              </w:rPr>
              <w:t>TOTAL</w:t>
            </w:r>
          </w:p>
          <w:p w:rsidR="007B1500" w:rsidRPr="003A6693" w:rsidRDefault="007B1500" w:rsidP="00ED69C5">
            <w:pPr>
              <w:pStyle w:val="BodyTextIndent"/>
              <w:spacing w:line="276" w:lineRule="auto"/>
              <w:ind w:firstLine="0"/>
              <w:jc w:val="center"/>
              <w:rPr>
                <w:rFonts w:ascii="Book Antiqua" w:hAnsi="Book Antiqua"/>
                <w:b/>
                <w:sz w:val="18"/>
                <w:szCs w:val="18"/>
              </w:rPr>
            </w:pPr>
          </w:p>
        </w:tc>
        <w:tc>
          <w:tcPr>
            <w:tcW w:w="622"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b/>
                <w:sz w:val="20"/>
                <w:szCs w:val="20"/>
              </w:rPr>
            </w:pPr>
            <w:r w:rsidRPr="00657F3C">
              <w:rPr>
                <w:rFonts w:ascii="Book Antiqua" w:hAnsi="Book Antiqua"/>
                <w:b/>
                <w:sz w:val="20"/>
                <w:szCs w:val="20"/>
              </w:rPr>
              <w:t>414/481</w:t>
            </w:r>
          </w:p>
        </w:tc>
        <w:tc>
          <w:tcPr>
            <w:tcW w:w="768"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b/>
                <w:sz w:val="20"/>
                <w:szCs w:val="20"/>
              </w:rPr>
            </w:pPr>
            <w:r w:rsidRPr="00657F3C">
              <w:rPr>
                <w:rFonts w:ascii="Book Antiqua" w:hAnsi="Book Antiqua"/>
                <w:b/>
                <w:sz w:val="20"/>
                <w:szCs w:val="20"/>
              </w:rPr>
              <w:t>379/449</w:t>
            </w:r>
          </w:p>
        </w:tc>
        <w:tc>
          <w:tcPr>
            <w:tcW w:w="596"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b/>
                <w:sz w:val="20"/>
                <w:szCs w:val="20"/>
              </w:rPr>
            </w:pPr>
            <w:r w:rsidRPr="00657F3C">
              <w:rPr>
                <w:rFonts w:ascii="Book Antiqua" w:hAnsi="Book Antiqua"/>
                <w:b/>
                <w:sz w:val="20"/>
                <w:szCs w:val="20"/>
              </w:rPr>
              <w:t>285/323</w:t>
            </w:r>
          </w:p>
        </w:tc>
        <w:tc>
          <w:tcPr>
            <w:tcW w:w="637"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b/>
                <w:sz w:val="20"/>
                <w:szCs w:val="20"/>
              </w:rPr>
            </w:pPr>
            <w:r w:rsidRPr="00657F3C">
              <w:rPr>
                <w:rFonts w:ascii="Book Antiqua" w:hAnsi="Book Antiqua"/>
                <w:b/>
                <w:sz w:val="20"/>
                <w:szCs w:val="20"/>
              </w:rPr>
              <w:t>94/126</w:t>
            </w:r>
          </w:p>
        </w:tc>
        <w:tc>
          <w:tcPr>
            <w:tcW w:w="603"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b/>
                <w:sz w:val="20"/>
                <w:szCs w:val="20"/>
              </w:rPr>
            </w:pPr>
            <w:r w:rsidRPr="00657F3C">
              <w:rPr>
                <w:rFonts w:ascii="Book Antiqua" w:hAnsi="Book Antiqua"/>
                <w:b/>
                <w:sz w:val="20"/>
                <w:szCs w:val="20"/>
              </w:rPr>
              <w:t>-</w:t>
            </w:r>
          </w:p>
        </w:tc>
        <w:tc>
          <w:tcPr>
            <w:tcW w:w="903" w:type="pct"/>
            <w:shd w:val="clear" w:color="auto" w:fill="D7CEE5"/>
            <w:vAlign w:val="center"/>
          </w:tcPr>
          <w:p w:rsidR="007B1500" w:rsidRPr="00657F3C" w:rsidRDefault="007B1500" w:rsidP="00ED69C5">
            <w:pPr>
              <w:pStyle w:val="BodyTextIndent"/>
              <w:tabs>
                <w:tab w:val="center" w:pos="4536"/>
                <w:tab w:val="right" w:pos="9072"/>
              </w:tabs>
              <w:ind w:firstLine="0"/>
              <w:jc w:val="center"/>
              <w:rPr>
                <w:rFonts w:ascii="Book Antiqua" w:hAnsi="Book Antiqua"/>
                <w:b/>
                <w:sz w:val="20"/>
                <w:szCs w:val="20"/>
              </w:rPr>
            </w:pPr>
            <w:r w:rsidRPr="00657F3C">
              <w:rPr>
                <w:rFonts w:ascii="Book Antiqua" w:hAnsi="Book Antiqua"/>
                <w:b/>
                <w:sz w:val="20"/>
                <w:szCs w:val="20"/>
              </w:rPr>
              <w:t>75,20</w:t>
            </w:r>
          </w:p>
        </w:tc>
      </w:tr>
    </w:tbl>
    <w:p w:rsidR="007B1500" w:rsidRDefault="007B1500" w:rsidP="007B1500">
      <w:pPr>
        <w:spacing w:line="276" w:lineRule="auto"/>
        <w:rPr>
          <w:rStyle w:val="Emphasis"/>
          <w:rFonts w:ascii="Book Antiqua" w:hAnsi="Book Antiqua"/>
          <w:i w:val="0"/>
          <w:sz w:val="22"/>
          <w:szCs w:val="22"/>
        </w:rPr>
      </w:pPr>
    </w:p>
    <w:p w:rsidR="007B1500" w:rsidRPr="009749A7" w:rsidRDefault="007B1500" w:rsidP="007B1500">
      <w:pPr>
        <w:spacing w:line="276" w:lineRule="auto"/>
        <w:ind w:firstLine="720"/>
        <w:rPr>
          <w:rFonts w:ascii="Book Antiqua" w:hAnsi="Book Antiqua"/>
          <w:i/>
          <w:sz w:val="22"/>
          <w:szCs w:val="22"/>
        </w:rPr>
      </w:pPr>
      <w:r w:rsidRPr="009749A7">
        <w:rPr>
          <w:rStyle w:val="Emphasis"/>
          <w:rFonts w:ascii="Book Antiqua" w:hAnsi="Book Antiqua"/>
          <w:i w:val="0"/>
          <w:sz w:val="22"/>
          <w:szCs w:val="22"/>
        </w:rPr>
        <w:lastRenderedPageBreak/>
        <w:t xml:space="preserve">Contestaţii: </w:t>
      </w:r>
      <w:r w:rsidRPr="009749A7">
        <w:rPr>
          <w:rFonts w:ascii="Book Antiqua" w:hAnsi="Book Antiqua"/>
          <w:sz w:val="22"/>
          <w:szCs w:val="22"/>
        </w:rPr>
        <w:t xml:space="preserve">Procentul de admisibilitate: </w:t>
      </w:r>
      <w:r w:rsidRPr="00D9570A">
        <w:rPr>
          <w:rFonts w:ascii="Book Antiqua" w:hAnsi="Book Antiqua"/>
          <w:b/>
          <w:sz w:val="22"/>
          <w:szCs w:val="22"/>
        </w:rPr>
        <w:t>66,84%</w:t>
      </w:r>
      <w:r>
        <w:rPr>
          <w:rFonts w:ascii="Book Antiqua" w:hAnsi="Book Antiqua"/>
          <w:sz w:val="22"/>
          <w:szCs w:val="22"/>
        </w:rPr>
        <w:t xml:space="preserve"> </w:t>
      </w:r>
      <w:r w:rsidRPr="009749A7">
        <w:rPr>
          <w:rFonts w:ascii="Book Antiqua" w:hAnsi="Book Antiqua"/>
          <w:sz w:val="22"/>
          <w:szCs w:val="22"/>
        </w:rPr>
        <w:t>(în anul 2019</w:t>
      </w:r>
      <w:r>
        <w:rPr>
          <w:rFonts w:ascii="Book Antiqua" w:hAnsi="Book Antiqua"/>
          <w:sz w:val="22"/>
          <w:szCs w:val="22"/>
        </w:rPr>
        <w:t xml:space="preserve"> a fost de</w:t>
      </w:r>
      <w:r w:rsidRPr="009749A7">
        <w:rPr>
          <w:rFonts w:ascii="Book Antiqua" w:hAnsi="Book Antiqua"/>
          <w:sz w:val="22"/>
          <w:szCs w:val="22"/>
        </w:rPr>
        <w:t xml:space="preserve"> 58,04%</w:t>
      </w:r>
      <w:r>
        <w:rPr>
          <w:rFonts w:ascii="Book Antiqua" w:hAnsi="Book Antiqua"/>
          <w:sz w:val="22"/>
          <w:szCs w:val="22"/>
        </w:rPr>
        <w:t>,</w:t>
      </w:r>
      <w:r w:rsidRPr="009749A7">
        <w:rPr>
          <w:rFonts w:ascii="Book Antiqua" w:hAnsi="Book Antiqua"/>
          <w:sz w:val="22"/>
          <w:szCs w:val="22"/>
        </w:rPr>
        <w:t xml:space="preserve"> în anul 2018 a fost de 59,32%, în anul 2017 a fost de 64,04%, iar în</w:t>
      </w:r>
      <w:r w:rsidRPr="009749A7">
        <w:rPr>
          <w:rStyle w:val="Emphasis"/>
          <w:rFonts w:ascii="Book Antiqua" w:hAnsi="Book Antiqua"/>
          <w:i w:val="0"/>
          <w:sz w:val="22"/>
          <w:szCs w:val="22"/>
        </w:rPr>
        <w:t xml:space="preserve"> anul 2016 a fost de 57,6 %):</w:t>
      </w:r>
      <w:r w:rsidRPr="009749A7">
        <w:rPr>
          <w:rFonts w:ascii="Book Antiqua" w:hAnsi="Book Antiqua"/>
          <w:b/>
          <w:i/>
          <w:sz w:val="22"/>
          <w:szCs w:val="22"/>
        </w:rPr>
        <w:t xml:space="preserve">  </w:t>
      </w:r>
    </w:p>
    <w:p w:rsidR="007B1500" w:rsidRDefault="007B1500" w:rsidP="007B1500">
      <w:pPr>
        <w:pStyle w:val="BodyTextIndent"/>
        <w:spacing w:after="60" w:line="276" w:lineRule="auto"/>
        <w:ind w:firstLine="0"/>
        <w:jc w:val="center"/>
        <w:rPr>
          <w:rFonts w:ascii="Book Antiqua" w:hAnsi="Book Antiqua"/>
          <w:b/>
          <w:sz w:val="22"/>
          <w:szCs w:val="22"/>
        </w:rPr>
        <w:sectPr w:rsidR="007B1500" w:rsidSect="00D94401">
          <w:type w:val="continuous"/>
          <w:pgSz w:w="12240" w:h="15840"/>
          <w:pgMar w:top="1417" w:right="1417" w:bottom="1417" w:left="1417" w:header="708" w:footer="708"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1050"/>
        <w:gridCol w:w="1220"/>
        <w:gridCol w:w="1118"/>
        <w:gridCol w:w="1112"/>
        <w:gridCol w:w="1281"/>
        <w:gridCol w:w="1469"/>
      </w:tblGrid>
      <w:tr w:rsidR="007B1500" w:rsidRPr="00864BB5" w:rsidTr="00ED69C5">
        <w:trPr>
          <w:trHeight w:val="1129"/>
        </w:trPr>
        <w:tc>
          <w:tcPr>
            <w:tcW w:w="1148" w:type="pct"/>
            <w:shd w:val="clear" w:color="auto" w:fill="B4C6E7"/>
            <w:vAlign w:val="center"/>
          </w:tcPr>
          <w:p w:rsidR="007B1500" w:rsidRPr="00B8152A" w:rsidRDefault="007B1500" w:rsidP="00ED69C5">
            <w:pPr>
              <w:pStyle w:val="BodyTextIndent"/>
              <w:spacing w:after="60"/>
              <w:ind w:firstLine="0"/>
              <w:jc w:val="center"/>
              <w:rPr>
                <w:rFonts w:ascii="Book Antiqua" w:hAnsi="Book Antiqua"/>
                <w:b/>
                <w:sz w:val="18"/>
                <w:szCs w:val="18"/>
              </w:rPr>
            </w:pPr>
            <w:r w:rsidRPr="00B8152A">
              <w:rPr>
                <w:rFonts w:ascii="Book Antiqua" w:hAnsi="Book Antiqua"/>
                <w:b/>
                <w:sz w:val="18"/>
                <w:szCs w:val="18"/>
              </w:rPr>
              <w:t>Parchetul de pe lângă</w:t>
            </w:r>
          </w:p>
        </w:tc>
        <w:tc>
          <w:tcPr>
            <w:tcW w:w="546" w:type="pct"/>
            <w:shd w:val="clear" w:color="auto" w:fill="B4C6E7"/>
            <w:vAlign w:val="center"/>
          </w:tcPr>
          <w:p w:rsidR="007B1500" w:rsidRPr="00B8152A" w:rsidRDefault="007B1500" w:rsidP="00ED69C5">
            <w:pPr>
              <w:pStyle w:val="BodyTextIndent"/>
              <w:spacing w:after="60"/>
              <w:ind w:firstLine="0"/>
              <w:jc w:val="center"/>
              <w:rPr>
                <w:rFonts w:ascii="Book Antiqua" w:hAnsi="Book Antiqua"/>
                <w:b/>
                <w:sz w:val="18"/>
                <w:szCs w:val="18"/>
              </w:rPr>
            </w:pPr>
            <w:r w:rsidRPr="00B8152A">
              <w:rPr>
                <w:rFonts w:ascii="Book Antiqua" w:hAnsi="Book Antiqua"/>
                <w:b/>
                <w:sz w:val="18"/>
                <w:szCs w:val="18"/>
              </w:rPr>
              <w:t>Declarate/</w:t>
            </w:r>
          </w:p>
          <w:p w:rsidR="007B1500" w:rsidRPr="00B8152A" w:rsidRDefault="007B1500" w:rsidP="00ED69C5">
            <w:pPr>
              <w:pStyle w:val="BodyTextIndent"/>
              <w:spacing w:after="60"/>
              <w:ind w:firstLine="0"/>
              <w:jc w:val="center"/>
              <w:rPr>
                <w:rFonts w:ascii="Book Antiqua" w:hAnsi="Book Antiqua"/>
                <w:b/>
                <w:sz w:val="18"/>
                <w:szCs w:val="18"/>
              </w:rPr>
            </w:pPr>
            <w:r w:rsidRPr="00B8152A">
              <w:rPr>
                <w:rFonts w:ascii="Book Antiqua" w:hAnsi="Book Antiqua"/>
                <w:b/>
                <w:sz w:val="18"/>
                <w:szCs w:val="18"/>
              </w:rPr>
              <w:t>Inculpaţi</w:t>
            </w:r>
          </w:p>
        </w:tc>
        <w:tc>
          <w:tcPr>
            <w:tcW w:w="634" w:type="pct"/>
            <w:shd w:val="clear" w:color="auto" w:fill="B4C6E7"/>
            <w:vAlign w:val="center"/>
          </w:tcPr>
          <w:p w:rsidR="007B1500" w:rsidRPr="00B8152A" w:rsidRDefault="007B1500" w:rsidP="00ED69C5">
            <w:pPr>
              <w:pStyle w:val="BodyTextIndent"/>
              <w:spacing w:after="60"/>
              <w:ind w:firstLine="0"/>
              <w:jc w:val="center"/>
              <w:rPr>
                <w:rFonts w:ascii="Book Antiqua" w:hAnsi="Book Antiqua"/>
                <w:b/>
                <w:sz w:val="18"/>
                <w:szCs w:val="18"/>
              </w:rPr>
            </w:pPr>
            <w:r w:rsidRPr="00B8152A">
              <w:rPr>
                <w:rFonts w:ascii="Book Antiqua" w:hAnsi="Book Antiqua"/>
                <w:b/>
                <w:sz w:val="18"/>
                <w:szCs w:val="18"/>
              </w:rPr>
              <w:t>Soluţionate/</w:t>
            </w:r>
          </w:p>
          <w:p w:rsidR="007B1500" w:rsidRPr="00B8152A" w:rsidRDefault="007B1500" w:rsidP="00ED69C5">
            <w:pPr>
              <w:pStyle w:val="BodyTextIndent"/>
              <w:spacing w:after="60"/>
              <w:ind w:firstLine="0"/>
              <w:jc w:val="center"/>
              <w:rPr>
                <w:rFonts w:ascii="Book Antiqua" w:hAnsi="Book Antiqua"/>
                <w:b/>
                <w:sz w:val="18"/>
                <w:szCs w:val="18"/>
              </w:rPr>
            </w:pPr>
            <w:r w:rsidRPr="00B8152A">
              <w:rPr>
                <w:rFonts w:ascii="Book Antiqua" w:hAnsi="Book Antiqua"/>
                <w:b/>
                <w:sz w:val="18"/>
                <w:szCs w:val="18"/>
              </w:rPr>
              <w:t>inculpaţi</w:t>
            </w:r>
          </w:p>
        </w:tc>
        <w:tc>
          <w:tcPr>
            <w:tcW w:w="601" w:type="pct"/>
            <w:shd w:val="clear" w:color="auto" w:fill="B4C6E7"/>
            <w:vAlign w:val="center"/>
          </w:tcPr>
          <w:p w:rsidR="007B1500" w:rsidRPr="00B8152A" w:rsidRDefault="007B1500" w:rsidP="00ED69C5">
            <w:pPr>
              <w:pStyle w:val="BodyTextIndent"/>
              <w:spacing w:after="60"/>
              <w:ind w:firstLine="0"/>
              <w:jc w:val="center"/>
              <w:rPr>
                <w:rFonts w:ascii="Book Antiqua" w:hAnsi="Book Antiqua"/>
                <w:b/>
                <w:sz w:val="18"/>
                <w:szCs w:val="18"/>
              </w:rPr>
            </w:pPr>
            <w:r w:rsidRPr="00B8152A">
              <w:rPr>
                <w:rFonts w:ascii="Book Antiqua" w:hAnsi="Book Antiqua"/>
                <w:b/>
                <w:sz w:val="18"/>
                <w:szCs w:val="18"/>
              </w:rPr>
              <w:t>Admise/</w:t>
            </w:r>
          </w:p>
          <w:p w:rsidR="007B1500" w:rsidRPr="00B8152A" w:rsidRDefault="007B1500" w:rsidP="00ED69C5">
            <w:pPr>
              <w:pStyle w:val="BodyTextIndent"/>
              <w:spacing w:after="60"/>
              <w:ind w:firstLine="0"/>
              <w:jc w:val="center"/>
              <w:rPr>
                <w:rFonts w:ascii="Book Antiqua" w:hAnsi="Book Antiqua"/>
                <w:b/>
                <w:sz w:val="18"/>
                <w:szCs w:val="18"/>
              </w:rPr>
            </w:pPr>
            <w:r w:rsidRPr="00B8152A">
              <w:rPr>
                <w:rFonts w:ascii="Book Antiqua" w:hAnsi="Book Antiqua"/>
                <w:b/>
                <w:sz w:val="18"/>
                <w:szCs w:val="18"/>
              </w:rPr>
              <w:t>inculpaţi</w:t>
            </w:r>
          </w:p>
        </w:tc>
        <w:tc>
          <w:tcPr>
            <w:tcW w:w="597" w:type="pct"/>
            <w:shd w:val="clear" w:color="auto" w:fill="B4C6E7"/>
            <w:vAlign w:val="center"/>
          </w:tcPr>
          <w:p w:rsidR="007B1500" w:rsidRPr="00B8152A" w:rsidRDefault="007B1500" w:rsidP="00ED69C5">
            <w:pPr>
              <w:pStyle w:val="BodyTextIndent"/>
              <w:spacing w:after="60"/>
              <w:ind w:firstLine="0"/>
              <w:jc w:val="center"/>
              <w:rPr>
                <w:rFonts w:ascii="Book Antiqua" w:hAnsi="Book Antiqua"/>
                <w:b/>
                <w:sz w:val="18"/>
                <w:szCs w:val="18"/>
              </w:rPr>
            </w:pPr>
            <w:r w:rsidRPr="00B8152A">
              <w:rPr>
                <w:rFonts w:ascii="Book Antiqua" w:hAnsi="Book Antiqua"/>
                <w:b/>
                <w:sz w:val="18"/>
                <w:szCs w:val="18"/>
              </w:rPr>
              <w:t>Respinse/</w:t>
            </w:r>
          </w:p>
          <w:p w:rsidR="007B1500" w:rsidRPr="00B8152A" w:rsidRDefault="007B1500" w:rsidP="00ED69C5">
            <w:pPr>
              <w:pStyle w:val="BodyTextIndent"/>
              <w:spacing w:after="60"/>
              <w:ind w:firstLine="0"/>
              <w:jc w:val="center"/>
              <w:rPr>
                <w:rFonts w:ascii="Book Antiqua" w:hAnsi="Book Antiqua"/>
                <w:b/>
                <w:sz w:val="18"/>
                <w:szCs w:val="18"/>
              </w:rPr>
            </w:pPr>
            <w:r w:rsidRPr="00B8152A">
              <w:rPr>
                <w:rFonts w:ascii="Book Antiqua" w:hAnsi="Book Antiqua"/>
                <w:b/>
                <w:sz w:val="18"/>
                <w:szCs w:val="18"/>
              </w:rPr>
              <w:t>inculpaţi</w:t>
            </w:r>
          </w:p>
        </w:tc>
        <w:tc>
          <w:tcPr>
            <w:tcW w:w="687" w:type="pct"/>
            <w:shd w:val="clear" w:color="auto" w:fill="B4C6E7"/>
            <w:vAlign w:val="center"/>
          </w:tcPr>
          <w:p w:rsidR="007B1500" w:rsidRPr="00B8152A" w:rsidRDefault="007B1500" w:rsidP="00ED69C5">
            <w:pPr>
              <w:pStyle w:val="BodyTextIndent"/>
              <w:spacing w:after="60"/>
              <w:ind w:firstLine="0"/>
              <w:jc w:val="center"/>
              <w:rPr>
                <w:rFonts w:ascii="Book Antiqua" w:hAnsi="Book Antiqua"/>
                <w:b/>
                <w:sz w:val="18"/>
                <w:szCs w:val="18"/>
              </w:rPr>
            </w:pPr>
            <w:r w:rsidRPr="00B8152A">
              <w:rPr>
                <w:rFonts w:ascii="Book Antiqua" w:hAnsi="Book Antiqua"/>
                <w:b/>
                <w:sz w:val="18"/>
                <w:szCs w:val="18"/>
              </w:rPr>
              <w:t>Retrase/</w:t>
            </w:r>
          </w:p>
          <w:p w:rsidR="007B1500" w:rsidRPr="00B8152A" w:rsidRDefault="007B1500" w:rsidP="00ED69C5">
            <w:pPr>
              <w:pStyle w:val="BodyTextIndent"/>
              <w:spacing w:after="60"/>
              <w:ind w:firstLine="0"/>
              <w:jc w:val="center"/>
              <w:rPr>
                <w:rFonts w:ascii="Book Antiqua" w:hAnsi="Book Antiqua"/>
                <w:b/>
                <w:sz w:val="18"/>
                <w:szCs w:val="18"/>
              </w:rPr>
            </w:pPr>
            <w:r w:rsidRPr="00B8152A">
              <w:rPr>
                <w:rFonts w:ascii="Book Antiqua" w:hAnsi="Book Antiqua"/>
                <w:b/>
                <w:sz w:val="18"/>
                <w:szCs w:val="18"/>
              </w:rPr>
              <w:t>Inculpaţi</w:t>
            </w:r>
          </w:p>
        </w:tc>
        <w:tc>
          <w:tcPr>
            <w:tcW w:w="787" w:type="pct"/>
            <w:shd w:val="clear" w:color="auto" w:fill="B4C6E7"/>
            <w:vAlign w:val="center"/>
          </w:tcPr>
          <w:p w:rsidR="007B1500" w:rsidRPr="00B8152A" w:rsidRDefault="007B1500" w:rsidP="00ED69C5">
            <w:pPr>
              <w:pStyle w:val="BodyTextIndent"/>
              <w:spacing w:after="60"/>
              <w:ind w:firstLine="0"/>
              <w:jc w:val="center"/>
              <w:rPr>
                <w:rFonts w:ascii="Book Antiqua" w:hAnsi="Book Antiqua"/>
                <w:b/>
                <w:sz w:val="18"/>
                <w:szCs w:val="18"/>
              </w:rPr>
            </w:pPr>
          </w:p>
          <w:p w:rsidR="007B1500" w:rsidRPr="00B8152A" w:rsidRDefault="007B1500" w:rsidP="00ED69C5">
            <w:pPr>
              <w:pStyle w:val="BodyTextIndent"/>
              <w:spacing w:after="60"/>
              <w:ind w:firstLine="0"/>
              <w:jc w:val="center"/>
              <w:rPr>
                <w:rFonts w:ascii="Book Antiqua" w:hAnsi="Book Antiqua"/>
                <w:b/>
                <w:sz w:val="18"/>
                <w:szCs w:val="18"/>
              </w:rPr>
            </w:pPr>
            <w:r w:rsidRPr="00B8152A">
              <w:rPr>
                <w:rFonts w:ascii="Book Antiqua" w:hAnsi="Book Antiqua"/>
                <w:b/>
                <w:sz w:val="18"/>
                <w:szCs w:val="18"/>
              </w:rPr>
              <w:t>Indice de admisibilitate</w:t>
            </w:r>
          </w:p>
          <w:p w:rsidR="007B1500" w:rsidRPr="00B8152A" w:rsidRDefault="007B1500" w:rsidP="00ED69C5">
            <w:pPr>
              <w:pStyle w:val="BodyTextIndent"/>
              <w:spacing w:after="60"/>
              <w:ind w:firstLine="0"/>
              <w:jc w:val="center"/>
              <w:rPr>
                <w:rFonts w:ascii="Book Antiqua" w:hAnsi="Book Antiqua"/>
                <w:b/>
                <w:sz w:val="18"/>
                <w:szCs w:val="18"/>
              </w:rPr>
            </w:pPr>
            <w:r w:rsidRPr="00B8152A">
              <w:rPr>
                <w:rFonts w:ascii="Book Antiqua" w:hAnsi="Book Antiqua"/>
                <w:b/>
                <w:sz w:val="18"/>
                <w:szCs w:val="18"/>
              </w:rPr>
              <w:t>(%)</w:t>
            </w:r>
          </w:p>
        </w:tc>
      </w:tr>
      <w:tr w:rsidR="007B1500" w:rsidRPr="00864BB5" w:rsidTr="00ED69C5">
        <w:trPr>
          <w:trHeight w:val="550"/>
        </w:trPr>
        <w:tc>
          <w:tcPr>
            <w:tcW w:w="1148" w:type="pct"/>
            <w:shd w:val="clear" w:color="auto" w:fill="B4C6E7"/>
            <w:vAlign w:val="center"/>
          </w:tcPr>
          <w:p w:rsidR="007B1500" w:rsidRPr="00B8152A" w:rsidRDefault="007B1500" w:rsidP="00ED69C5">
            <w:pPr>
              <w:pStyle w:val="BodyTextIndent"/>
              <w:ind w:firstLine="0"/>
              <w:jc w:val="center"/>
              <w:rPr>
                <w:rFonts w:ascii="Book Antiqua" w:hAnsi="Book Antiqua"/>
                <w:sz w:val="18"/>
                <w:szCs w:val="18"/>
              </w:rPr>
            </w:pPr>
            <w:r w:rsidRPr="00B8152A">
              <w:rPr>
                <w:rFonts w:ascii="Book Antiqua" w:hAnsi="Book Antiqua"/>
                <w:sz w:val="18"/>
                <w:szCs w:val="18"/>
              </w:rPr>
              <w:t>Curtea de Apel Cluj</w:t>
            </w:r>
          </w:p>
        </w:tc>
        <w:tc>
          <w:tcPr>
            <w:tcW w:w="546"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1/1</w:t>
            </w:r>
          </w:p>
        </w:tc>
        <w:tc>
          <w:tcPr>
            <w:tcW w:w="634"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1/1</w:t>
            </w:r>
          </w:p>
        </w:tc>
        <w:tc>
          <w:tcPr>
            <w:tcW w:w="601"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1/1</w:t>
            </w:r>
          </w:p>
        </w:tc>
        <w:tc>
          <w:tcPr>
            <w:tcW w:w="597"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w:t>
            </w:r>
          </w:p>
        </w:tc>
        <w:tc>
          <w:tcPr>
            <w:tcW w:w="687"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w:t>
            </w:r>
          </w:p>
        </w:tc>
        <w:tc>
          <w:tcPr>
            <w:tcW w:w="787"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100</w:t>
            </w:r>
          </w:p>
        </w:tc>
      </w:tr>
      <w:tr w:rsidR="007B1500" w:rsidRPr="00864BB5" w:rsidTr="00ED69C5">
        <w:trPr>
          <w:trHeight w:val="532"/>
        </w:trPr>
        <w:tc>
          <w:tcPr>
            <w:tcW w:w="1148" w:type="pct"/>
            <w:shd w:val="clear" w:color="auto" w:fill="B4C6E7"/>
            <w:vAlign w:val="center"/>
          </w:tcPr>
          <w:p w:rsidR="007B1500" w:rsidRPr="00B8152A" w:rsidRDefault="007B1500" w:rsidP="00ED69C5">
            <w:pPr>
              <w:pStyle w:val="BodyTextIndent"/>
              <w:ind w:firstLine="0"/>
              <w:jc w:val="center"/>
              <w:rPr>
                <w:rFonts w:ascii="Book Antiqua" w:hAnsi="Book Antiqua"/>
                <w:sz w:val="18"/>
                <w:szCs w:val="18"/>
              </w:rPr>
            </w:pPr>
            <w:r w:rsidRPr="00B8152A">
              <w:rPr>
                <w:rFonts w:ascii="Book Antiqua" w:hAnsi="Book Antiqua"/>
                <w:sz w:val="18"/>
                <w:szCs w:val="18"/>
              </w:rPr>
              <w:t>Tribunalul Cluj</w:t>
            </w:r>
          </w:p>
        </w:tc>
        <w:tc>
          <w:tcPr>
            <w:tcW w:w="546"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79/107</w:t>
            </w:r>
          </w:p>
        </w:tc>
        <w:tc>
          <w:tcPr>
            <w:tcW w:w="634"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72/92</w:t>
            </w:r>
          </w:p>
        </w:tc>
        <w:tc>
          <w:tcPr>
            <w:tcW w:w="601"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55/67</w:t>
            </w:r>
          </w:p>
        </w:tc>
        <w:tc>
          <w:tcPr>
            <w:tcW w:w="597"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17/25</w:t>
            </w:r>
          </w:p>
        </w:tc>
        <w:tc>
          <w:tcPr>
            <w:tcW w:w="687"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w:t>
            </w:r>
          </w:p>
        </w:tc>
        <w:tc>
          <w:tcPr>
            <w:tcW w:w="787"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76,39</w:t>
            </w:r>
          </w:p>
        </w:tc>
      </w:tr>
      <w:tr w:rsidR="007B1500" w:rsidRPr="00864BB5" w:rsidTr="00ED69C5">
        <w:trPr>
          <w:trHeight w:val="537"/>
        </w:trPr>
        <w:tc>
          <w:tcPr>
            <w:tcW w:w="1148" w:type="pct"/>
            <w:shd w:val="clear" w:color="auto" w:fill="B4C6E7"/>
            <w:vAlign w:val="center"/>
          </w:tcPr>
          <w:p w:rsidR="007B1500" w:rsidRPr="00B8152A" w:rsidRDefault="007B1500" w:rsidP="00ED69C5">
            <w:pPr>
              <w:pStyle w:val="BodyTextIndent"/>
              <w:ind w:firstLine="0"/>
              <w:jc w:val="center"/>
              <w:rPr>
                <w:rFonts w:ascii="Book Antiqua" w:hAnsi="Book Antiqua"/>
                <w:sz w:val="18"/>
                <w:szCs w:val="18"/>
              </w:rPr>
            </w:pPr>
            <w:r w:rsidRPr="00B8152A">
              <w:rPr>
                <w:rFonts w:ascii="Book Antiqua" w:hAnsi="Book Antiqua"/>
                <w:sz w:val="18"/>
                <w:szCs w:val="18"/>
              </w:rPr>
              <w:t>Tribunalul Maramureş</w:t>
            </w:r>
          </w:p>
        </w:tc>
        <w:tc>
          <w:tcPr>
            <w:tcW w:w="546"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19/23</w:t>
            </w:r>
          </w:p>
        </w:tc>
        <w:tc>
          <w:tcPr>
            <w:tcW w:w="634"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18/22</w:t>
            </w:r>
          </w:p>
        </w:tc>
        <w:tc>
          <w:tcPr>
            <w:tcW w:w="601"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10/12</w:t>
            </w:r>
          </w:p>
        </w:tc>
        <w:tc>
          <w:tcPr>
            <w:tcW w:w="597"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8/8</w:t>
            </w:r>
          </w:p>
        </w:tc>
        <w:tc>
          <w:tcPr>
            <w:tcW w:w="687"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w:t>
            </w:r>
          </w:p>
        </w:tc>
        <w:tc>
          <w:tcPr>
            <w:tcW w:w="787"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55,55</w:t>
            </w:r>
          </w:p>
        </w:tc>
      </w:tr>
      <w:tr w:rsidR="007B1500" w:rsidRPr="00864BB5" w:rsidTr="00ED69C5">
        <w:trPr>
          <w:trHeight w:val="534"/>
        </w:trPr>
        <w:tc>
          <w:tcPr>
            <w:tcW w:w="1148" w:type="pct"/>
            <w:shd w:val="clear" w:color="auto" w:fill="B4C6E7"/>
            <w:vAlign w:val="center"/>
          </w:tcPr>
          <w:p w:rsidR="007B1500" w:rsidRPr="00B8152A" w:rsidRDefault="007B1500" w:rsidP="00ED69C5">
            <w:pPr>
              <w:pStyle w:val="BodyTextIndent"/>
              <w:ind w:firstLine="0"/>
              <w:jc w:val="center"/>
              <w:rPr>
                <w:rFonts w:ascii="Book Antiqua" w:hAnsi="Book Antiqua"/>
                <w:sz w:val="18"/>
                <w:szCs w:val="18"/>
              </w:rPr>
            </w:pPr>
            <w:r w:rsidRPr="00B8152A">
              <w:rPr>
                <w:rFonts w:ascii="Book Antiqua" w:hAnsi="Book Antiqua"/>
                <w:sz w:val="18"/>
                <w:szCs w:val="18"/>
              </w:rPr>
              <w:t>Tribunalul Bistriţa-Năsăud</w:t>
            </w:r>
          </w:p>
        </w:tc>
        <w:tc>
          <w:tcPr>
            <w:tcW w:w="546"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86/90</w:t>
            </w:r>
          </w:p>
        </w:tc>
        <w:tc>
          <w:tcPr>
            <w:tcW w:w="634"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88/92</w:t>
            </w:r>
          </w:p>
        </w:tc>
        <w:tc>
          <w:tcPr>
            <w:tcW w:w="601"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54/57</w:t>
            </w:r>
          </w:p>
        </w:tc>
        <w:tc>
          <w:tcPr>
            <w:tcW w:w="597"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34/35</w:t>
            </w:r>
          </w:p>
        </w:tc>
        <w:tc>
          <w:tcPr>
            <w:tcW w:w="687"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w:t>
            </w:r>
          </w:p>
        </w:tc>
        <w:tc>
          <w:tcPr>
            <w:tcW w:w="787"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61,36</w:t>
            </w:r>
          </w:p>
        </w:tc>
      </w:tr>
      <w:tr w:rsidR="007B1500" w:rsidRPr="00864BB5" w:rsidTr="00ED69C5">
        <w:trPr>
          <w:trHeight w:val="532"/>
        </w:trPr>
        <w:tc>
          <w:tcPr>
            <w:tcW w:w="1148" w:type="pct"/>
            <w:shd w:val="clear" w:color="auto" w:fill="B4C6E7"/>
            <w:vAlign w:val="center"/>
          </w:tcPr>
          <w:p w:rsidR="007B1500" w:rsidRPr="00B8152A" w:rsidRDefault="007B1500" w:rsidP="00ED69C5">
            <w:pPr>
              <w:pStyle w:val="BodyTextIndent"/>
              <w:ind w:firstLine="0"/>
              <w:jc w:val="center"/>
              <w:rPr>
                <w:rFonts w:ascii="Book Antiqua" w:hAnsi="Book Antiqua"/>
                <w:sz w:val="18"/>
                <w:szCs w:val="18"/>
              </w:rPr>
            </w:pPr>
            <w:r w:rsidRPr="00B8152A">
              <w:rPr>
                <w:rFonts w:ascii="Book Antiqua" w:hAnsi="Book Antiqua"/>
                <w:sz w:val="18"/>
                <w:szCs w:val="18"/>
              </w:rPr>
              <w:t>Tribunalul Sălaj</w:t>
            </w:r>
          </w:p>
        </w:tc>
        <w:tc>
          <w:tcPr>
            <w:tcW w:w="546"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9/12</w:t>
            </w:r>
          </w:p>
        </w:tc>
        <w:tc>
          <w:tcPr>
            <w:tcW w:w="634"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11/14</w:t>
            </w:r>
          </w:p>
        </w:tc>
        <w:tc>
          <w:tcPr>
            <w:tcW w:w="601"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7/7</w:t>
            </w:r>
          </w:p>
        </w:tc>
        <w:tc>
          <w:tcPr>
            <w:tcW w:w="597"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4/7</w:t>
            </w:r>
          </w:p>
        </w:tc>
        <w:tc>
          <w:tcPr>
            <w:tcW w:w="687"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w:t>
            </w:r>
          </w:p>
        </w:tc>
        <w:tc>
          <w:tcPr>
            <w:tcW w:w="787"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sz w:val="20"/>
                <w:szCs w:val="20"/>
              </w:rPr>
            </w:pPr>
            <w:r w:rsidRPr="00657F3C">
              <w:rPr>
                <w:rFonts w:ascii="Book Antiqua" w:hAnsi="Book Antiqua"/>
                <w:sz w:val="20"/>
                <w:szCs w:val="20"/>
              </w:rPr>
              <w:t>63,63</w:t>
            </w:r>
          </w:p>
        </w:tc>
      </w:tr>
      <w:tr w:rsidR="007B1500" w:rsidRPr="00864BB5" w:rsidTr="00ED69C5">
        <w:trPr>
          <w:trHeight w:val="505"/>
        </w:trPr>
        <w:tc>
          <w:tcPr>
            <w:tcW w:w="1148" w:type="pct"/>
            <w:shd w:val="clear" w:color="auto" w:fill="B4C6E7"/>
            <w:vAlign w:val="center"/>
          </w:tcPr>
          <w:p w:rsidR="007B1500" w:rsidRPr="00B8152A" w:rsidRDefault="007B1500" w:rsidP="00ED69C5">
            <w:pPr>
              <w:pStyle w:val="BodyTextIndent"/>
              <w:ind w:firstLine="0"/>
              <w:jc w:val="center"/>
              <w:rPr>
                <w:rFonts w:ascii="Book Antiqua" w:hAnsi="Book Antiqua"/>
                <w:sz w:val="18"/>
                <w:szCs w:val="18"/>
              </w:rPr>
            </w:pPr>
          </w:p>
          <w:p w:rsidR="007B1500" w:rsidRPr="00B8152A" w:rsidRDefault="007B1500" w:rsidP="00ED69C5">
            <w:pPr>
              <w:pStyle w:val="BodyTextIndent"/>
              <w:ind w:firstLine="0"/>
              <w:jc w:val="center"/>
              <w:rPr>
                <w:rFonts w:ascii="Book Antiqua" w:hAnsi="Book Antiqua"/>
                <w:b/>
                <w:sz w:val="18"/>
                <w:szCs w:val="18"/>
              </w:rPr>
            </w:pPr>
            <w:r w:rsidRPr="00B8152A">
              <w:rPr>
                <w:rFonts w:ascii="Book Antiqua" w:hAnsi="Book Antiqua"/>
                <w:b/>
                <w:sz w:val="18"/>
                <w:szCs w:val="18"/>
              </w:rPr>
              <w:t>TOTAL</w:t>
            </w:r>
          </w:p>
          <w:p w:rsidR="007B1500" w:rsidRPr="00B8152A" w:rsidRDefault="007B1500" w:rsidP="00ED69C5">
            <w:pPr>
              <w:pStyle w:val="BodyTextIndent"/>
              <w:ind w:firstLine="0"/>
              <w:jc w:val="center"/>
              <w:rPr>
                <w:rFonts w:ascii="Book Antiqua" w:hAnsi="Book Antiqua"/>
                <w:b/>
                <w:sz w:val="18"/>
                <w:szCs w:val="18"/>
              </w:rPr>
            </w:pPr>
          </w:p>
        </w:tc>
        <w:tc>
          <w:tcPr>
            <w:tcW w:w="546"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b/>
                <w:sz w:val="20"/>
                <w:szCs w:val="20"/>
              </w:rPr>
            </w:pPr>
            <w:r w:rsidRPr="00657F3C">
              <w:rPr>
                <w:rFonts w:ascii="Book Antiqua" w:hAnsi="Book Antiqua"/>
                <w:b/>
                <w:sz w:val="20"/>
                <w:szCs w:val="20"/>
              </w:rPr>
              <w:t>194/233</w:t>
            </w:r>
          </w:p>
        </w:tc>
        <w:tc>
          <w:tcPr>
            <w:tcW w:w="634"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b/>
                <w:sz w:val="20"/>
                <w:szCs w:val="20"/>
              </w:rPr>
            </w:pPr>
            <w:r w:rsidRPr="00657F3C">
              <w:rPr>
                <w:rFonts w:ascii="Book Antiqua" w:hAnsi="Book Antiqua"/>
                <w:b/>
                <w:sz w:val="20"/>
                <w:szCs w:val="20"/>
              </w:rPr>
              <w:t>190/221</w:t>
            </w:r>
          </w:p>
        </w:tc>
        <w:tc>
          <w:tcPr>
            <w:tcW w:w="601"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b/>
                <w:sz w:val="20"/>
                <w:szCs w:val="20"/>
              </w:rPr>
            </w:pPr>
            <w:r w:rsidRPr="00657F3C">
              <w:rPr>
                <w:rFonts w:ascii="Book Antiqua" w:hAnsi="Book Antiqua"/>
                <w:b/>
                <w:sz w:val="20"/>
                <w:szCs w:val="20"/>
              </w:rPr>
              <w:t>127/144</w:t>
            </w:r>
          </w:p>
        </w:tc>
        <w:tc>
          <w:tcPr>
            <w:tcW w:w="597"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b/>
                <w:sz w:val="20"/>
                <w:szCs w:val="20"/>
              </w:rPr>
            </w:pPr>
            <w:r w:rsidRPr="00657F3C">
              <w:rPr>
                <w:rFonts w:ascii="Book Antiqua" w:hAnsi="Book Antiqua"/>
                <w:b/>
                <w:sz w:val="20"/>
                <w:szCs w:val="20"/>
              </w:rPr>
              <w:t>63/75</w:t>
            </w:r>
          </w:p>
        </w:tc>
        <w:tc>
          <w:tcPr>
            <w:tcW w:w="687"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b/>
                <w:sz w:val="20"/>
                <w:szCs w:val="20"/>
              </w:rPr>
            </w:pPr>
            <w:r w:rsidRPr="00657F3C">
              <w:rPr>
                <w:rFonts w:ascii="Book Antiqua" w:hAnsi="Book Antiqua"/>
                <w:b/>
                <w:sz w:val="20"/>
                <w:szCs w:val="20"/>
              </w:rPr>
              <w:t>-</w:t>
            </w:r>
          </w:p>
        </w:tc>
        <w:tc>
          <w:tcPr>
            <w:tcW w:w="787" w:type="pct"/>
            <w:shd w:val="clear" w:color="auto" w:fill="B4C6E7"/>
            <w:vAlign w:val="center"/>
          </w:tcPr>
          <w:p w:rsidR="007B1500" w:rsidRPr="00657F3C" w:rsidRDefault="007B1500" w:rsidP="00ED69C5">
            <w:pPr>
              <w:pStyle w:val="BodyTextIndent"/>
              <w:tabs>
                <w:tab w:val="center" w:pos="4536"/>
                <w:tab w:val="right" w:pos="9072"/>
              </w:tabs>
              <w:ind w:firstLine="0"/>
              <w:jc w:val="center"/>
              <w:rPr>
                <w:rFonts w:ascii="Book Antiqua" w:hAnsi="Book Antiqua"/>
                <w:b/>
                <w:sz w:val="20"/>
                <w:szCs w:val="20"/>
              </w:rPr>
            </w:pPr>
            <w:r w:rsidRPr="00657F3C">
              <w:rPr>
                <w:rFonts w:ascii="Book Antiqua" w:hAnsi="Book Antiqua"/>
                <w:b/>
                <w:sz w:val="20"/>
                <w:szCs w:val="20"/>
              </w:rPr>
              <w:t>66,84</w:t>
            </w:r>
          </w:p>
        </w:tc>
      </w:tr>
    </w:tbl>
    <w:p w:rsidR="007B1500" w:rsidRDefault="007B1500" w:rsidP="007B1500">
      <w:pPr>
        <w:spacing w:line="276" w:lineRule="auto"/>
        <w:ind w:firstLine="720"/>
        <w:jc w:val="both"/>
        <w:rPr>
          <w:rStyle w:val="SubtleEmphasis"/>
          <w:rFonts w:ascii="Book Antiqua" w:hAnsi="Book Antiqua"/>
          <w:sz w:val="22"/>
          <w:szCs w:val="22"/>
        </w:rPr>
      </w:pPr>
    </w:p>
    <w:p w:rsidR="007B1500" w:rsidRDefault="007B1500" w:rsidP="007B1500">
      <w:pPr>
        <w:spacing w:line="276" w:lineRule="auto"/>
        <w:ind w:firstLine="720"/>
        <w:jc w:val="both"/>
        <w:rPr>
          <w:rStyle w:val="SubtleEmphasis"/>
          <w:rFonts w:ascii="Book Antiqua" w:hAnsi="Book Antiqua"/>
          <w:sz w:val="22"/>
          <w:szCs w:val="22"/>
        </w:rPr>
      </w:pPr>
    </w:p>
    <w:p w:rsidR="007B1500" w:rsidRDefault="007B1500" w:rsidP="007B1500">
      <w:pPr>
        <w:spacing w:line="276" w:lineRule="auto"/>
        <w:ind w:firstLine="720"/>
        <w:jc w:val="both"/>
        <w:rPr>
          <w:rStyle w:val="SubtleEmphasis"/>
          <w:rFonts w:ascii="Book Antiqua" w:hAnsi="Book Antiqua"/>
          <w:sz w:val="22"/>
          <w:szCs w:val="22"/>
        </w:rPr>
        <w:sectPr w:rsidR="007B1500" w:rsidSect="00BE4B61">
          <w:type w:val="continuous"/>
          <w:pgSz w:w="12240" w:h="15840"/>
          <w:pgMar w:top="1417" w:right="1417" w:bottom="1417" w:left="1417" w:header="708" w:footer="708" w:gutter="0"/>
          <w:cols w:space="708"/>
          <w:titlePg/>
          <w:docGrid w:linePitch="360"/>
        </w:sectPr>
      </w:pPr>
    </w:p>
    <w:p w:rsidR="007B1500" w:rsidRPr="00664105" w:rsidRDefault="007B1500" w:rsidP="007B1500">
      <w:pPr>
        <w:ind w:firstLine="720"/>
        <w:jc w:val="both"/>
        <w:rPr>
          <w:rStyle w:val="SubtleEmphasis"/>
          <w:rFonts w:ascii="Book Antiqua" w:hAnsi="Book Antiqua"/>
          <w:i w:val="0"/>
          <w:iCs w:val="0"/>
          <w:color w:val="4472C4"/>
          <w:sz w:val="22"/>
          <w:szCs w:val="22"/>
        </w:rPr>
      </w:pPr>
      <w:r w:rsidRPr="00664105">
        <w:rPr>
          <w:rStyle w:val="SubtleEmphasis"/>
          <w:rFonts w:ascii="Book Antiqua" w:hAnsi="Book Antiqua"/>
          <w:i w:val="0"/>
          <w:iCs w:val="0"/>
          <w:color w:val="4472C4"/>
          <w:sz w:val="22"/>
          <w:szCs w:val="22"/>
        </w:rPr>
        <w:t xml:space="preserve">2. În cauzele civile: </w:t>
      </w:r>
    </w:p>
    <w:p w:rsidR="007B1500" w:rsidRPr="009749A7" w:rsidRDefault="007B1500" w:rsidP="007B1500">
      <w:pPr>
        <w:ind w:firstLine="720"/>
        <w:jc w:val="both"/>
        <w:rPr>
          <w:rFonts w:ascii="Book Antiqua" w:hAnsi="Book Antiqua"/>
          <w:sz w:val="22"/>
          <w:szCs w:val="22"/>
        </w:rPr>
      </w:pPr>
      <w:r w:rsidRPr="009749A7">
        <w:rPr>
          <w:rFonts w:ascii="Book Antiqua" w:hAnsi="Book Antiqua"/>
          <w:sz w:val="22"/>
          <w:szCs w:val="22"/>
        </w:rPr>
        <w:t>Conform datelor statistice, procurorii au participat</w:t>
      </w:r>
      <w:r>
        <w:rPr>
          <w:rFonts w:ascii="Book Antiqua" w:hAnsi="Book Antiqua"/>
          <w:sz w:val="22"/>
          <w:szCs w:val="22"/>
        </w:rPr>
        <w:t xml:space="preserve"> în anul 2020 în 4.369 cauze civile, din care hotărâte 2.836 cauze</w:t>
      </w:r>
      <w:r w:rsidRPr="009749A7">
        <w:rPr>
          <w:rFonts w:ascii="Book Antiqua" w:hAnsi="Book Antiqua"/>
          <w:sz w:val="22"/>
          <w:szCs w:val="22"/>
        </w:rPr>
        <w:t xml:space="preserve"> </w:t>
      </w:r>
      <w:r>
        <w:rPr>
          <w:rFonts w:ascii="Book Antiqua" w:hAnsi="Book Antiqua"/>
          <w:sz w:val="22"/>
          <w:szCs w:val="22"/>
        </w:rPr>
        <w:t>(</w:t>
      </w:r>
      <w:r w:rsidRPr="009749A7">
        <w:rPr>
          <w:rFonts w:ascii="Book Antiqua" w:hAnsi="Book Antiqua"/>
          <w:sz w:val="22"/>
          <w:szCs w:val="22"/>
        </w:rPr>
        <w:t>în anul 2019 în 4.285 cauze civile, din care hotărâte 2.829 cauze</w:t>
      </w:r>
      <w:r>
        <w:rPr>
          <w:rFonts w:ascii="Book Antiqua" w:hAnsi="Book Antiqua"/>
          <w:sz w:val="22"/>
          <w:szCs w:val="22"/>
        </w:rPr>
        <w:t>,</w:t>
      </w:r>
      <w:r w:rsidRPr="009749A7">
        <w:rPr>
          <w:rFonts w:ascii="Book Antiqua" w:hAnsi="Book Antiqua"/>
          <w:sz w:val="22"/>
          <w:szCs w:val="22"/>
        </w:rPr>
        <w:t xml:space="preserve"> în anul  2018, procurorii au participat în 3.942 cauze civile, 2.376 judecate, în anul 2017, procurorii au participat în 3.733 cauze civile, 2.309 judecate, iar în anul 2016, procurorii au participat în 4.259 cauze civile, 2.604 judecate).</w:t>
      </w:r>
    </w:p>
    <w:p w:rsidR="007B1500" w:rsidRDefault="007B1500" w:rsidP="007B1500">
      <w:pPr>
        <w:ind w:firstLine="720"/>
        <w:jc w:val="both"/>
        <w:rPr>
          <w:rFonts w:ascii="Book Antiqua" w:hAnsi="Book Antiqua"/>
          <w:sz w:val="22"/>
          <w:szCs w:val="22"/>
        </w:rPr>
      </w:pPr>
      <w:r w:rsidRPr="009749A7">
        <w:rPr>
          <w:rFonts w:ascii="Book Antiqua" w:hAnsi="Book Antiqua"/>
          <w:sz w:val="22"/>
          <w:szCs w:val="22"/>
        </w:rPr>
        <w:t xml:space="preserve">Au fost declarate </w:t>
      </w:r>
      <w:r>
        <w:rPr>
          <w:rFonts w:ascii="Book Antiqua" w:hAnsi="Book Antiqua"/>
          <w:sz w:val="22"/>
          <w:szCs w:val="22"/>
        </w:rPr>
        <w:t>9</w:t>
      </w:r>
      <w:r w:rsidRPr="009749A7">
        <w:rPr>
          <w:rFonts w:ascii="Book Antiqua" w:hAnsi="Book Antiqua"/>
          <w:sz w:val="22"/>
          <w:szCs w:val="22"/>
        </w:rPr>
        <w:t xml:space="preserve"> căi de atac (</w:t>
      </w:r>
      <w:r>
        <w:rPr>
          <w:rFonts w:ascii="Book Antiqua" w:hAnsi="Book Antiqua"/>
          <w:sz w:val="22"/>
          <w:szCs w:val="22"/>
        </w:rPr>
        <w:t>9</w:t>
      </w:r>
      <w:r w:rsidRPr="009749A7">
        <w:rPr>
          <w:rFonts w:ascii="Book Antiqua" w:hAnsi="Book Antiqua"/>
          <w:sz w:val="22"/>
          <w:szCs w:val="22"/>
        </w:rPr>
        <w:t xml:space="preserve"> apeluri). Au fost soluţionate de instanţe (indiferent de data declarării) 6 căi de atac: 6 apeluri (</w:t>
      </w:r>
      <w:r>
        <w:rPr>
          <w:rFonts w:ascii="Book Antiqua" w:hAnsi="Book Antiqua"/>
          <w:sz w:val="22"/>
          <w:szCs w:val="22"/>
        </w:rPr>
        <w:t>5</w:t>
      </w:r>
      <w:r w:rsidRPr="009749A7">
        <w:rPr>
          <w:rFonts w:ascii="Book Antiqua" w:hAnsi="Book Antiqua"/>
          <w:sz w:val="22"/>
          <w:szCs w:val="22"/>
        </w:rPr>
        <w:t xml:space="preserve"> admise şi </w:t>
      </w:r>
      <w:r>
        <w:rPr>
          <w:rFonts w:ascii="Book Antiqua" w:hAnsi="Book Antiqua"/>
          <w:sz w:val="22"/>
          <w:szCs w:val="22"/>
        </w:rPr>
        <w:t>1</w:t>
      </w:r>
      <w:r w:rsidRPr="009749A7">
        <w:rPr>
          <w:rFonts w:ascii="Book Antiqua" w:hAnsi="Book Antiqua"/>
          <w:sz w:val="22"/>
          <w:szCs w:val="22"/>
        </w:rPr>
        <w:t xml:space="preserve"> respins). Ca urmare, procentul de admisibilitate în materia apelurilor a fost </w:t>
      </w:r>
      <w:r>
        <w:rPr>
          <w:rFonts w:ascii="Book Antiqua" w:hAnsi="Book Antiqua"/>
          <w:sz w:val="22"/>
          <w:szCs w:val="22"/>
        </w:rPr>
        <w:t>83,33</w:t>
      </w:r>
      <w:r w:rsidRPr="009749A7">
        <w:rPr>
          <w:rFonts w:ascii="Book Antiqua" w:hAnsi="Book Antiqua"/>
          <w:sz w:val="22"/>
          <w:szCs w:val="22"/>
        </w:rPr>
        <w:t>%.</w:t>
      </w:r>
    </w:p>
    <w:p w:rsidR="007B1500" w:rsidRPr="009749A7" w:rsidRDefault="007B1500" w:rsidP="007B1500">
      <w:pPr>
        <w:ind w:firstLine="720"/>
        <w:jc w:val="both"/>
        <w:rPr>
          <w:rFonts w:ascii="Book Antiqua" w:hAnsi="Book Antiqua"/>
          <w:sz w:val="22"/>
          <w:szCs w:val="22"/>
        </w:rPr>
      </w:pPr>
      <w:r w:rsidRPr="009749A7">
        <w:rPr>
          <w:rFonts w:ascii="Book Antiqua" w:hAnsi="Book Antiqua"/>
          <w:sz w:val="22"/>
          <w:szCs w:val="22"/>
        </w:rPr>
        <w:t xml:space="preserve">Pe rolul instanţelor s-au aflat </w:t>
      </w:r>
      <w:r>
        <w:rPr>
          <w:rFonts w:ascii="Book Antiqua" w:hAnsi="Book Antiqua"/>
          <w:sz w:val="22"/>
          <w:szCs w:val="22"/>
        </w:rPr>
        <w:t>2</w:t>
      </w:r>
      <w:r w:rsidRPr="009749A7">
        <w:rPr>
          <w:rFonts w:ascii="Book Antiqua" w:hAnsi="Book Antiqua"/>
          <w:sz w:val="22"/>
          <w:szCs w:val="22"/>
        </w:rPr>
        <w:t xml:space="preserve"> acţiuni civile întemeiat</w:t>
      </w:r>
      <w:r>
        <w:rPr>
          <w:rFonts w:ascii="Book Antiqua" w:hAnsi="Book Antiqua"/>
          <w:sz w:val="22"/>
          <w:szCs w:val="22"/>
        </w:rPr>
        <w:t>e</w:t>
      </w:r>
      <w:r w:rsidRPr="009749A7">
        <w:rPr>
          <w:rFonts w:ascii="Book Antiqua" w:hAnsi="Book Antiqua"/>
          <w:sz w:val="22"/>
          <w:szCs w:val="22"/>
        </w:rPr>
        <w:t xml:space="preserve"> pe dispoziţiile art. 538-539 </w:t>
      </w:r>
      <w:r>
        <w:rPr>
          <w:rFonts w:ascii="Book Antiqua" w:hAnsi="Book Antiqua"/>
          <w:sz w:val="22"/>
          <w:szCs w:val="22"/>
        </w:rPr>
        <w:t>C.pr.pen.</w:t>
      </w:r>
      <w:r w:rsidRPr="009749A7">
        <w:rPr>
          <w:rFonts w:ascii="Book Antiqua" w:hAnsi="Book Antiqua"/>
          <w:sz w:val="22"/>
          <w:szCs w:val="22"/>
        </w:rPr>
        <w:t xml:space="preserve"> privind despăgubirile în cazul erorilor judiciare.</w:t>
      </w:r>
    </w:p>
    <w:p w:rsidR="007B1500" w:rsidRPr="009749A7" w:rsidRDefault="007B1500" w:rsidP="007B1500">
      <w:pPr>
        <w:ind w:firstLine="720"/>
        <w:jc w:val="both"/>
        <w:rPr>
          <w:rFonts w:ascii="Book Antiqua" w:hAnsi="Book Antiqua"/>
          <w:sz w:val="22"/>
          <w:szCs w:val="22"/>
        </w:rPr>
      </w:pPr>
      <w:r w:rsidRPr="009749A7">
        <w:rPr>
          <w:rFonts w:ascii="Book Antiqua" w:hAnsi="Book Antiqua"/>
          <w:sz w:val="22"/>
          <w:szCs w:val="22"/>
        </w:rPr>
        <w:t>În materia protecţiei şi promovării drepturilor copilului, au fost înregistrate 1.4</w:t>
      </w:r>
      <w:r>
        <w:rPr>
          <w:rFonts w:ascii="Book Antiqua" w:hAnsi="Book Antiqua"/>
          <w:sz w:val="22"/>
          <w:szCs w:val="22"/>
        </w:rPr>
        <w:t>16</w:t>
      </w:r>
      <w:r w:rsidRPr="009749A7">
        <w:rPr>
          <w:rFonts w:ascii="Book Antiqua" w:hAnsi="Book Antiqua"/>
          <w:sz w:val="22"/>
          <w:szCs w:val="22"/>
        </w:rPr>
        <w:t xml:space="preserve"> cauze, fiind judecate</w:t>
      </w:r>
      <w:r>
        <w:rPr>
          <w:rFonts w:ascii="Book Antiqua" w:hAnsi="Book Antiqua"/>
          <w:sz w:val="22"/>
          <w:szCs w:val="22"/>
        </w:rPr>
        <w:t xml:space="preserve"> şi verificate</w:t>
      </w:r>
      <w:r w:rsidRPr="009749A7">
        <w:rPr>
          <w:rFonts w:ascii="Book Antiqua" w:hAnsi="Book Antiqua"/>
          <w:sz w:val="22"/>
          <w:szCs w:val="22"/>
        </w:rPr>
        <w:t xml:space="preserve"> </w:t>
      </w:r>
      <w:r>
        <w:rPr>
          <w:rFonts w:ascii="Book Antiqua" w:hAnsi="Book Antiqua"/>
          <w:sz w:val="22"/>
          <w:szCs w:val="22"/>
        </w:rPr>
        <w:t>884</w:t>
      </w:r>
      <w:r w:rsidRPr="009749A7">
        <w:rPr>
          <w:rFonts w:ascii="Book Antiqua" w:hAnsi="Book Antiqua"/>
          <w:sz w:val="22"/>
          <w:szCs w:val="22"/>
        </w:rPr>
        <w:t xml:space="preserve"> cauze. </w:t>
      </w:r>
    </w:p>
    <w:p w:rsidR="007B1500" w:rsidRPr="009749A7" w:rsidRDefault="007B1500" w:rsidP="007B1500">
      <w:pPr>
        <w:ind w:firstLine="720"/>
        <w:jc w:val="both"/>
        <w:rPr>
          <w:rFonts w:ascii="Book Antiqua" w:hAnsi="Book Antiqua"/>
          <w:sz w:val="22"/>
          <w:szCs w:val="22"/>
        </w:rPr>
      </w:pPr>
      <w:r w:rsidRPr="009749A7">
        <w:rPr>
          <w:rFonts w:ascii="Book Antiqua" w:hAnsi="Book Antiqua"/>
          <w:sz w:val="22"/>
          <w:szCs w:val="22"/>
        </w:rPr>
        <w:t xml:space="preserve">Referitor la activitatea proprie a Parchetului de pe lângă Curtea de Apel Cluj au fost înregistrate </w:t>
      </w:r>
      <w:r>
        <w:rPr>
          <w:rFonts w:ascii="Book Antiqua" w:hAnsi="Book Antiqua"/>
          <w:sz w:val="22"/>
          <w:szCs w:val="22"/>
        </w:rPr>
        <w:t>144</w:t>
      </w:r>
      <w:r w:rsidRPr="009749A7">
        <w:rPr>
          <w:rFonts w:ascii="Book Antiqua" w:hAnsi="Book Antiqua"/>
          <w:sz w:val="22"/>
          <w:szCs w:val="22"/>
        </w:rPr>
        <w:t xml:space="preserve"> cauze civile cu participarea procurorului, din care </w:t>
      </w:r>
      <w:r>
        <w:rPr>
          <w:rFonts w:ascii="Book Antiqua" w:hAnsi="Book Antiqua"/>
          <w:sz w:val="22"/>
          <w:szCs w:val="22"/>
        </w:rPr>
        <w:t>81</w:t>
      </w:r>
      <w:r w:rsidRPr="009749A7">
        <w:rPr>
          <w:rFonts w:ascii="Book Antiqua" w:hAnsi="Book Antiqua"/>
          <w:sz w:val="22"/>
          <w:szCs w:val="22"/>
        </w:rPr>
        <w:t xml:space="preserve"> hotărâte şi verificate.</w:t>
      </w:r>
    </w:p>
    <w:p w:rsidR="007B1500" w:rsidRPr="009749A7" w:rsidRDefault="007B1500" w:rsidP="007B1500">
      <w:pPr>
        <w:ind w:firstLine="720"/>
        <w:jc w:val="both"/>
        <w:rPr>
          <w:rFonts w:ascii="Book Antiqua" w:hAnsi="Book Antiqua"/>
          <w:sz w:val="22"/>
          <w:szCs w:val="22"/>
        </w:rPr>
      </w:pPr>
      <w:r w:rsidRPr="009749A7">
        <w:rPr>
          <w:rFonts w:ascii="Book Antiqua" w:hAnsi="Book Antiqua"/>
          <w:sz w:val="22"/>
          <w:szCs w:val="22"/>
        </w:rPr>
        <w:t>Nu s-au înregistrat cauze civile în care s-au admis căile de atac promovate de părţi şi se impunea ca procurorul să acţioneze.</w:t>
      </w:r>
    </w:p>
    <w:p w:rsidR="007B1500" w:rsidRDefault="007B1500" w:rsidP="007B1500">
      <w:pPr>
        <w:ind w:firstLine="720"/>
        <w:jc w:val="both"/>
        <w:rPr>
          <w:rFonts w:ascii="Book Antiqua" w:hAnsi="Book Antiqua"/>
          <w:sz w:val="22"/>
          <w:szCs w:val="22"/>
        </w:rPr>
      </w:pPr>
      <w:r w:rsidRPr="009749A7">
        <w:rPr>
          <w:rFonts w:ascii="Book Antiqua" w:hAnsi="Book Antiqua"/>
          <w:sz w:val="22"/>
          <w:szCs w:val="22"/>
        </w:rPr>
        <w:t>Nu s-au înregistrat căi de atac declarate de procuror şi retrase.</w:t>
      </w:r>
    </w:p>
    <w:p w:rsidR="007B1500" w:rsidRDefault="007B1500" w:rsidP="007B1500">
      <w:pPr>
        <w:pStyle w:val="Heading2"/>
        <w:rPr>
          <w:rFonts w:ascii="Book Antiqua" w:hAnsi="Book Antiqua"/>
          <w:sz w:val="22"/>
          <w:szCs w:val="22"/>
        </w:rPr>
      </w:pPr>
    </w:p>
    <w:p w:rsidR="007B1500" w:rsidRDefault="007B1500" w:rsidP="007B1500">
      <w:pPr>
        <w:pStyle w:val="Heading2"/>
        <w:rPr>
          <w:rFonts w:ascii="Book Antiqua" w:hAnsi="Book Antiqua"/>
          <w:sz w:val="22"/>
          <w:szCs w:val="22"/>
        </w:rPr>
        <w:sectPr w:rsidR="007B1500" w:rsidSect="006C0591">
          <w:type w:val="continuous"/>
          <w:pgSz w:w="12240" w:h="15840"/>
          <w:pgMar w:top="1417" w:right="1417" w:bottom="1417" w:left="1417" w:header="708" w:footer="708" w:gutter="0"/>
          <w:cols w:num="2" w:space="708"/>
          <w:titlePg/>
          <w:docGrid w:linePitch="360"/>
        </w:sectPr>
      </w:pPr>
    </w:p>
    <w:p w:rsidR="007B1500" w:rsidRPr="00915D90" w:rsidRDefault="007B1500" w:rsidP="007B1500">
      <w:pPr>
        <w:pStyle w:val="Heading2"/>
        <w:rPr>
          <w:rFonts w:ascii="Book Antiqua" w:hAnsi="Book Antiqua"/>
          <w:b w:val="0"/>
          <w:bCs/>
          <w:sz w:val="20"/>
          <w:szCs w:val="20"/>
        </w:rPr>
      </w:pPr>
    </w:p>
    <w:p w:rsidR="007B1500" w:rsidRPr="00F43FCA" w:rsidRDefault="007B1500" w:rsidP="007B1500">
      <w:pPr>
        <w:spacing w:line="276" w:lineRule="auto"/>
        <w:ind w:firstLine="720"/>
        <w:jc w:val="both"/>
        <w:rPr>
          <w:rFonts w:ascii="Book Antiqua" w:hAnsi="Book Antiqua"/>
          <w:color w:val="4472C4"/>
          <w:sz w:val="22"/>
          <w:szCs w:val="22"/>
        </w:rPr>
      </w:pPr>
      <w:r w:rsidRPr="00915D90">
        <w:rPr>
          <w:rFonts w:ascii="Book Antiqua" w:hAnsi="Book Antiqua"/>
          <w:bCs/>
          <w:color w:val="4472C4"/>
          <w:sz w:val="22"/>
          <w:szCs w:val="22"/>
        </w:rPr>
        <w:t>I.6. Numărul cauzelor preluate la Parchetul de pe lângă Curtea de Apel Cluj şi parchetele de pe lângă tribunalele din circumscripţie, în anul 20</w:t>
      </w:r>
      <w:r>
        <w:rPr>
          <w:rFonts w:ascii="Book Antiqua" w:hAnsi="Book Antiqua"/>
          <w:bCs/>
          <w:color w:val="4472C4"/>
          <w:sz w:val="22"/>
          <w:szCs w:val="22"/>
        </w:rPr>
        <w:t>20</w:t>
      </w:r>
      <w:r w:rsidRPr="00915D90">
        <w:rPr>
          <w:rFonts w:ascii="Book Antiqua" w:hAnsi="Book Antiqua"/>
          <w:bCs/>
          <w:color w:val="4472C4"/>
          <w:sz w:val="22"/>
          <w:szCs w:val="22"/>
        </w:rPr>
        <w:t>:</w:t>
      </w:r>
      <w:r w:rsidRPr="00F43FCA">
        <w:rPr>
          <w:rFonts w:ascii="Book Antiqua" w:hAnsi="Book Antiqua"/>
          <w:color w:val="4472C4"/>
          <w:sz w:val="22"/>
          <w:szCs w:val="22"/>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3740"/>
        <w:gridCol w:w="1539"/>
        <w:gridCol w:w="1832"/>
        <w:gridCol w:w="1772"/>
      </w:tblGrid>
      <w:tr w:rsidR="007B1500" w:rsidRPr="00CD4203" w:rsidTr="00ED69C5">
        <w:trPr>
          <w:trHeight w:val="1111"/>
        </w:trPr>
        <w:tc>
          <w:tcPr>
            <w:tcW w:w="273" w:type="pct"/>
            <w:shd w:val="clear" w:color="auto" w:fill="B4C6E7"/>
          </w:tcPr>
          <w:p w:rsidR="007B1500" w:rsidRPr="00CD4203" w:rsidRDefault="007B1500" w:rsidP="00ED69C5">
            <w:pPr>
              <w:jc w:val="center"/>
              <w:rPr>
                <w:rFonts w:ascii="Book Antiqua" w:hAnsi="Book Antiqua"/>
                <w:sz w:val="18"/>
                <w:szCs w:val="18"/>
              </w:rPr>
            </w:pPr>
            <w:r w:rsidRPr="00CD4203">
              <w:rPr>
                <w:rFonts w:ascii="Book Antiqua" w:hAnsi="Book Antiqua"/>
                <w:sz w:val="18"/>
                <w:szCs w:val="18"/>
              </w:rPr>
              <w:t>Nr.</w:t>
            </w:r>
          </w:p>
          <w:p w:rsidR="007B1500" w:rsidRPr="00CD4203" w:rsidRDefault="007B1500" w:rsidP="00ED69C5">
            <w:pPr>
              <w:jc w:val="center"/>
              <w:rPr>
                <w:rFonts w:ascii="Book Antiqua" w:hAnsi="Book Antiqua"/>
                <w:sz w:val="18"/>
                <w:szCs w:val="18"/>
              </w:rPr>
            </w:pPr>
            <w:r w:rsidRPr="00CD4203">
              <w:rPr>
                <w:rFonts w:ascii="Book Antiqua" w:hAnsi="Book Antiqua"/>
                <w:sz w:val="18"/>
                <w:szCs w:val="18"/>
              </w:rPr>
              <w:t>crt.</w:t>
            </w:r>
          </w:p>
        </w:tc>
        <w:tc>
          <w:tcPr>
            <w:tcW w:w="1990" w:type="pct"/>
            <w:shd w:val="clear" w:color="auto" w:fill="B4C6E7"/>
          </w:tcPr>
          <w:p w:rsidR="007B1500" w:rsidRPr="00CD4203" w:rsidRDefault="007B1500" w:rsidP="00ED69C5">
            <w:pPr>
              <w:jc w:val="center"/>
              <w:rPr>
                <w:rFonts w:ascii="Book Antiqua" w:hAnsi="Book Antiqua"/>
                <w:sz w:val="18"/>
                <w:szCs w:val="18"/>
              </w:rPr>
            </w:pPr>
            <w:r w:rsidRPr="00CD4203">
              <w:rPr>
                <w:rFonts w:ascii="Book Antiqua" w:hAnsi="Book Antiqua"/>
                <w:sz w:val="18"/>
                <w:szCs w:val="18"/>
              </w:rPr>
              <w:t xml:space="preserve">UNITATEA </w:t>
            </w:r>
          </w:p>
        </w:tc>
        <w:tc>
          <w:tcPr>
            <w:tcW w:w="819" w:type="pct"/>
            <w:shd w:val="clear" w:color="auto" w:fill="B4C6E7"/>
          </w:tcPr>
          <w:p w:rsidR="007B1500" w:rsidRPr="00CD4203" w:rsidRDefault="007B1500" w:rsidP="00ED69C5">
            <w:pPr>
              <w:jc w:val="center"/>
              <w:rPr>
                <w:rFonts w:ascii="Book Antiqua" w:hAnsi="Book Antiqua"/>
                <w:sz w:val="18"/>
                <w:szCs w:val="18"/>
              </w:rPr>
            </w:pPr>
            <w:r w:rsidRPr="00CD4203">
              <w:rPr>
                <w:rFonts w:ascii="Book Antiqua" w:hAnsi="Book Antiqua"/>
                <w:sz w:val="18"/>
                <w:szCs w:val="18"/>
              </w:rPr>
              <w:t>NUMĂR DOSARE PRELUATE, DIN CARE</w:t>
            </w:r>
          </w:p>
        </w:tc>
        <w:tc>
          <w:tcPr>
            <w:tcW w:w="975" w:type="pct"/>
            <w:shd w:val="clear" w:color="auto" w:fill="B4C6E7"/>
          </w:tcPr>
          <w:p w:rsidR="007B1500" w:rsidRPr="00CD4203" w:rsidRDefault="007B1500" w:rsidP="00ED69C5">
            <w:pPr>
              <w:jc w:val="center"/>
              <w:rPr>
                <w:rFonts w:ascii="Book Antiqua" w:hAnsi="Book Antiqua"/>
                <w:sz w:val="18"/>
                <w:szCs w:val="18"/>
              </w:rPr>
            </w:pPr>
            <w:r w:rsidRPr="00CD4203">
              <w:rPr>
                <w:rFonts w:ascii="Book Antiqua" w:hAnsi="Book Antiqua"/>
                <w:sz w:val="18"/>
                <w:szCs w:val="18"/>
              </w:rPr>
              <w:t>NUMĂR DOSARE SOLUŢIONATE,</w:t>
            </w:r>
          </w:p>
          <w:p w:rsidR="007B1500" w:rsidRPr="00CD4203" w:rsidRDefault="007B1500" w:rsidP="00ED69C5">
            <w:pPr>
              <w:jc w:val="center"/>
              <w:rPr>
                <w:rFonts w:ascii="Book Antiqua" w:hAnsi="Book Antiqua"/>
                <w:sz w:val="18"/>
                <w:szCs w:val="18"/>
              </w:rPr>
            </w:pPr>
            <w:r w:rsidRPr="00CD4203">
              <w:rPr>
                <w:rFonts w:ascii="Book Antiqua" w:hAnsi="Book Antiqua"/>
                <w:sz w:val="18"/>
                <w:szCs w:val="18"/>
              </w:rPr>
              <w:t>DIN CARE</w:t>
            </w:r>
          </w:p>
        </w:tc>
        <w:tc>
          <w:tcPr>
            <w:tcW w:w="943" w:type="pct"/>
            <w:shd w:val="clear" w:color="auto" w:fill="B4C6E7"/>
          </w:tcPr>
          <w:p w:rsidR="007B1500" w:rsidRPr="00CD4203" w:rsidRDefault="007B1500" w:rsidP="00ED69C5">
            <w:pPr>
              <w:jc w:val="center"/>
              <w:rPr>
                <w:rFonts w:ascii="Book Antiqua" w:hAnsi="Book Antiqua"/>
                <w:sz w:val="18"/>
                <w:szCs w:val="18"/>
              </w:rPr>
            </w:pPr>
            <w:r w:rsidRPr="00CD4203">
              <w:rPr>
                <w:rFonts w:ascii="Book Antiqua" w:hAnsi="Book Antiqua"/>
                <w:sz w:val="18"/>
                <w:szCs w:val="18"/>
              </w:rPr>
              <w:t>PRIN TRIMITERE ÎN JUDECATĂ</w:t>
            </w:r>
          </w:p>
          <w:p w:rsidR="007B1500" w:rsidRPr="00CD4203" w:rsidRDefault="007B1500" w:rsidP="00ED69C5">
            <w:pPr>
              <w:jc w:val="center"/>
              <w:rPr>
                <w:rFonts w:ascii="Book Antiqua" w:hAnsi="Book Antiqua"/>
                <w:sz w:val="18"/>
                <w:szCs w:val="18"/>
              </w:rPr>
            </w:pPr>
            <w:r w:rsidRPr="00CD4203">
              <w:rPr>
                <w:rFonts w:ascii="Book Antiqua" w:hAnsi="Book Antiqua"/>
                <w:sz w:val="18"/>
                <w:szCs w:val="18"/>
              </w:rPr>
              <w:t>(RECHIZITORII + ARV)</w:t>
            </w:r>
          </w:p>
        </w:tc>
      </w:tr>
      <w:tr w:rsidR="007B1500" w:rsidRPr="00CD4203" w:rsidTr="00ED69C5">
        <w:trPr>
          <w:trHeight w:val="452"/>
        </w:trPr>
        <w:tc>
          <w:tcPr>
            <w:tcW w:w="273" w:type="pct"/>
            <w:shd w:val="clear" w:color="auto" w:fill="B4C6E7"/>
          </w:tcPr>
          <w:p w:rsidR="007B1500" w:rsidRPr="00CD4203" w:rsidRDefault="007B1500" w:rsidP="00ED69C5">
            <w:pPr>
              <w:jc w:val="center"/>
              <w:rPr>
                <w:rFonts w:ascii="Book Antiqua" w:hAnsi="Book Antiqua"/>
                <w:sz w:val="18"/>
                <w:szCs w:val="18"/>
              </w:rPr>
            </w:pPr>
            <w:r w:rsidRPr="00CD4203">
              <w:rPr>
                <w:rFonts w:ascii="Book Antiqua" w:hAnsi="Book Antiqua"/>
                <w:sz w:val="18"/>
                <w:szCs w:val="18"/>
              </w:rPr>
              <w:t xml:space="preserve">1. </w:t>
            </w:r>
          </w:p>
        </w:tc>
        <w:tc>
          <w:tcPr>
            <w:tcW w:w="1990" w:type="pct"/>
            <w:shd w:val="clear" w:color="auto" w:fill="B4C6E7"/>
          </w:tcPr>
          <w:p w:rsidR="007B1500" w:rsidRPr="00CD4203" w:rsidRDefault="007B1500" w:rsidP="00ED69C5">
            <w:pPr>
              <w:jc w:val="both"/>
              <w:rPr>
                <w:rFonts w:ascii="Book Antiqua" w:hAnsi="Book Antiqua"/>
                <w:sz w:val="18"/>
                <w:szCs w:val="18"/>
              </w:rPr>
            </w:pPr>
            <w:r w:rsidRPr="00CD4203">
              <w:rPr>
                <w:rFonts w:ascii="Book Antiqua" w:hAnsi="Book Antiqua"/>
                <w:sz w:val="18"/>
                <w:szCs w:val="18"/>
              </w:rPr>
              <w:t>Parchetul de pe lângă Curtea de Apel Cluj</w:t>
            </w:r>
          </w:p>
        </w:tc>
        <w:tc>
          <w:tcPr>
            <w:tcW w:w="819" w:type="pct"/>
            <w:shd w:val="clear" w:color="auto" w:fill="B4C6E7"/>
          </w:tcPr>
          <w:p w:rsidR="007B1500" w:rsidRPr="00147849" w:rsidRDefault="007B1500" w:rsidP="00ED69C5">
            <w:pPr>
              <w:jc w:val="center"/>
              <w:rPr>
                <w:rFonts w:ascii="Book Antiqua" w:hAnsi="Book Antiqua"/>
                <w:sz w:val="20"/>
                <w:szCs w:val="20"/>
              </w:rPr>
            </w:pPr>
            <w:r w:rsidRPr="00147849">
              <w:rPr>
                <w:rFonts w:ascii="Book Antiqua" w:hAnsi="Book Antiqua"/>
                <w:sz w:val="20"/>
                <w:szCs w:val="20"/>
              </w:rPr>
              <w:t>203</w:t>
            </w:r>
          </w:p>
        </w:tc>
        <w:tc>
          <w:tcPr>
            <w:tcW w:w="975" w:type="pct"/>
            <w:shd w:val="clear" w:color="auto" w:fill="B4C6E7"/>
          </w:tcPr>
          <w:p w:rsidR="007B1500" w:rsidRPr="00147849" w:rsidRDefault="007B1500" w:rsidP="00ED69C5">
            <w:pPr>
              <w:jc w:val="center"/>
              <w:rPr>
                <w:rFonts w:ascii="Book Antiqua" w:hAnsi="Book Antiqua"/>
                <w:sz w:val="20"/>
                <w:szCs w:val="20"/>
              </w:rPr>
            </w:pPr>
            <w:r w:rsidRPr="00147849">
              <w:rPr>
                <w:rFonts w:ascii="Book Antiqua" w:hAnsi="Book Antiqua"/>
                <w:sz w:val="20"/>
                <w:szCs w:val="20"/>
              </w:rPr>
              <w:t>160</w:t>
            </w:r>
          </w:p>
        </w:tc>
        <w:tc>
          <w:tcPr>
            <w:tcW w:w="943" w:type="pct"/>
            <w:shd w:val="clear" w:color="auto" w:fill="B4C6E7"/>
          </w:tcPr>
          <w:p w:rsidR="007B1500" w:rsidRPr="00147849" w:rsidRDefault="007B1500" w:rsidP="00ED69C5">
            <w:pPr>
              <w:jc w:val="center"/>
              <w:rPr>
                <w:rFonts w:ascii="Book Antiqua" w:hAnsi="Book Antiqua"/>
                <w:sz w:val="20"/>
                <w:szCs w:val="20"/>
              </w:rPr>
            </w:pPr>
            <w:r w:rsidRPr="00147849">
              <w:rPr>
                <w:rFonts w:ascii="Book Antiqua" w:hAnsi="Book Antiqua"/>
                <w:sz w:val="20"/>
                <w:szCs w:val="20"/>
              </w:rPr>
              <w:t>95</w:t>
            </w:r>
          </w:p>
        </w:tc>
      </w:tr>
      <w:tr w:rsidR="007B1500" w:rsidRPr="00CD4203" w:rsidTr="00ED69C5">
        <w:trPr>
          <w:trHeight w:val="437"/>
        </w:trPr>
        <w:tc>
          <w:tcPr>
            <w:tcW w:w="273" w:type="pct"/>
            <w:shd w:val="clear" w:color="auto" w:fill="B4C6E7"/>
          </w:tcPr>
          <w:p w:rsidR="007B1500" w:rsidRPr="00CD4203" w:rsidRDefault="007B1500" w:rsidP="00ED69C5">
            <w:pPr>
              <w:jc w:val="center"/>
              <w:rPr>
                <w:rFonts w:ascii="Book Antiqua" w:hAnsi="Book Antiqua"/>
                <w:sz w:val="18"/>
                <w:szCs w:val="18"/>
              </w:rPr>
            </w:pPr>
            <w:r w:rsidRPr="00CD4203">
              <w:rPr>
                <w:rFonts w:ascii="Book Antiqua" w:hAnsi="Book Antiqua"/>
                <w:sz w:val="18"/>
                <w:szCs w:val="18"/>
              </w:rPr>
              <w:t>2.</w:t>
            </w:r>
          </w:p>
        </w:tc>
        <w:tc>
          <w:tcPr>
            <w:tcW w:w="1990" w:type="pct"/>
            <w:shd w:val="clear" w:color="auto" w:fill="B4C6E7"/>
          </w:tcPr>
          <w:p w:rsidR="007B1500" w:rsidRPr="00CD4203" w:rsidRDefault="007B1500" w:rsidP="00ED69C5">
            <w:pPr>
              <w:jc w:val="both"/>
              <w:rPr>
                <w:rFonts w:ascii="Book Antiqua" w:hAnsi="Book Antiqua"/>
                <w:sz w:val="18"/>
                <w:szCs w:val="18"/>
              </w:rPr>
            </w:pPr>
            <w:r w:rsidRPr="00CD4203">
              <w:rPr>
                <w:rFonts w:ascii="Book Antiqua" w:hAnsi="Book Antiqua"/>
                <w:sz w:val="18"/>
                <w:szCs w:val="18"/>
              </w:rPr>
              <w:t>Parchetul de pe lângă Tribunalul Cluj</w:t>
            </w:r>
          </w:p>
        </w:tc>
        <w:tc>
          <w:tcPr>
            <w:tcW w:w="819" w:type="pct"/>
            <w:shd w:val="clear" w:color="auto" w:fill="B4C6E7"/>
          </w:tcPr>
          <w:p w:rsidR="007B1500" w:rsidRPr="00147849" w:rsidRDefault="007B1500" w:rsidP="00ED69C5">
            <w:pPr>
              <w:jc w:val="center"/>
              <w:rPr>
                <w:rFonts w:ascii="Book Antiqua" w:hAnsi="Book Antiqua"/>
                <w:sz w:val="20"/>
                <w:szCs w:val="20"/>
              </w:rPr>
            </w:pPr>
            <w:r w:rsidRPr="00147849">
              <w:rPr>
                <w:rFonts w:ascii="Book Antiqua" w:hAnsi="Book Antiqua"/>
                <w:sz w:val="20"/>
                <w:szCs w:val="20"/>
              </w:rPr>
              <w:t>100</w:t>
            </w:r>
          </w:p>
        </w:tc>
        <w:tc>
          <w:tcPr>
            <w:tcW w:w="975" w:type="pct"/>
            <w:shd w:val="clear" w:color="auto" w:fill="B4C6E7"/>
          </w:tcPr>
          <w:p w:rsidR="007B1500" w:rsidRPr="00147849" w:rsidRDefault="007B1500" w:rsidP="00ED69C5">
            <w:pPr>
              <w:jc w:val="center"/>
              <w:rPr>
                <w:rFonts w:ascii="Book Antiqua" w:hAnsi="Book Antiqua"/>
                <w:sz w:val="20"/>
                <w:szCs w:val="20"/>
              </w:rPr>
            </w:pPr>
            <w:r w:rsidRPr="00147849">
              <w:rPr>
                <w:rFonts w:ascii="Book Antiqua" w:hAnsi="Book Antiqua"/>
                <w:sz w:val="20"/>
                <w:szCs w:val="20"/>
              </w:rPr>
              <w:t>41</w:t>
            </w:r>
          </w:p>
        </w:tc>
        <w:tc>
          <w:tcPr>
            <w:tcW w:w="943" w:type="pct"/>
            <w:shd w:val="clear" w:color="auto" w:fill="B4C6E7"/>
          </w:tcPr>
          <w:p w:rsidR="007B1500" w:rsidRPr="00147849" w:rsidRDefault="007B1500" w:rsidP="00ED69C5">
            <w:pPr>
              <w:jc w:val="center"/>
              <w:rPr>
                <w:rFonts w:ascii="Book Antiqua" w:hAnsi="Book Antiqua"/>
                <w:sz w:val="20"/>
                <w:szCs w:val="20"/>
              </w:rPr>
            </w:pPr>
            <w:r w:rsidRPr="00147849">
              <w:rPr>
                <w:rFonts w:ascii="Book Antiqua" w:hAnsi="Book Antiqua"/>
                <w:sz w:val="20"/>
                <w:szCs w:val="20"/>
              </w:rPr>
              <w:t>6</w:t>
            </w:r>
          </w:p>
        </w:tc>
      </w:tr>
      <w:tr w:rsidR="007B1500" w:rsidRPr="00CD4203" w:rsidTr="00ED69C5">
        <w:trPr>
          <w:trHeight w:val="437"/>
        </w:trPr>
        <w:tc>
          <w:tcPr>
            <w:tcW w:w="273" w:type="pct"/>
            <w:shd w:val="clear" w:color="auto" w:fill="B4C6E7"/>
          </w:tcPr>
          <w:p w:rsidR="007B1500" w:rsidRPr="00CD4203" w:rsidRDefault="007B1500" w:rsidP="00ED69C5">
            <w:pPr>
              <w:jc w:val="center"/>
              <w:rPr>
                <w:rFonts w:ascii="Book Antiqua" w:hAnsi="Book Antiqua"/>
                <w:sz w:val="18"/>
                <w:szCs w:val="18"/>
              </w:rPr>
            </w:pPr>
            <w:r w:rsidRPr="00CD4203">
              <w:rPr>
                <w:rFonts w:ascii="Book Antiqua" w:hAnsi="Book Antiqua"/>
                <w:sz w:val="18"/>
                <w:szCs w:val="18"/>
              </w:rPr>
              <w:t>3.</w:t>
            </w:r>
          </w:p>
        </w:tc>
        <w:tc>
          <w:tcPr>
            <w:tcW w:w="1990" w:type="pct"/>
            <w:shd w:val="clear" w:color="auto" w:fill="B4C6E7"/>
          </w:tcPr>
          <w:p w:rsidR="007B1500" w:rsidRPr="00CD4203" w:rsidRDefault="007B1500" w:rsidP="00ED69C5">
            <w:pPr>
              <w:jc w:val="both"/>
              <w:rPr>
                <w:rFonts w:ascii="Book Antiqua" w:hAnsi="Book Antiqua"/>
                <w:sz w:val="18"/>
                <w:szCs w:val="18"/>
              </w:rPr>
            </w:pPr>
            <w:r w:rsidRPr="00CD4203">
              <w:rPr>
                <w:rFonts w:ascii="Book Antiqua" w:hAnsi="Book Antiqua"/>
                <w:sz w:val="18"/>
                <w:szCs w:val="18"/>
              </w:rPr>
              <w:t>Parchetul de pe lângă Tribunalul Maramureş</w:t>
            </w:r>
          </w:p>
        </w:tc>
        <w:tc>
          <w:tcPr>
            <w:tcW w:w="819" w:type="pct"/>
            <w:shd w:val="clear" w:color="auto" w:fill="B4C6E7"/>
          </w:tcPr>
          <w:p w:rsidR="007B1500" w:rsidRPr="00147849" w:rsidRDefault="007B1500" w:rsidP="00ED69C5">
            <w:pPr>
              <w:jc w:val="center"/>
              <w:rPr>
                <w:rFonts w:ascii="Book Antiqua" w:hAnsi="Book Antiqua"/>
                <w:sz w:val="20"/>
                <w:szCs w:val="20"/>
              </w:rPr>
            </w:pPr>
            <w:r w:rsidRPr="00147849">
              <w:rPr>
                <w:rFonts w:ascii="Book Antiqua" w:hAnsi="Book Antiqua"/>
                <w:sz w:val="20"/>
                <w:szCs w:val="20"/>
              </w:rPr>
              <w:t>250</w:t>
            </w:r>
          </w:p>
        </w:tc>
        <w:tc>
          <w:tcPr>
            <w:tcW w:w="975" w:type="pct"/>
            <w:shd w:val="clear" w:color="auto" w:fill="B4C6E7"/>
          </w:tcPr>
          <w:p w:rsidR="007B1500" w:rsidRPr="00147849" w:rsidRDefault="007B1500" w:rsidP="00ED69C5">
            <w:pPr>
              <w:jc w:val="center"/>
              <w:rPr>
                <w:rFonts w:ascii="Book Antiqua" w:hAnsi="Book Antiqua"/>
                <w:sz w:val="20"/>
                <w:szCs w:val="20"/>
              </w:rPr>
            </w:pPr>
            <w:r w:rsidRPr="00147849">
              <w:rPr>
                <w:rFonts w:ascii="Book Antiqua" w:hAnsi="Book Antiqua"/>
                <w:sz w:val="20"/>
                <w:szCs w:val="20"/>
              </w:rPr>
              <w:t>160</w:t>
            </w:r>
          </w:p>
        </w:tc>
        <w:tc>
          <w:tcPr>
            <w:tcW w:w="943" w:type="pct"/>
            <w:shd w:val="clear" w:color="auto" w:fill="B4C6E7"/>
          </w:tcPr>
          <w:p w:rsidR="007B1500" w:rsidRPr="00147849" w:rsidRDefault="007B1500" w:rsidP="00ED69C5">
            <w:pPr>
              <w:jc w:val="center"/>
              <w:rPr>
                <w:rFonts w:ascii="Book Antiqua" w:hAnsi="Book Antiqua"/>
                <w:sz w:val="20"/>
                <w:szCs w:val="20"/>
              </w:rPr>
            </w:pPr>
            <w:r w:rsidRPr="00147849">
              <w:rPr>
                <w:rFonts w:ascii="Book Antiqua" w:hAnsi="Book Antiqua"/>
                <w:sz w:val="20"/>
                <w:szCs w:val="20"/>
              </w:rPr>
              <w:t>66</w:t>
            </w:r>
          </w:p>
        </w:tc>
      </w:tr>
      <w:tr w:rsidR="007B1500" w:rsidRPr="00CD4203" w:rsidTr="00ED69C5">
        <w:trPr>
          <w:trHeight w:val="552"/>
        </w:trPr>
        <w:tc>
          <w:tcPr>
            <w:tcW w:w="273" w:type="pct"/>
            <w:shd w:val="clear" w:color="auto" w:fill="B4C6E7"/>
          </w:tcPr>
          <w:p w:rsidR="007B1500" w:rsidRPr="00CD4203" w:rsidRDefault="007B1500" w:rsidP="00ED69C5">
            <w:pPr>
              <w:jc w:val="center"/>
              <w:rPr>
                <w:rFonts w:ascii="Book Antiqua" w:hAnsi="Book Antiqua"/>
                <w:sz w:val="18"/>
                <w:szCs w:val="18"/>
              </w:rPr>
            </w:pPr>
            <w:r w:rsidRPr="00CD4203">
              <w:rPr>
                <w:rFonts w:ascii="Book Antiqua" w:hAnsi="Book Antiqua"/>
                <w:sz w:val="18"/>
                <w:szCs w:val="18"/>
              </w:rPr>
              <w:t>4.</w:t>
            </w:r>
          </w:p>
        </w:tc>
        <w:tc>
          <w:tcPr>
            <w:tcW w:w="1990" w:type="pct"/>
            <w:shd w:val="clear" w:color="auto" w:fill="B4C6E7"/>
          </w:tcPr>
          <w:p w:rsidR="007B1500" w:rsidRPr="00CD4203" w:rsidRDefault="007B1500" w:rsidP="00ED69C5">
            <w:pPr>
              <w:jc w:val="both"/>
              <w:rPr>
                <w:rFonts w:ascii="Book Antiqua" w:hAnsi="Book Antiqua"/>
                <w:sz w:val="18"/>
                <w:szCs w:val="18"/>
              </w:rPr>
            </w:pPr>
            <w:r w:rsidRPr="00CD4203">
              <w:rPr>
                <w:rFonts w:ascii="Book Antiqua" w:hAnsi="Book Antiqua"/>
                <w:sz w:val="18"/>
                <w:szCs w:val="18"/>
              </w:rPr>
              <w:t>Parchetul de pe lângă Tribunalul Bistriţa-Năsăud</w:t>
            </w:r>
          </w:p>
        </w:tc>
        <w:tc>
          <w:tcPr>
            <w:tcW w:w="819" w:type="pct"/>
            <w:shd w:val="clear" w:color="auto" w:fill="B4C6E7"/>
          </w:tcPr>
          <w:p w:rsidR="007B1500" w:rsidRPr="00147849" w:rsidRDefault="007B1500" w:rsidP="00ED69C5">
            <w:pPr>
              <w:jc w:val="center"/>
              <w:rPr>
                <w:rFonts w:ascii="Book Antiqua" w:hAnsi="Book Antiqua"/>
                <w:sz w:val="20"/>
                <w:szCs w:val="20"/>
              </w:rPr>
            </w:pPr>
            <w:r w:rsidRPr="00147849">
              <w:rPr>
                <w:rFonts w:ascii="Book Antiqua" w:hAnsi="Book Antiqua"/>
                <w:sz w:val="20"/>
                <w:szCs w:val="20"/>
              </w:rPr>
              <w:t>587</w:t>
            </w:r>
          </w:p>
        </w:tc>
        <w:tc>
          <w:tcPr>
            <w:tcW w:w="975" w:type="pct"/>
            <w:shd w:val="clear" w:color="auto" w:fill="B4C6E7"/>
          </w:tcPr>
          <w:p w:rsidR="007B1500" w:rsidRPr="00147849" w:rsidRDefault="007B1500" w:rsidP="00ED69C5">
            <w:pPr>
              <w:jc w:val="center"/>
              <w:rPr>
                <w:rFonts w:ascii="Book Antiqua" w:hAnsi="Book Antiqua"/>
                <w:sz w:val="20"/>
                <w:szCs w:val="20"/>
              </w:rPr>
            </w:pPr>
            <w:r w:rsidRPr="00147849">
              <w:rPr>
                <w:rFonts w:ascii="Book Antiqua" w:hAnsi="Book Antiqua"/>
                <w:sz w:val="20"/>
                <w:szCs w:val="20"/>
              </w:rPr>
              <w:t>550</w:t>
            </w:r>
          </w:p>
        </w:tc>
        <w:tc>
          <w:tcPr>
            <w:tcW w:w="943" w:type="pct"/>
            <w:shd w:val="clear" w:color="auto" w:fill="B4C6E7"/>
          </w:tcPr>
          <w:p w:rsidR="007B1500" w:rsidRPr="00147849" w:rsidRDefault="007B1500" w:rsidP="00ED69C5">
            <w:pPr>
              <w:jc w:val="center"/>
              <w:rPr>
                <w:rFonts w:ascii="Book Antiqua" w:hAnsi="Book Antiqua"/>
                <w:sz w:val="20"/>
                <w:szCs w:val="20"/>
              </w:rPr>
            </w:pPr>
            <w:r w:rsidRPr="00147849">
              <w:rPr>
                <w:rFonts w:ascii="Book Antiqua" w:hAnsi="Book Antiqua"/>
                <w:sz w:val="20"/>
                <w:szCs w:val="20"/>
              </w:rPr>
              <w:t>92</w:t>
            </w:r>
          </w:p>
        </w:tc>
      </w:tr>
      <w:tr w:rsidR="007B1500" w:rsidRPr="00CD4203" w:rsidTr="00ED69C5">
        <w:trPr>
          <w:trHeight w:val="353"/>
        </w:trPr>
        <w:tc>
          <w:tcPr>
            <w:tcW w:w="273" w:type="pct"/>
            <w:shd w:val="clear" w:color="auto" w:fill="B4C6E7"/>
          </w:tcPr>
          <w:p w:rsidR="007B1500" w:rsidRPr="00CD4203" w:rsidRDefault="007B1500" w:rsidP="00ED69C5">
            <w:pPr>
              <w:jc w:val="center"/>
              <w:rPr>
                <w:rFonts w:ascii="Book Antiqua" w:hAnsi="Book Antiqua"/>
                <w:sz w:val="18"/>
                <w:szCs w:val="18"/>
              </w:rPr>
            </w:pPr>
            <w:r w:rsidRPr="00CD4203">
              <w:rPr>
                <w:rFonts w:ascii="Book Antiqua" w:hAnsi="Book Antiqua"/>
                <w:sz w:val="18"/>
                <w:szCs w:val="18"/>
              </w:rPr>
              <w:t>5.</w:t>
            </w:r>
          </w:p>
        </w:tc>
        <w:tc>
          <w:tcPr>
            <w:tcW w:w="1990" w:type="pct"/>
            <w:shd w:val="clear" w:color="auto" w:fill="B4C6E7"/>
          </w:tcPr>
          <w:p w:rsidR="007B1500" w:rsidRPr="00CD4203" w:rsidRDefault="007B1500" w:rsidP="00ED69C5">
            <w:pPr>
              <w:jc w:val="both"/>
              <w:rPr>
                <w:rFonts w:ascii="Book Antiqua" w:hAnsi="Book Antiqua"/>
                <w:sz w:val="18"/>
                <w:szCs w:val="18"/>
              </w:rPr>
            </w:pPr>
            <w:r w:rsidRPr="00CD4203">
              <w:rPr>
                <w:rFonts w:ascii="Book Antiqua" w:hAnsi="Book Antiqua"/>
                <w:sz w:val="18"/>
                <w:szCs w:val="18"/>
              </w:rPr>
              <w:t xml:space="preserve">Parchetul de pe lângă Tribunalul Sălaj </w:t>
            </w:r>
          </w:p>
        </w:tc>
        <w:tc>
          <w:tcPr>
            <w:tcW w:w="819" w:type="pct"/>
            <w:shd w:val="clear" w:color="auto" w:fill="B4C6E7"/>
          </w:tcPr>
          <w:p w:rsidR="007B1500" w:rsidRPr="00147849" w:rsidRDefault="007B1500" w:rsidP="00ED69C5">
            <w:pPr>
              <w:jc w:val="center"/>
              <w:rPr>
                <w:rFonts w:ascii="Book Antiqua" w:hAnsi="Book Antiqua"/>
                <w:sz w:val="20"/>
                <w:szCs w:val="20"/>
              </w:rPr>
            </w:pPr>
            <w:r w:rsidRPr="00147849">
              <w:rPr>
                <w:rFonts w:ascii="Book Antiqua" w:hAnsi="Book Antiqua"/>
                <w:sz w:val="20"/>
                <w:szCs w:val="20"/>
              </w:rPr>
              <w:t>196</w:t>
            </w:r>
          </w:p>
        </w:tc>
        <w:tc>
          <w:tcPr>
            <w:tcW w:w="975" w:type="pct"/>
            <w:shd w:val="clear" w:color="auto" w:fill="B4C6E7"/>
          </w:tcPr>
          <w:p w:rsidR="007B1500" w:rsidRPr="00147849" w:rsidRDefault="007B1500" w:rsidP="00ED69C5">
            <w:pPr>
              <w:jc w:val="center"/>
              <w:rPr>
                <w:rFonts w:ascii="Book Antiqua" w:hAnsi="Book Antiqua"/>
                <w:sz w:val="20"/>
                <w:szCs w:val="20"/>
              </w:rPr>
            </w:pPr>
            <w:r w:rsidRPr="00147849">
              <w:rPr>
                <w:rFonts w:ascii="Book Antiqua" w:hAnsi="Book Antiqua"/>
                <w:sz w:val="20"/>
                <w:szCs w:val="20"/>
              </w:rPr>
              <w:t>163</w:t>
            </w:r>
          </w:p>
        </w:tc>
        <w:tc>
          <w:tcPr>
            <w:tcW w:w="943" w:type="pct"/>
            <w:shd w:val="clear" w:color="auto" w:fill="B4C6E7"/>
          </w:tcPr>
          <w:p w:rsidR="007B1500" w:rsidRPr="00147849" w:rsidRDefault="007B1500" w:rsidP="00ED69C5">
            <w:pPr>
              <w:jc w:val="center"/>
              <w:rPr>
                <w:rFonts w:ascii="Book Antiqua" w:hAnsi="Book Antiqua"/>
                <w:sz w:val="20"/>
                <w:szCs w:val="20"/>
                <w:highlight w:val="green"/>
              </w:rPr>
            </w:pPr>
            <w:r w:rsidRPr="00147849">
              <w:rPr>
                <w:rFonts w:ascii="Book Antiqua" w:hAnsi="Book Antiqua"/>
                <w:sz w:val="20"/>
                <w:szCs w:val="20"/>
              </w:rPr>
              <w:t>61</w:t>
            </w:r>
          </w:p>
        </w:tc>
      </w:tr>
      <w:tr w:rsidR="007B1500" w:rsidRPr="00CD4203" w:rsidTr="00ED69C5">
        <w:trPr>
          <w:trHeight w:val="353"/>
        </w:trPr>
        <w:tc>
          <w:tcPr>
            <w:tcW w:w="273" w:type="pct"/>
            <w:shd w:val="clear" w:color="auto" w:fill="B4C6E7"/>
          </w:tcPr>
          <w:p w:rsidR="007B1500" w:rsidRPr="00CD4203" w:rsidRDefault="007B1500" w:rsidP="00ED69C5">
            <w:pPr>
              <w:jc w:val="center"/>
              <w:rPr>
                <w:rFonts w:ascii="Book Antiqua" w:hAnsi="Book Antiqua"/>
                <w:sz w:val="18"/>
                <w:szCs w:val="18"/>
              </w:rPr>
            </w:pPr>
          </w:p>
        </w:tc>
        <w:tc>
          <w:tcPr>
            <w:tcW w:w="1990" w:type="pct"/>
            <w:shd w:val="clear" w:color="auto" w:fill="B4C6E7"/>
          </w:tcPr>
          <w:p w:rsidR="007B1500" w:rsidRPr="00CD4203" w:rsidRDefault="007B1500" w:rsidP="00ED69C5">
            <w:pPr>
              <w:jc w:val="both"/>
              <w:rPr>
                <w:rFonts w:ascii="Book Antiqua" w:hAnsi="Book Antiqua"/>
                <w:b/>
                <w:sz w:val="18"/>
                <w:szCs w:val="18"/>
              </w:rPr>
            </w:pPr>
            <w:r w:rsidRPr="00CD4203">
              <w:rPr>
                <w:rFonts w:ascii="Book Antiqua" w:hAnsi="Book Antiqua"/>
                <w:b/>
                <w:sz w:val="18"/>
                <w:szCs w:val="18"/>
              </w:rPr>
              <w:t>TOTAL</w:t>
            </w:r>
          </w:p>
        </w:tc>
        <w:tc>
          <w:tcPr>
            <w:tcW w:w="819" w:type="pct"/>
            <w:shd w:val="clear" w:color="auto" w:fill="B4C6E7"/>
          </w:tcPr>
          <w:p w:rsidR="007B1500" w:rsidRPr="00147849" w:rsidRDefault="007B1500" w:rsidP="00ED69C5">
            <w:pPr>
              <w:jc w:val="center"/>
              <w:rPr>
                <w:rFonts w:ascii="Book Antiqua" w:hAnsi="Book Antiqua"/>
                <w:b/>
                <w:sz w:val="20"/>
                <w:szCs w:val="20"/>
              </w:rPr>
            </w:pPr>
            <w:r w:rsidRPr="00147849">
              <w:rPr>
                <w:rFonts w:ascii="Book Antiqua" w:hAnsi="Book Antiqua"/>
                <w:b/>
                <w:sz w:val="20"/>
                <w:szCs w:val="20"/>
              </w:rPr>
              <w:t>1.336</w:t>
            </w:r>
          </w:p>
        </w:tc>
        <w:tc>
          <w:tcPr>
            <w:tcW w:w="975" w:type="pct"/>
            <w:shd w:val="clear" w:color="auto" w:fill="B4C6E7"/>
          </w:tcPr>
          <w:p w:rsidR="007B1500" w:rsidRPr="00147849" w:rsidRDefault="007B1500" w:rsidP="00ED69C5">
            <w:pPr>
              <w:jc w:val="center"/>
              <w:rPr>
                <w:rFonts w:ascii="Book Antiqua" w:hAnsi="Book Antiqua"/>
                <w:b/>
                <w:sz w:val="20"/>
                <w:szCs w:val="20"/>
              </w:rPr>
            </w:pPr>
            <w:r w:rsidRPr="00147849">
              <w:rPr>
                <w:rFonts w:ascii="Book Antiqua" w:hAnsi="Book Antiqua"/>
                <w:b/>
                <w:sz w:val="20"/>
                <w:szCs w:val="20"/>
              </w:rPr>
              <w:t>1.074</w:t>
            </w:r>
          </w:p>
        </w:tc>
        <w:tc>
          <w:tcPr>
            <w:tcW w:w="943" w:type="pct"/>
            <w:shd w:val="clear" w:color="auto" w:fill="B4C6E7"/>
          </w:tcPr>
          <w:p w:rsidR="007B1500" w:rsidRPr="00147849" w:rsidRDefault="007B1500" w:rsidP="00ED69C5">
            <w:pPr>
              <w:jc w:val="center"/>
              <w:rPr>
                <w:rFonts w:ascii="Book Antiqua" w:hAnsi="Book Antiqua"/>
                <w:b/>
                <w:sz w:val="20"/>
                <w:szCs w:val="20"/>
                <w:highlight w:val="green"/>
              </w:rPr>
            </w:pPr>
            <w:r w:rsidRPr="00147849">
              <w:rPr>
                <w:rFonts w:ascii="Book Antiqua" w:hAnsi="Book Antiqua"/>
                <w:b/>
                <w:sz w:val="20"/>
                <w:szCs w:val="20"/>
              </w:rPr>
              <w:t>320</w:t>
            </w:r>
          </w:p>
        </w:tc>
      </w:tr>
    </w:tbl>
    <w:p w:rsidR="007B1500" w:rsidRDefault="007B1500" w:rsidP="007B1500">
      <w:pPr>
        <w:pStyle w:val="Heading2"/>
        <w:ind w:firstLine="720"/>
        <w:rPr>
          <w:rFonts w:ascii="Book Antiqua" w:hAnsi="Book Antiqua"/>
          <w:b w:val="0"/>
          <w:bCs/>
          <w:color w:val="4472C4"/>
          <w:sz w:val="22"/>
          <w:szCs w:val="22"/>
        </w:rPr>
      </w:pPr>
    </w:p>
    <w:p w:rsidR="007B1500" w:rsidRPr="00B53899" w:rsidRDefault="007B1500" w:rsidP="007B1500">
      <w:pPr>
        <w:pStyle w:val="Heading2"/>
        <w:ind w:firstLine="720"/>
        <w:rPr>
          <w:rFonts w:ascii="Book Antiqua" w:hAnsi="Book Antiqua"/>
          <w:b w:val="0"/>
          <w:bCs/>
          <w:color w:val="4472C4"/>
          <w:sz w:val="22"/>
          <w:szCs w:val="22"/>
        </w:rPr>
      </w:pPr>
      <w:r w:rsidRPr="00915D90">
        <w:rPr>
          <w:rFonts w:ascii="Book Antiqua" w:hAnsi="Book Antiqua"/>
          <w:b w:val="0"/>
          <w:bCs/>
          <w:color w:val="4472C4"/>
          <w:sz w:val="22"/>
          <w:szCs w:val="22"/>
        </w:rPr>
        <w:t xml:space="preserve">I.7. Activitatea de rezolvarea a sesizărilor, cererilor, memoriilor şi plângerilor: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4" w:type="dxa"/>
          <w:right w:w="54" w:type="dxa"/>
        </w:tblCellMar>
        <w:tblLook w:val="00A0" w:firstRow="1" w:lastRow="0" w:firstColumn="1" w:lastColumn="0" w:noHBand="0" w:noVBand="0"/>
      </w:tblPr>
      <w:tblGrid>
        <w:gridCol w:w="785"/>
        <w:gridCol w:w="901"/>
        <w:gridCol w:w="1005"/>
        <w:gridCol w:w="901"/>
        <w:gridCol w:w="1005"/>
        <w:gridCol w:w="901"/>
        <w:gridCol w:w="1005"/>
        <w:gridCol w:w="901"/>
        <w:gridCol w:w="1005"/>
        <w:gridCol w:w="987"/>
      </w:tblGrid>
      <w:tr w:rsidR="007B1500" w:rsidRPr="00BB1985" w:rsidTr="00ED69C5">
        <w:trPr>
          <w:trHeight w:val="455"/>
        </w:trPr>
        <w:tc>
          <w:tcPr>
            <w:tcW w:w="487" w:type="pct"/>
            <w:vMerge w:val="restart"/>
            <w:shd w:val="clear" w:color="auto" w:fill="B4C6E7"/>
          </w:tcPr>
          <w:p w:rsidR="007B1500" w:rsidRPr="00BB1985" w:rsidRDefault="007B1500" w:rsidP="00ED69C5">
            <w:pPr>
              <w:spacing w:line="276" w:lineRule="auto"/>
              <w:jc w:val="center"/>
              <w:rPr>
                <w:rFonts w:ascii="Book Antiqua" w:hAnsi="Book Antiqua"/>
                <w:sz w:val="18"/>
                <w:szCs w:val="18"/>
              </w:rPr>
            </w:pPr>
            <w:r w:rsidRPr="00BB1985">
              <w:rPr>
                <w:rFonts w:ascii="Book Antiqua" w:hAnsi="Book Antiqua"/>
                <w:bCs/>
                <w:sz w:val="18"/>
                <w:szCs w:val="18"/>
              </w:rPr>
              <w:t>Unitatea</w:t>
            </w:r>
          </w:p>
        </w:tc>
        <w:tc>
          <w:tcPr>
            <w:tcW w:w="1204" w:type="pct"/>
            <w:gridSpan w:val="2"/>
            <w:shd w:val="clear" w:color="auto" w:fill="B4C6E7"/>
            <w:vAlign w:val="center"/>
          </w:tcPr>
          <w:p w:rsidR="007B1500" w:rsidRPr="00BB1985" w:rsidRDefault="007B1500" w:rsidP="00ED69C5">
            <w:pPr>
              <w:tabs>
                <w:tab w:val="center" w:pos="4536"/>
                <w:tab w:val="right" w:pos="9072"/>
              </w:tabs>
              <w:spacing w:line="276" w:lineRule="auto"/>
              <w:jc w:val="center"/>
              <w:rPr>
                <w:rFonts w:ascii="Book Antiqua" w:eastAsia="MS Mincho" w:hAnsi="Book Antiqua"/>
                <w:sz w:val="18"/>
                <w:szCs w:val="18"/>
                <w:lang w:eastAsia="ja-JP"/>
              </w:rPr>
            </w:pPr>
            <w:r w:rsidRPr="00BB1985">
              <w:rPr>
                <w:rFonts w:ascii="Book Antiqua" w:eastAsia="MS Mincho" w:hAnsi="Book Antiqua"/>
                <w:sz w:val="18"/>
                <w:szCs w:val="18"/>
                <w:lang w:eastAsia="ja-JP"/>
              </w:rPr>
              <w:t>2017</w:t>
            </w:r>
          </w:p>
        </w:tc>
        <w:tc>
          <w:tcPr>
            <w:tcW w:w="1204" w:type="pct"/>
            <w:gridSpan w:val="2"/>
            <w:shd w:val="clear" w:color="auto" w:fill="B4C6E7"/>
            <w:vAlign w:val="center"/>
          </w:tcPr>
          <w:p w:rsidR="007B1500" w:rsidRPr="00BB1985" w:rsidRDefault="007B1500" w:rsidP="00ED69C5">
            <w:pPr>
              <w:tabs>
                <w:tab w:val="center" w:pos="4536"/>
                <w:tab w:val="right" w:pos="9072"/>
              </w:tabs>
              <w:spacing w:line="276" w:lineRule="auto"/>
              <w:jc w:val="center"/>
              <w:rPr>
                <w:rFonts w:ascii="Book Antiqua" w:eastAsia="MS Mincho" w:hAnsi="Book Antiqua"/>
                <w:sz w:val="18"/>
                <w:szCs w:val="18"/>
                <w:lang w:eastAsia="ja-JP"/>
              </w:rPr>
            </w:pPr>
            <w:r w:rsidRPr="00BB1985">
              <w:rPr>
                <w:rFonts w:ascii="Book Antiqua" w:eastAsia="MS Mincho" w:hAnsi="Book Antiqua"/>
                <w:sz w:val="18"/>
                <w:szCs w:val="18"/>
                <w:lang w:eastAsia="ja-JP"/>
              </w:rPr>
              <w:t>2018</w:t>
            </w:r>
          </w:p>
        </w:tc>
        <w:tc>
          <w:tcPr>
            <w:tcW w:w="1204" w:type="pct"/>
            <w:gridSpan w:val="2"/>
            <w:shd w:val="clear" w:color="auto" w:fill="B4C6E7"/>
            <w:vAlign w:val="center"/>
          </w:tcPr>
          <w:p w:rsidR="007B1500" w:rsidRPr="00BB1985" w:rsidRDefault="007B1500" w:rsidP="00ED69C5">
            <w:pPr>
              <w:tabs>
                <w:tab w:val="center" w:pos="4536"/>
                <w:tab w:val="right" w:pos="9072"/>
              </w:tabs>
              <w:spacing w:line="276" w:lineRule="auto"/>
              <w:jc w:val="center"/>
              <w:rPr>
                <w:rFonts w:ascii="Book Antiqua" w:eastAsia="MS Mincho" w:hAnsi="Book Antiqua"/>
                <w:sz w:val="18"/>
                <w:szCs w:val="18"/>
                <w:lang w:eastAsia="ja-JP"/>
              </w:rPr>
            </w:pPr>
            <w:r w:rsidRPr="00BB1985">
              <w:rPr>
                <w:rFonts w:ascii="Book Antiqua" w:eastAsia="MS Mincho" w:hAnsi="Book Antiqua"/>
                <w:sz w:val="18"/>
                <w:szCs w:val="18"/>
                <w:lang w:eastAsia="ja-JP"/>
              </w:rPr>
              <w:t>2019</w:t>
            </w:r>
          </w:p>
        </w:tc>
        <w:tc>
          <w:tcPr>
            <w:tcW w:w="282" w:type="pct"/>
            <w:gridSpan w:val="2"/>
            <w:shd w:val="clear" w:color="auto" w:fill="B4C6E7"/>
          </w:tcPr>
          <w:p w:rsidR="007B1500" w:rsidRPr="00BB1985" w:rsidRDefault="007B1500" w:rsidP="00ED69C5">
            <w:pPr>
              <w:tabs>
                <w:tab w:val="center" w:pos="4536"/>
                <w:tab w:val="right" w:pos="9072"/>
              </w:tabs>
              <w:spacing w:line="276" w:lineRule="auto"/>
              <w:jc w:val="center"/>
              <w:rPr>
                <w:rFonts w:ascii="Book Antiqua" w:eastAsia="MS Mincho" w:hAnsi="Book Antiqua"/>
                <w:sz w:val="18"/>
                <w:szCs w:val="18"/>
                <w:lang w:eastAsia="ja-JP"/>
              </w:rPr>
            </w:pPr>
            <w:r w:rsidRPr="00BB1985">
              <w:rPr>
                <w:rFonts w:ascii="Book Antiqua" w:eastAsia="MS Mincho" w:hAnsi="Book Antiqua"/>
                <w:sz w:val="18"/>
                <w:szCs w:val="18"/>
                <w:lang w:eastAsia="ja-JP"/>
              </w:rPr>
              <w:t>2020</w:t>
            </w:r>
          </w:p>
        </w:tc>
        <w:tc>
          <w:tcPr>
            <w:tcW w:w="619" w:type="pct"/>
            <w:vMerge w:val="restart"/>
            <w:shd w:val="clear" w:color="auto" w:fill="B4C6E7"/>
          </w:tcPr>
          <w:p w:rsidR="007B1500" w:rsidRPr="00BB1985" w:rsidRDefault="007B1500" w:rsidP="00ED69C5">
            <w:pPr>
              <w:tabs>
                <w:tab w:val="center" w:pos="4536"/>
                <w:tab w:val="right" w:pos="9072"/>
              </w:tabs>
              <w:spacing w:line="276" w:lineRule="auto"/>
              <w:jc w:val="center"/>
              <w:rPr>
                <w:rFonts w:ascii="Book Antiqua" w:eastAsia="MS Mincho" w:hAnsi="Book Antiqua"/>
                <w:sz w:val="18"/>
                <w:szCs w:val="18"/>
                <w:lang w:eastAsia="ja-JP"/>
              </w:rPr>
            </w:pPr>
            <w:r w:rsidRPr="00BB1985">
              <w:rPr>
                <w:rFonts w:ascii="Book Antiqua" w:eastAsia="MS Mincho" w:hAnsi="Book Antiqua"/>
                <w:sz w:val="18"/>
                <w:szCs w:val="18"/>
                <w:lang w:eastAsia="ja-JP"/>
              </w:rPr>
              <w:t>Analize, sinteze, verificări situaţii soluţionate 2020</w:t>
            </w:r>
          </w:p>
        </w:tc>
      </w:tr>
      <w:tr w:rsidR="007B1500" w:rsidRPr="009749A7" w:rsidTr="00ED69C5">
        <w:trPr>
          <w:trHeight w:val="510"/>
        </w:trPr>
        <w:tc>
          <w:tcPr>
            <w:tcW w:w="487" w:type="pct"/>
            <w:vMerge/>
            <w:shd w:val="clear" w:color="auto" w:fill="B4C6E7"/>
            <w:vAlign w:val="center"/>
          </w:tcPr>
          <w:p w:rsidR="007B1500" w:rsidRPr="00CD4203" w:rsidRDefault="007B1500" w:rsidP="00ED69C5">
            <w:pPr>
              <w:spacing w:line="276" w:lineRule="auto"/>
              <w:rPr>
                <w:rFonts w:ascii="Book Antiqua" w:hAnsi="Book Antiqua"/>
                <w:b/>
                <w:sz w:val="18"/>
                <w:szCs w:val="18"/>
              </w:rPr>
            </w:pPr>
          </w:p>
        </w:tc>
        <w:tc>
          <w:tcPr>
            <w:tcW w:w="566" w:type="pct"/>
            <w:shd w:val="clear" w:color="auto" w:fill="B4C6E7"/>
          </w:tcPr>
          <w:p w:rsidR="007B1500" w:rsidRPr="00AF700A" w:rsidRDefault="007B1500" w:rsidP="00ED69C5">
            <w:pPr>
              <w:widowControl w:val="0"/>
              <w:autoSpaceDE w:val="0"/>
              <w:autoSpaceDN w:val="0"/>
              <w:adjustRightInd w:val="0"/>
              <w:spacing w:line="276" w:lineRule="auto"/>
              <w:jc w:val="center"/>
              <w:rPr>
                <w:rFonts w:ascii="Book Antiqua" w:eastAsia="MS Mincho" w:hAnsi="Book Antiqua"/>
                <w:sz w:val="18"/>
                <w:szCs w:val="18"/>
                <w:lang w:eastAsia="ja-JP"/>
              </w:rPr>
            </w:pPr>
            <w:r w:rsidRPr="00AF700A">
              <w:rPr>
                <w:rFonts w:ascii="Book Antiqua" w:eastAsia="MS Mincho" w:hAnsi="Book Antiqua"/>
                <w:sz w:val="18"/>
                <w:szCs w:val="18"/>
                <w:lang w:eastAsia="ja-JP"/>
              </w:rPr>
              <w:t>de soluţionat</w:t>
            </w:r>
          </w:p>
        </w:tc>
        <w:tc>
          <w:tcPr>
            <w:tcW w:w="638" w:type="pct"/>
            <w:shd w:val="clear" w:color="auto" w:fill="B4C6E7"/>
          </w:tcPr>
          <w:p w:rsidR="007B1500" w:rsidRPr="00AF700A" w:rsidRDefault="007B1500" w:rsidP="00ED69C5">
            <w:pPr>
              <w:widowControl w:val="0"/>
              <w:autoSpaceDE w:val="0"/>
              <w:autoSpaceDN w:val="0"/>
              <w:adjustRightInd w:val="0"/>
              <w:spacing w:line="276" w:lineRule="auto"/>
              <w:jc w:val="center"/>
              <w:rPr>
                <w:rFonts w:ascii="Book Antiqua" w:eastAsia="MS Mincho" w:hAnsi="Book Antiqua"/>
                <w:sz w:val="18"/>
                <w:szCs w:val="18"/>
                <w:lang w:eastAsia="ja-JP"/>
              </w:rPr>
            </w:pPr>
            <w:r w:rsidRPr="00AF700A">
              <w:rPr>
                <w:rFonts w:ascii="Book Antiqua" w:eastAsia="MS Mincho" w:hAnsi="Book Antiqua"/>
                <w:sz w:val="18"/>
                <w:szCs w:val="18"/>
                <w:lang w:eastAsia="ja-JP"/>
              </w:rPr>
              <w:t>Soluţionate</w:t>
            </w:r>
          </w:p>
        </w:tc>
        <w:tc>
          <w:tcPr>
            <w:tcW w:w="566" w:type="pct"/>
            <w:shd w:val="clear" w:color="auto" w:fill="B4C6E7"/>
          </w:tcPr>
          <w:p w:rsidR="007B1500" w:rsidRPr="00AF700A" w:rsidRDefault="007B1500" w:rsidP="00ED69C5">
            <w:pPr>
              <w:widowControl w:val="0"/>
              <w:autoSpaceDE w:val="0"/>
              <w:autoSpaceDN w:val="0"/>
              <w:adjustRightInd w:val="0"/>
              <w:spacing w:line="276" w:lineRule="auto"/>
              <w:jc w:val="center"/>
              <w:rPr>
                <w:rFonts w:ascii="Book Antiqua" w:eastAsia="MS Mincho" w:hAnsi="Book Antiqua"/>
                <w:sz w:val="18"/>
                <w:szCs w:val="18"/>
                <w:lang w:eastAsia="ja-JP"/>
              </w:rPr>
            </w:pPr>
            <w:r w:rsidRPr="00AF700A">
              <w:rPr>
                <w:rFonts w:ascii="Book Antiqua" w:eastAsia="MS Mincho" w:hAnsi="Book Antiqua"/>
                <w:sz w:val="18"/>
                <w:szCs w:val="18"/>
                <w:lang w:eastAsia="ja-JP"/>
              </w:rPr>
              <w:t>de soluţionat</w:t>
            </w:r>
          </w:p>
        </w:tc>
        <w:tc>
          <w:tcPr>
            <w:tcW w:w="638" w:type="pct"/>
            <w:shd w:val="clear" w:color="auto" w:fill="B4C6E7"/>
          </w:tcPr>
          <w:p w:rsidR="007B1500" w:rsidRPr="00AF700A" w:rsidRDefault="007B1500" w:rsidP="00ED69C5">
            <w:pPr>
              <w:widowControl w:val="0"/>
              <w:autoSpaceDE w:val="0"/>
              <w:autoSpaceDN w:val="0"/>
              <w:adjustRightInd w:val="0"/>
              <w:spacing w:line="276" w:lineRule="auto"/>
              <w:jc w:val="center"/>
              <w:rPr>
                <w:rFonts w:ascii="Book Antiqua" w:eastAsia="MS Mincho" w:hAnsi="Book Antiqua"/>
                <w:sz w:val="18"/>
                <w:szCs w:val="18"/>
                <w:lang w:eastAsia="ja-JP"/>
              </w:rPr>
            </w:pPr>
            <w:r w:rsidRPr="00AF700A">
              <w:rPr>
                <w:rFonts w:ascii="Book Antiqua" w:eastAsia="MS Mincho" w:hAnsi="Book Antiqua"/>
                <w:sz w:val="18"/>
                <w:szCs w:val="18"/>
                <w:lang w:eastAsia="ja-JP"/>
              </w:rPr>
              <w:t>Soluţionate</w:t>
            </w:r>
          </w:p>
        </w:tc>
        <w:tc>
          <w:tcPr>
            <w:tcW w:w="566" w:type="pct"/>
            <w:shd w:val="clear" w:color="auto" w:fill="B4C6E7"/>
          </w:tcPr>
          <w:p w:rsidR="007B1500" w:rsidRPr="00AF700A" w:rsidRDefault="007B1500" w:rsidP="00ED69C5">
            <w:pPr>
              <w:widowControl w:val="0"/>
              <w:autoSpaceDE w:val="0"/>
              <w:autoSpaceDN w:val="0"/>
              <w:adjustRightInd w:val="0"/>
              <w:spacing w:line="276" w:lineRule="auto"/>
              <w:jc w:val="center"/>
              <w:rPr>
                <w:rFonts w:ascii="Book Antiqua" w:eastAsia="MS Mincho" w:hAnsi="Book Antiqua"/>
                <w:sz w:val="18"/>
                <w:szCs w:val="18"/>
                <w:lang w:eastAsia="ja-JP"/>
              </w:rPr>
            </w:pPr>
            <w:r w:rsidRPr="00AF700A">
              <w:rPr>
                <w:rFonts w:ascii="Book Antiqua" w:eastAsia="MS Mincho" w:hAnsi="Book Antiqua"/>
                <w:sz w:val="18"/>
                <w:szCs w:val="18"/>
                <w:lang w:eastAsia="ja-JP"/>
              </w:rPr>
              <w:t>de soluţionat</w:t>
            </w:r>
          </w:p>
        </w:tc>
        <w:tc>
          <w:tcPr>
            <w:tcW w:w="638" w:type="pct"/>
            <w:shd w:val="clear" w:color="auto" w:fill="B4C6E7"/>
          </w:tcPr>
          <w:p w:rsidR="007B1500" w:rsidRPr="00AF700A" w:rsidRDefault="007B1500" w:rsidP="00ED69C5">
            <w:pPr>
              <w:widowControl w:val="0"/>
              <w:autoSpaceDE w:val="0"/>
              <w:autoSpaceDN w:val="0"/>
              <w:adjustRightInd w:val="0"/>
              <w:spacing w:line="276" w:lineRule="auto"/>
              <w:jc w:val="center"/>
              <w:rPr>
                <w:rFonts w:ascii="Book Antiqua" w:eastAsia="MS Mincho" w:hAnsi="Book Antiqua"/>
                <w:sz w:val="18"/>
                <w:szCs w:val="18"/>
                <w:lang w:eastAsia="ja-JP"/>
              </w:rPr>
            </w:pPr>
            <w:r w:rsidRPr="00AF700A">
              <w:rPr>
                <w:rFonts w:ascii="Book Antiqua" w:eastAsia="MS Mincho" w:hAnsi="Book Antiqua"/>
                <w:sz w:val="18"/>
                <w:szCs w:val="18"/>
                <w:lang w:eastAsia="ja-JP"/>
              </w:rPr>
              <w:t>Soluţionate</w:t>
            </w:r>
          </w:p>
        </w:tc>
        <w:tc>
          <w:tcPr>
            <w:tcW w:w="141" w:type="pct"/>
            <w:shd w:val="clear" w:color="auto" w:fill="B4C6E7"/>
          </w:tcPr>
          <w:p w:rsidR="007B1500" w:rsidRPr="00AF700A" w:rsidRDefault="007B1500" w:rsidP="00ED69C5">
            <w:pPr>
              <w:widowControl w:val="0"/>
              <w:autoSpaceDE w:val="0"/>
              <w:autoSpaceDN w:val="0"/>
              <w:adjustRightInd w:val="0"/>
              <w:spacing w:line="276" w:lineRule="auto"/>
              <w:jc w:val="center"/>
              <w:rPr>
                <w:rFonts w:ascii="Book Antiqua" w:eastAsia="MS Mincho" w:hAnsi="Book Antiqua"/>
                <w:sz w:val="18"/>
                <w:szCs w:val="18"/>
                <w:lang w:eastAsia="ja-JP"/>
              </w:rPr>
            </w:pPr>
            <w:r w:rsidRPr="00AF700A">
              <w:rPr>
                <w:rFonts w:ascii="Book Antiqua" w:eastAsia="MS Mincho" w:hAnsi="Book Antiqua"/>
                <w:sz w:val="18"/>
                <w:szCs w:val="18"/>
                <w:lang w:eastAsia="ja-JP"/>
              </w:rPr>
              <w:t>de soluţionat</w:t>
            </w:r>
          </w:p>
        </w:tc>
        <w:tc>
          <w:tcPr>
            <w:tcW w:w="141" w:type="pct"/>
            <w:shd w:val="clear" w:color="auto" w:fill="B4C6E7"/>
          </w:tcPr>
          <w:p w:rsidR="007B1500" w:rsidRPr="00AF700A" w:rsidRDefault="007B1500" w:rsidP="00ED69C5">
            <w:pPr>
              <w:widowControl w:val="0"/>
              <w:autoSpaceDE w:val="0"/>
              <w:autoSpaceDN w:val="0"/>
              <w:adjustRightInd w:val="0"/>
              <w:spacing w:line="276" w:lineRule="auto"/>
              <w:jc w:val="center"/>
              <w:rPr>
                <w:rFonts w:ascii="Book Antiqua" w:eastAsia="MS Mincho" w:hAnsi="Book Antiqua"/>
                <w:sz w:val="18"/>
                <w:szCs w:val="18"/>
                <w:lang w:eastAsia="ja-JP"/>
              </w:rPr>
            </w:pPr>
            <w:r w:rsidRPr="00AF700A">
              <w:rPr>
                <w:rFonts w:ascii="Book Antiqua" w:eastAsia="MS Mincho" w:hAnsi="Book Antiqua"/>
                <w:sz w:val="18"/>
                <w:szCs w:val="18"/>
                <w:lang w:eastAsia="ja-JP"/>
              </w:rPr>
              <w:t>Soluţionate</w:t>
            </w:r>
          </w:p>
        </w:tc>
        <w:tc>
          <w:tcPr>
            <w:tcW w:w="619" w:type="pct"/>
            <w:vMerge/>
            <w:shd w:val="clear" w:color="auto" w:fill="B4C6E7"/>
          </w:tcPr>
          <w:p w:rsidR="007B1500" w:rsidRPr="00CD4203" w:rsidRDefault="007B1500" w:rsidP="00ED69C5">
            <w:pPr>
              <w:widowControl w:val="0"/>
              <w:autoSpaceDE w:val="0"/>
              <w:autoSpaceDN w:val="0"/>
              <w:adjustRightInd w:val="0"/>
              <w:spacing w:line="276" w:lineRule="auto"/>
              <w:jc w:val="center"/>
              <w:rPr>
                <w:rFonts w:ascii="Book Antiqua" w:eastAsia="MS Mincho" w:hAnsi="Book Antiqua"/>
                <w:b/>
                <w:sz w:val="18"/>
                <w:szCs w:val="18"/>
                <w:lang w:eastAsia="ja-JP"/>
              </w:rPr>
            </w:pPr>
          </w:p>
        </w:tc>
      </w:tr>
      <w:tr w:rsidR="007B1500" w:rsidRPr="009749A7" w:rsidTr="00ED69C5">
        <w:trPr>
          <w:trHeight w:val="224"/>
        </w:trPr>
        <w:tc>
          <w:tcPr>
            <w:tcW w:w="487" w:type="pct"/>
            <w:shd w:val="clear" w:color="auto" w:fill="B4C6E7"/>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P.C.A. Cluj</w:t>
            </w:r>
          </w:p>
        </w:tc>
        <w:tc>
          <w:tcPr>
            <w:tcW w:w="566"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423</w:t>
            </w:r>
          </w:p>
        </w:tc>
        <w:tc>
          <w:tcPr>
            <w:tcW w:w="638"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322</w:t>
            </w:r>
          </w:p>
        </w:tc>
        <w:tc>
          <w:tcPr>
            <w:tcW w:w="566"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391</w:t>
            </w:r>
          </w:p>
        </w:tc>
        <w:tc>
          <w:tcPr>
            <w:tcW w:w="638"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291</w:t>
            </w:r>
          </w:p>
        </w:tc>
        <w:tc>
          <w:tcPr>
            <w:tcW w:w="566"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310</w:t>
            </w:r>
          </w:p>
        </w:tc>
        <w:tc>
          <w:tcPr>
            <w:tcW w:w="638"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227</w:t>
            </w:r>
          </w:p>
        </w:tc>
        <w:tc>
          <w:tcPr>
            <w:tcW w:w="141"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311</w:t>
            </w:r>
          </w:p>
        </w:tc>
        <w:tc>
          <w:tcPr>
            <w:tcW w:w="141"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196</w:t>
            </w:r>
          </w:p>
        </w:tc>
        <w:tc>
          <w:tcPr>
            <w:tcW w:w="619"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1.715</w:t>
            </w:r>
          </w:p>
        </w:tc>
      </w:tr>
      <w:tr w:rsidR="007B1500" w:rsidRPr="009749A7" w:rsidTr="00ED69C5">
        <w:trPr>
          <w:trHeight w:hRule="exact" w:val="381"/>
        </w:trPr>
        <w:tc>
          <w:tcPr>
            <w:tcW w:w="487" w:type="pct"/>
            <w:shd w:val="clear" w:color="auto" w:fill="B4C6E7"/>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P.T. Cluj</w:t>
            </w:r>
          </w:p>
        </w:tc>
        <w:tc>
          <w:tcPr>
            <w:tcW w:w="566"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1.629</w:t>
            </w:r>
          </w:p>
        </w:tc>
        <w:tc>
          <w:tcPr>
            <w:tcW w:w="638"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969</w:t>
            </w:r>
          </w:p>
        </w:tc>
        <w:tc>
          <w:tcPr>
            <w:tcW w:w="566"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1.483</w:t>
            </w:r>
          </w:p>
        </w:tc>
        <w:tc>
          <w:tcPr>
            <w:tcW w:w="638"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750</w:t>
            </w:r>
          </w:p>
        </w:tc>
        <w:tc>
          <w:tcPr>
            <w:tcW w:w="566"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1.949</w:t>
            </w:r>
          </w:p>
        </w:tc>
        <w:tc>
          <w:tcPr>
            <w:tcW w:w="638"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1.271</w:t>
            </w:r>
          </w:p>
        </w:tc>
        <w:tc>
          <w:tcPr>
            <w:tcW w:w="141"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2.296</w:t>
            </w:r>
          </w:p>
        </w:tc>
        <w:tc>
          <w:tcPr>
            <w:tcW w:w="141"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1.571</w:t>
            </w:r>
          </w:p>
        </w:tc>
        <w:tc>
          <w:tcPr>
            <w:tcW w:w="619"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4.452</w:t>
            </w:r>
          </w:p>
        </w:tc>
      </w:tr>
      <w:tr w:rsidR="007B1500" w:rsidRPr="009749A7" w:rsidTr="00ED69C5">
        <w:trPr>
          <w:trHeight w:hRule="exact" w:val="504"/>
        </w:trPr>
        <w:tc>
          <w:tcPr>
            <w:tcW w:w="487" w:type="pct"/>
            <w:shd w:val="clear" w:color="auto" w:fill="B4C6E7"/>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P.T. Mm.</w:t>
            </w:r>
          </w:p>
        </w:tc>
        <w:tc>
          <w:tcPr>
            <w:tcW w:w="566"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3.828</w:t>
            </w:r>
          </w:p>
        </w:tc>
        <w:tc>
          <w:tcPr>
            <w:tcW w:w="638"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3.064</w:t>
            </w:r>
          </w:p>
        </w:tc>
        <w:tc>
          <w:tcPr>
            <w:tcW w:w="566"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4.261</w:t>
            </w:r>
          </w:p>
        </w:tc>
        <w:tc>
          <w:tcPr>
            <w:tcW w:w="638"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3.711</w:t>
            </w:r>
          </w:p>
        </w:tc>
        <w:tc>
          <w:tcPr>
            <w:tcW w:w="566"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4.109</w:t>
            </w:r>
          </w:p>
        </w:tc>
        <w:tc>
          <w:tcPr>
            <w:tcW w:w="638"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3.434</w:t>
            </w:r>
          </w:p>
        </w:tc>
        <w:tc>
          <w:tcPr>
            <w:tcW w:w="141"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2.906</w:t>
            </w:r>
          </w:p>
        </w:tc>
        <w:tc>
          <w:tcPr>
            <w:tcW w:w="141"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2.352</w:t>
            </w:r>
          </w:p>
        </w:tc>
        <w:tc>
          <w:tcPr>
            <w:tcW w:w="619"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1.905</w:t>
            </w:r>
          </w:p>
        </w:tc>
      </w:tr>
      <w:tr w:rsidR="007B1500" w:rsidRPr="009749A7" w:rsidTr="00ED69C5">
        <w:trPr>
          <w:trHeight w:hRule="exact" w:val="381"/>
        </w:trPr>
        <w:tc>
          <w:tcPr>
            <w:tcW w:w="487" w:type="pct"/>
            <w:shd w:val="clear" w:color="auto" w:fill="B4C6E7"/>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P.T. B.N.</w:t>
            </w:r>
          </w:p>
        </w:tc>
        <w:tc>
          <w:tcPr>
            <w:tcW w:w="566"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2.600</w:t>
            </w:r>
          </w:p>
        </w:tc>
        <w:tc>
          <w:tcPr>
            <w:tcW w:w="638"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2.220</w:t>
            </w:r>
          </w:p>
        </w:tc>
        <w:tc>
          <w:tcPr>
            <w:tcW w:w="566"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2.937</w:t>
            </w:r>
          </w:p>
        </w:tc>
        <w:tc>
          <w:tcPr>
            <w:tcW w:w="638"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2.660</w:t>
            </w:r>
          </w:p>
        </w:tc>
        <w:tc>
          <w:tcPr>
            <w:tcW w:w="566"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3.016</w:t>
            </w:r>
          </w:p>
        </w:tc>
        <w:tc>
          <w:tcPr>
            <w:tcW w:w="638"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2.817</w:t>
            </w:r>
          </w:p>
        </w:tc>
        <w:tc>
          <w:tcPr>
            <w:tcW w:w="141"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2.885</w:t>
            </w:r>
          </w:p>
        </w:tc>
        <w:tc>
          <w:tcPr>
            <w:tcW w:w="141"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2.598</w:t>
            </w:r>
          </w:p>
        </w:tc>
        <w:tc>
          <w:tcPr>
            <w:tcW w:w="619"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3.043</w:t>
            </w:r>
          </w:p>
        </w:tc>
      </w:tr>
      <w:tr w:rsidR="007B1500" w:rsidRPr="009749A7" w:rsidTr="00ED69C5">
        <w:trPr>
          <w:trHeight w:hRule="exact" w:val="500"/>
        </w:trPr>
        <w:tc>
          <w:tcPr>
            <w:tcW w:w="487" w:type="pct"/>
            <w:shd w:val="clear" w:color="auto" w:fill="B4C6E7"/>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P.T. Sălaj</w:t>
            </w:r>
          </w:p>
        </w:tc>
        <w:tc>
          <w:tcPr>
            <w:tcW w:w="566"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647</w:t>
            </w:r>
          </w:p>
        </w:tc>
        <w:tc>
          <w:tcPr>
            <w:tcW w:w="638"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511</w:t>
            </w:r>
          </w:p>
        </w:tc>
        <w:tc>
          <w:tcPr>
            <w:tcW w:w="566"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671</w:t>
            </w:r>
          </w:p>
        </w:tc>
        <w:tc>
          <w:tcPr>
            <w:tcW w:w="638"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517</w:t>
            </w:r>
          </w:p>
        </w:tc>
        <w:tc>
          <w:tcPr>
            <w:tcW w:w="566"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850</w:t>
            </w:r>
          </w:p>
        </w:tc>
        <w:tc>
          <w:tcPr>
            <w:tcW w:w="638"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651</w:t>
            </w:r>
          </w:p>
        </w:tc>
        <w:tc>
          <w:tcPr>
            <w:tcW w:w="141"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798</w:t>
            </w:r>
          </w:p>
        </w:tc>
        <w:tc>
          <w:tcPr>
            <w:tcW w:w="141"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656</w:t>
            </w:r>
          </w:p>
        </w:tc>
        <w:tc>
          <w:tcPr>
            <w:tcW w:w="619"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1.486</w:t>
            </w:r>
          </w:p>
        </w:tc>
      </w:tr>
      <w:tr w:rsidR="007B1500" w:rsidRPr="009749A7" w:rsidTr="00ED69C5">
        <w:trPr>
          <w:trHeight w:hRule="exact" w:val="421"/>
        </w:trPr>
        <w:tc>
          <w:tcPr>
            <w:tcW w:w="487"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bCs/>
                <w:sz w:val="18"/>
                <w:szCs w:val="18"/>
              </w:rPr>
              <w:t>TOTAL</w:t>
            </w:r>
          </w:p>
        </w:tc>
        <w:tc>
          <w:tcPr>
            <w:tcW w:w="566"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9.128</w:t>
            </w:r>
          </w:p>
        </w:tc>
        <w:tc>
          <w:tcPr>
            <w:tcW w:w="638"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7.087</w:t>
            </w:r>
          </w:p>
        </w:tc>
        <w:tc>
          <w:tcPr>
            <w:tcW w:w="566"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9.743</w:t>
            </w:r>
          </w:p>
        </w:tc>
        <w:tc>
          <w:tcPr>
            <w:tcW w:w="638"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7.929</w:t>
            </w:r>
          </w:p>
        </w:tc>
        <w:tc>
          <w:tcPr>
            <w:tcW w:w="566"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10.234</w:t>
            </w:r>
          </w:p>
        </w:tc>
        <w:tc>
          <w:tcPr>
            <w:tcW w:w="638"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8.400</w:t>
            </w:r>
          </w:p>
        </w:tc>
        <w:tc>
          <w:tcPr>
            <w:tcW w:w="141" w:type="pct"/>
            <w:shd w:val="clear" w:color="auto" w:fill="B4C6E7"/>
          </w:tcPr>
          <w:p w:rsidR="007B1500" w:rsidRPr="00CD4203" w:rsidRDefault="007B1500" w:rsidP="00ED69C5">
            <w:pPr>
              <w:spacing w:line="276" w:lineRule="auto"/>
              <w:jc w:val="center"/>
              <w:rPr>
                <w:rFonts w:ascii="Book Antiqua" w:hAnsi="Book Antiqua"/>
                <w:b/>
                <w:sz w:val="18"/>
                <w:szCs w:val="18"/>
              </w:rPr>
            </w:pPr>
            <w:r>
              <w:rPr>
                <w:rFonts w:ascii="Book Antiqua" w:hAnsi="Book Antiqua"/>
                <w:b/>
                <w:sz w:val="18"/>
                <w:szCs w:val="18"/>
              </w:rPr>
              <w:t>9.196</w:t>
            </w:r>
          </w:p>
        </w:tc>
        <w:tc>
          <w:tcPr>
            <w:tcW w:w="141" w:type="pct"/>
            <w:shd w:val="clear" w:color="auto" w:fill="B4C6E7"/>
          </w:tcPr>
          <w:p w:rsidR="007B1500" w:rsidRPr="00CD4203" w:rsidRDefault="007B1500" w:rsidP="00ED69C5">
            <w:pPr>
              <w:spacing w:line="276" w:lineRule="auto"/>
              <w:jc w:val="center"/>
              <w:rPr>
                <w:rFonts w:ascii="Book Antiqua" w:hAnsi="Book Antiqua"/>
                <w:b/>
                <w:sz w:val="18"/>
                <w:szCs w:val="18"/>
              </w:rPr>
            </w:pPr>
            <w:r>
              <w:rPr>
                <w:rFonts w:ascii="Book Antiqua" w:hAnsi="Book Antiqua"/>
                <w:b/>
                <w:sz w:val="18"/>
                <w:szCs w:val="18"/>
              </w:rPr>
              <w:t>7.373</w:t>
            </w:r>
          </w:p>
        </w:tc>
        <w:tc>
          <w:tcPr>
            <w:tcW w:w="619" w:type="pct"/>
            <w:shd w:val="clear" w:color="auto" w:fill="B4C6E7"/>
          </w:tcPr>
          <w:p w:rsidR="007B1500" w:rsidRPr="00CD4203" w:rsidRDefault="007B1500" w:rsidP="00ED69C5">
            <w:pPr>
              <w:spacing w:line="276" w:lineRule="auto"/>
              <w:jc w:val="center"/>
              <w:rPr>
                <w:rFonts w:ascii="Book Antiqua" w:hAnsi="Book Antiqua"/>
                <w:b/>
                <w:sz w:val="18"/>
                <w:szCs w:val="18"/>
              </w:rPr>
            </w:pPr>
            <w:r>
              <w:rPr>
                <w:rFonts w:ascii="Book Antiqua" w:hAnsi="Book Antiqua"/>
                <w:b/>
                <w:sz w:val="18"/>
                <w:szCs w:val="18"/>
              </w:rPr>
              <w:t>12.601</w:t>
            </w:r>
          </w:p>
        </w:tc>
      </w:tr>
    </w:tbl>
    <w:p w:rsidR="007B1500" w:rsidRDefault="007B1500" w:rsidP="007B1500">
      <w:pPr>
        <w:pStyle w:val="Subtitle"/>
        <w:spacing w:line="276" w:lineRule="auto"/>
        <w:rPr>
          <w:rFonts w:ascii="Book Antiqua" w:hAnsi="Book Antiqua"/>
          <w:i w:val="0"/>
          <w:iCs/>
          <w:color w:val="4472C4"/>
          <w:sz w:val="22"/>
          <w:szCs w:val="22"/>
        </w:rPr>
      </w:pPr>
    </w:p>
    <w:p w:rsidR="007B1500" w:rsidRDefault="007B1500" w:rsidP="007B1500">
      <w:pPr>
        <w:pStyle w:val="Subtitle"/>
        <w:spacing w:line="276" w:lineRule="auto"/>
        <w:ind w:firstLine="720"/>
        <w:rPr>
          <w:rFonts w:ascii="Book Antiqua" w:hAnsi="Book Antiqua"/>
          <w:i w:val="0"/>
          <w:iCs/>
          <w:color w:val="4472C4"/>
          <w:sz w:val="22"/>
          <w:szCs w:val="22"/>
        </w:rPr>
      </w:pPr>
    </w:p>
    <w:p w:rsidR="007B1500" w:rsidRDefault="007B1500" w:rsidP="007B1500">
      <w:pPr>
        <w:pStyle w:val="Subtitle"/>
        <w:spacing w:line="276" w:lineRule="auto"/>
        <w:ind w:firstLine="720"/>
        <w:rPr>
          <w:iCs/>
        </w:rPr>
      </w:pPr>
    </w:p>
    <w:p w:rsidR="007B1500" w:rsidRDefault="007B1500" w:rsidP="007B1500">
      <w:pPr>
        <w:pStyle w:val="Subtitle"/>
        <w:spacing w:line="276" w:lineRule="auto"/>
        <w:ind w:firstLine="720"/>
        <w:rPr>
          <w:iCs/>
        </w:rPr>
      </w:pPr>
    </w:p>
    <w:p w:rsidR="007B1500" w:rsidRDefault="007B1500" w:rsidP="007B1500">
      <w:pPr>
        <w:pStyle w:val="Subtitle"/>
        <w:spacing w:line="276" w:lineRule="auto"/>
        <w:ind w:firstLine="720"/>
        <w:rPr>
          <w:iCs/>
        </w:rPr>
      </w:pPr>
    </w:p>
    <w:p w:rsidR="007B1500" w:rsidRPr="00F27592" w:rsidRDefault="007B1500" w:rsidP="007B1500">
      <w:pPr>
        <w:pStyle w:val="Subtitle"/>
        <w:spacing w:line="276" w:lineRule="auto"/>
        <w:ind w:firstLine="720"/>
      </w:pPr>
      <w:r w:rsidRPr="00EB006D">
        <w:rPr>
          <w:rFonts w:ascii="Book Antiqua" w:hAnsi="Book Antiqua"/>
          <w:i w:val="0"/>
          <w:iCs/>
          <w:color w:val="4472C4"/>
          <w:sz w:val="22"/>
          <w:szCs w:val="22"/>
        </w:rPr>
        <w:lastRenderedPageBreak/>
        <w:t>Situaţia plângerilor adresate instanţei împotriva soluţiilor de netrimitere în judecată dispuse de procuror, conform art. 340 din C.pr.pen., în anul 20</w:t>
      </w:r>
      <w:r>
        <w:rPr>
          <w:rFonts w:ascii="Book Antiqua" w:hAnsi="Book Antiqua"/>
          <w:i w:val="0"/>
          <w:iCs/>
          <w:color w:val="4472C4"/>
          <w:sz w:val="22"/>
          <w:szCs w:val="22"/>
        </w:rPr>
        <w:t>20</w:t>
      </w:r>
      <w:r w:rsidRPr="00EB006D">
        <w:rPr>
          <w:rFonts w:ascii="Book Antiqua" w:hAnsi="Book Antiqua"/>
          <w:i w:val="0"/>
          <w:iCs/>
          <w:color w:val="4472C4"/>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
        <w:gridCol w:w="922"/>
        <w:gridCol w:w="1044"/>
        <w:gridCol w:w="840"/>
        <w:gridCol w:w="922"/>
        <w:gridCol w:w="1044"/>
        <w:gridCol w:w="840"/>
        <w:gridCol w:w="922"/>
        <w:gridCol w:w="1045"/>
        <w:gridCol w:w="840"/>
      </w:tblGrid>
      <w:tr w:rsidR="007B1500" w:rsidRPr="009749A7" w:rsidTr="00ED69C5">
        <w:tc>
          <w:tcPr>
            <w:tcW w:w="509" w:type="pct"/>
            <w:vMerge w:val="restart"/>
            <w:shd w:val="clear" w:color="auto" w:fill="B4C6E7"/>
          </w:tcPr>
          <w:p w:rsidR="007B1500" w:rsidRPr="0061381C" w:rsidRDefault="007B1500" w:rsidP="00ED69C5">
            <w:pPr>
              <w:spacing w:line="276" w:lineRule="auto"/>
              <w:rPr>
                <w:rFonts w:ascii="Book Antiqua" w:hAnsi="Book Antiqua"/>
                <w:sz w:val="18"/>
                <w:szCs w:val="18"/>
              </w:rPr>
            </w:pPr>
            <w:r w:rsidRPr="0061381C">
              <w:rPr>
                <w:rFonts w:ascii="Book Antiqua" w:hAnsi="Book Antiqua"/>
                <w:sz w:val="18"/>
                <w:szCs w:val="18"/>
              </w:rPr>
              <w:t>Parchetul de pe lângă</w:t>
            </w:r>
          </w:p>
        </w:tc>
        <w:tc>
          <w:tcPr>
            <w:tcW w:w="1496" w:type="pct"/>
            <w:gridSpan w:val="3"/>
            <w:shd w:val="clear" w:color="auto" w:fill="B4C6E7"/>
          </w:tcPr>
          <w:p w:rsidR="007B1500" w:rsidRPr="0061381C" w:rsidRDefault="007B1500" w:rsidP="00ED69C5">
            <w:pPr>
              <w:spacing w:line="276" w:lineRule="auto"/>
              <w:jc w:val="center"/>
              <w:rPr>
                <w:rFonts w:ascii="Book Antiqua" w:hAnsi="Book Antiqua"/>
                <w:sz w:val="18"/>
                <w:szCs w:val="18"/>
              </w:rPr>
            </w:pPr>
            <w:r w:rsidRPr="0061381C">
              <w:rPr>
                <w:rFonts w:ascii="Book Antiqua" w:hAnsi="Book Antiqua"/>
                <w:sz w:val="18"/>
                <w:szCs w:val="18"/>
              </w:rPr>
              <w:t>2018</w:t>
            </w:r>
          </w:p>
        </w:tc>
        <w:tc>
          <w:tcPr>
            <w:tcW w:w="1501" w:type="pct"/>
            <w:gridSpan w:val="3"/>
            <w:shd w:val="clear" w:color="auto" w:fill="B4C6E7"/>
          </w:tcPr>
          <w:p w:rsidR="007B1500" w:rsidRPr="0061381C" w:rsidRDefault="007B1500" w:rsidP="00ED69C5">
            <w:pPr>
              <w:spacing w:line="276" w:lineRule="auto"/>
              <w:jc w:val="center"/>
              <w:rPr>
                <w:rFonts w:ascii="Book Antiqua" w:hAnsi="Book Antiqua"/>
                <w:sz w:val="18"/>
                <w:szCs w:val="18"/>
              </w:rPr>
            </w:pPr>
            <w:r w:rsidRPr="0061381C">
              <w:rPr>
                <w:rFonts w:ascii="Book Antiqua" w:hAnsi="Book Antiqua"/>
                <w:sz w:val="18"/>
                <w:szCs w:val="18"/>
              </w:rPr>
              <w:t>2019</w:t>
            </w:r>
          </w:p>
        </w:tc>
        <w:tc>
          <w:tcPr>
            <w:tcW w:w="1494" w:type="pct"/>
            <w:gridSpan w:val="3"/>
            <w:shd w:val="clear" w:color="auto" w:fill="B4C6E7"/>
          </w:tcPr>
          <w:p w:rsidR="007B1500" w:rsidRPr="0061381C" w:rsidRDefault="007B1500" w:rsidP="00ED69C5">
            <w:pPr>
              <w:spacing w:line="276" w:lineRule="auto"/>
              <w:jc w:val="center"/>
              <w:rPr>
                <w:rFonts w:ascii="Book Antiqua" w:hAnsi="Book Antiqua"/>
                <w:sz w:val="18"/>
                <w:szCs w:val="18"/>
              </w:rPr>
            </w:pPr>
            <w:r w:rsidRPr="0061381C">
              <w:rPr>
                <w:rFonts w:ascii="Book Antiqua" w:hAnsi="Book Antiqua"/>
                <w:sz w:val="18"/>
                <w:szCs w:val="18"/>
              </w:rPr>
              <w:t>2020</w:t>
            </w:r>
          </w:p>
        </w:tc>
      </w:tr>
      <w:tr w:rsidR="007B1500" w:rsidRPr="009749A7" w:rsidTr="00ED69C5">
        <w:tc>
          <w:tcPr>
            <w:tcW w:w="0" w:type="auto"/>
            <w:vMerge/>
            <w:shd w:val="clear" w:color="auto" w:fill="B4C6E7"/>
            <w:vAlign w:val="center"/>
          </w:tcPr>
          <w:p w:rsidR="007B1500" w:rsidRPr="0061381C" w:rsidRDefault="007B1500" w:rsidP="00ED69C5">
            <w:pPr>
              <w:spacing w:line="276" w:lineRule="auto"/>
              <w:rPr>
                <w:rFonts w:ascii="Book Antiqua" w:hAnsi="Book Antiqua"/>
                <w:sz w:val="18"/>
                <w:szCs w:val="18"/>
              </w:rPr>
            </w:pPr>
          </w:p>
        </w:tc>
        <w:tc>
          <w:tcPr>
            <w:tcW w:w="482" w:type="pct"/>
            <w:shd w:val="clear" w:color="auto" w:fill="B4C6E7"/>
          </w:tcPr>
          <w:p w:rsidR="007B1500" w:rsidRPr="0061381C" w:rsidRDefault="007B1500" w:rsidP="00ED69C5">
            <w:pPr>
              <w:spacing w:line="276" w:lineRule="auto"/>
              <w:jc w:val="center"/>
              <w:rPr>
                <w:rFonts w:ascii="Book Antiqua" w:hAnsi="Book Antiqua"/>
                <w:sz w:val="18"/>
                <w:szCs w:val="18"/>
              </w:rPr>
            </w:pPr>
            <w:r w:rsidRPr="0061381C">
              <w:rPr>
                <w:rFonts w:ascii="Book Antiqua" w:hAnsi="Book Antiqua"/>
                <w:sz w:val="18"/>
                <w:szCs w:val="18"/>
              </w:rPr>
              <w:t xml:space="preserve">Nr. dosare solicitate </w:t>
            </w:r>
          </w:p>
        </w:tc>
        <w:tc>
          <w:tcPr>
            <w:tcW w:w="575" w:type="pct"/>
            <w:shd w:val="clear" w:color="auto" w:fill="B4C6E7"/>
          </w:tcPr>
          <w:p w:rsidR="007B1500" w:rsidRPr="0061381C" w:rsidRDefault="007B1500" w:rsidP="00ED69C5">
            <w:pPr>
              <w:spacing w:line="276" w:lineRule="auto"/>
              <w:jc w:val="center"/>
              <w:rPr>
                <w:rFonts w:ascii="Book Antiqua" w:hAnsi="Book Antiqua"/>
                <w:sz w:val="18"/>
                <w:szCs w:val="18"/>
              </w:rPr>
            </w:pPr>
            <w:r w:rsidRPr="0061381C">
              <w:rPr>
                <w:rFonts w:ascii="Book Antiqua" w:hAnsi="Book Antiqua"/>
                <w:sz w:val="18"/>
                <w:szCs w:val="18"/>
              </w:rPr>
              <w:t>Nr. plângeri sol jud</w:t>
            </w:r>
          </w:p>
        </w:tc>
        <w:tc>
          <w:tcPr>
            <w:tcW w:w="440" w:type="pct"/>
            <w:shd w:val="clear" w:color="auto" w:fill="B4C6E7"/>
          </w:tcPr>
          <w:p w:rsidR="007B1500" w:rsidRPr="0061381C" w:rsidRDefault="007B1500" w:rsidP="00ED69C5">
            <w:pPr>
              <w:spacing w:line="276" w:lineRule="auto"/>
              <w:rPr>
                <w:rFonts w:ascii="Book Antiqua" w:hAnsi="Book Antiqua"/>
                <w:sz w:val="18"/>
                <w:szCs w:val="18"/>
              </w:rPr>
            </w:pPr>
            <w:r w:rsidRPr="0061381C">
              <w:rPr>
                <w:rFonts w:ascii="Book Antiqua" w:hAnsi="Book Antiqua"/>
                <w:sz w:val="18"/>
                <w:szCs w:val="18"/>
              </w:rPr>
              <w:t>Admise</w:t>
            </w:r>
          </w:p>
        </w:tc>
        <w:tc>
          <w:tcPr>
            <w:tcW w:w="482" w:type="pct"/>
            <w:shd w:val="clear" w:color="auto" w:fill="B4C6E7"/>
          </w:tcPr>
          <w:p w:rsidR="007B1500" w:rsidRPr="0061381C" w:rsidRDefault="007B1500" w:rsidP="00ED69C5">
            <w:pPr>
              <w:spacing w:line="276" w:lineRule="auto"/>
              <w:jc w:val="center"/>
              <w:rPr>
                <w:rFonts w:ascii="Book Antiqua" w:hAnsi="Book Antiqua"/>
                <w:sz w:val="18"/>
                <w:szCs w:val="18"/>
              </w:rPr>
            </w:pPr>
            <w:r w:rsidRPr="0061381C">
              <w:rPr>
                <w:rFonts w:ascii="Book Antiqua" w:hAnsi="Book Antiqua"/>
                <w:sz w:val="18"/>
                <w:szCs w:val="18"/>
              </w:rPr>
              <w:t xml:space="preserve">Nr. dosare solicitate </w:t>
            </w:r>
          </w:p>
        </w:tc>
        <w:tc>
          <w:tcPr>
            <w:tcW w:w="575" w:type="pct"/>
            <w:shd w:val="clear" w:color="auto" w:fill="B4C6E7"/>
          </w:tcPr>
          <w:p w:rsidR="007B1500" w:rsidRPr="0061381C" w:rsidRDefault="007B1500" w:rsidP="00ED69C5">
            <w:pPr>
              <w:spacing w:line="276" w:lineRule="auto"/>
              <w:jc w:val="center"/>
              <w:rPr>
                <w:rFonts w:ascii="Book Antiqua" w:hAnsi="Book Antiqua"/>
                <w:sz w:val="18"/>
                <w:szCs w:val="18"/>
              </w:rPr>
            </w:pPr>
            <w:r w:rsidRPr="0061381C">
              <w:rPr>
                <w:rFonts w:ascii="Book Antiqua" w:hAnsi="Book Antiqua"/>
                <w:sz w:val="18"/>
                <w:szCs w:val="18"/>
              </w:rPr>
              <w:t>Nr. pl sol jud</w:t>
            </w:r>
          </w:p>
        </w:tc>
        <w:tc>
          <w:tcPr>
            <w:tcW w:w="443" w:type="pct"/>
            <w:shd w:val="clear" w:color="auto" w:fill="B4C6E7"/>
          </w:tcPr>
          <w:p w:rsidR="007B1500" w:rsidRPr="0061381C" w:rsidRDefault="007B1500" w:rsidP="00ED69C5">
            <w:pPr>
              <w:spacing w:line="276" w:lineRule="auto"/>
              <w:jc w:val="center"/>
              <w:rPr>
                <w:rFonts w:ascii="Book Antiqua" w:hAnsi="Book Antiqua"/>
                <w:sz w:val="18"/>
                <w:szCs w:val="18"/>
              </w:rPr>
            </w:pPr>
            <w:r w:rsidRPr="0061381C">
              <w:rPr>
                <w:rFonts w:ascii="Book Antiqua" w:hAnsi="Book Antiqua"/>
                <w:sz w:val="18"/>
                <w:szCs w:val="18"/>
              </w:rPr>
              <w:t>Admise</w:t>
            </w:r>
          </w:p>
        </w:tc>
        <w:tc>
          <w:tcPr>
            <w:tcW w:w="482" w:type="pct"/>
            <w:shd w:val="clear" w:color="auto" w:fill="B4C6E7"/>
          </w:tcPr>
          <w:p w:rsidR="007B1500" w:rsidRPr="0061381C" w:rsidRDefault="007B1500" w:rsidP="00ED69C5">
            <w:pPr>
              <w:spacing w:line="276" w:lineRule="auto"/>
              <w:jc w:val="center"/>
              <w:rPr>
                <w:rFonts w:ascii="Book Antiqua" w:hAnsi="Book Antiqua"/>
                <w:sz w:val="18"/>
                <w:szCs w:val="18"/>
              </w:rPr>
            </w:pPr>
            <w:r w:rsidRPr="0061381C">
              <w:rPr>
                <w:rFonts w:ascii="Book Antiqua" w:hAnsi="Book Antiqua"/>
                <w:sz w:val="18"/>
                <w:szCs w:val="18"/>
              </w:rPr>
              <w:t xml:space="preserve">Nr. dosare solicitate </w:t>
            </w:r>
          </w:p>
        </w:tc>
        <w:tc>
          <w:tcPr>
            <w:tcW w:w="575" w:type="pct"/>
            <w:shd w:val="clear" w:color="auto" w:fill="B4C6E7"/>
          </w:tcPr>
          <w:p w:rsidR="007B1500" w:rsidRPr="0061381C" w:rsidRDefault="007B1500" w:rsidP="00ED69C5">
            <w:pPr>
              <w:spacing w:line="276" w:lineRule="auto"/>
              <w:jc w:val="center"/>
              <w:rPr>
                <w:rFonts w:ascii="Book Antiqua" w:hAnsi="Book Antiqua"/>
                <w:sz w:val="18"/>
                <w:szCs w:val="18"/>
              </w:rPr>
            </w:pPr>
            <w:r w:rsidRPr="0061381C">
              <w:rPr>
                <w:rFonts w:ascii="Book Antiqua" w:hAnsi="Book Antiqua"/>
                <w:sz w:val="18"/>
                <w:szCs w:val="18"/>
              </w:rPr>
              <w:t>Nr. Nr. pl sol jud</w:t>
            </w:r>
          </w:p>
        </w:tc>
        <w:tc>
          <w:tcPr>
            <w:tcW w:w="437" w:type="pct"/>
            <w:shd w:val="clear" w:color="auto" w:fill="B4C6E7"/>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Admise</w:t>
            </w:r>
          </w:p>
        </w:tc>
      </w:tr>
      <w:tr w:rsidR="007B1500" w:rsidRPr="009749A7" w:rsidTr="00ED69C5">
        <w:tc>
          <w:tcPr>
            <w:tcW w:w="509" w:type="pct"/>
            <w:shd w:val="clear" w:color="auto" w:fill="B4C6E7"/>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P.C.A. Cluj</w:t>
            </w:r>
          </w:p>
        </w:tc>
        <w:tc>
          <w:tcPr>
            <w:tcW w:w="482"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49</w:t>
            </w:r>
          </w:p>
        </w:tc>
        <w:tc>
          <w:tcPr>
            <w:tcW w:w="575"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60</w:t>
            </w:r>
          </w:p>
        </w:tc>
        <w:tc>
          <w:tcPr>
            <w:tcW w:w="440"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7</w:t>
            </w:r>
          </w:p>
        </w:tc>
        <w:tc>
          <w:tcPr>
            <w:tcW w:w="482"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29</w:t>
            </w:r>
          </w:p>
        </w:tc>
        <w:tc>
          <w:tcPr>
            <w:tcW w:w="575"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51</w:t>
            </w:r>
          </w:p>
        </w:tc>
        <w:tc>
          <w:tcPr>
            <w:tcW w:w="44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7</w:t>
            </w:r>
          </w:p>
        </w:tc>
        <w:tc>
          <w:tcPr>
            <w:tcW w:w="482"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33</w:t>
            </w:r>
          </w:p>
        </w:tc>
        <w:tc>
          <w:tcPr>
            <w:tcW w:w="575"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30</w:t>
            </w:r>
          </w:p>
        </w:tc>
        <w:tc>
          <w:tcPr>
            <w:tcW w:w="437"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2</w:t>
            </w:r>
          </w:p>
        </w:tc>
      </w:tr>
      <w:tr w:rsidR="007B1500" w:rsidRPr="009749A7" w:rsidTr="00ED69C5">
        <w:tc>
          <w:tcPr>
            <w:tcW w:w="509" w:type="pct"/>
            <w:shd w:val="clear" w:color="auto" w:fill="B4C6E7"/>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P.T. Cluj</w:t>
            </w:r>
          </w:p>
        </w:tc>
        <w:tc>
          <w:tcPr>
            <w:tcW w:w="482"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163</w:t>
            </w:r>
          </w:p>
        </w:tc>
        <w:tc>
          <w:tcPr>
            <w:tcW w:w="575"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111</w:t>
            </w:r>
          </w:p>
        </w:tc>
        <w:tc>
          <w:tcPr>
            <w:tcW w:w="440"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39</w:t>
            </w:r>
          </w:p>
        </w:tc>
        <w:tc>
          <w:tcPr>
            <w:tcW w:w="482"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240</w:t>
            </w:r>
          </w:p>
        </w:tc>
        <w:tc>
          <w:tcPr>
            <w:tcW w:w="575"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92</w:t>
            </w:r>
          </w:p>
        </w:tc>
        <w:tc>
          <w:tcPr>
            <w:tcW w:w="44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41</w:t>
            </w:r>
          </w:p>
        </w:tc>
        <w:tc>
          <w:tcPr>
            <w:tcW w:w="482"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265</w:t>
            </w:r>
          </w:p>
        </w:tc>
        <w:tc>
          <w:tcPr>
            <w:tcW w:w="575"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110</w:t>
            </w:r>
          </w:p>
        </w:tc>
        <w:tc>
          <w:tcPr>
            <w:tcW w:w="437"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34</w:t>
            </w:r>
          </w:p>
        </w:tc>
      </w:tr>
      <w:tr w:rsidR="007B1500" w:rsidRPr="009749A7" w:rsidTr="00ED69C5">
        <w:tc>
          <w:tcPr>
            <w:tcW w:w="509" w:type="pct"/>
            <w:shd w:val="clear" w:color="auto" w:fill="B4C6E7"/>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P.T. Mm.</w:t>
            </w:r>
          </w:p>
        </w:tc>
        <w:tc>
          <w:tcPr>
            <w:tcW w:w="482"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152</w:t>
            </w:r>
          </w:p>
        </w:tc>
        <w:tc>
          <w:tcPr>
            <w:tcW w:w="575"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109</w:t>
            </w:r>
          </w:p>
        </w:tc>
        <w:tc>
          <w:tcPr>
            <w:tcW w:w="440"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16</w:t>
            </w:r>
          </w:p>
        </w:tc>
        <w:tc>
          <w:tcPr>
            <w:tcW w:w="482"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94</w:t>
            </w:r>
          </w:p>
        </w:tc>
        <w:tc>
          <w:tcPr>
            <w:tcW w:w="575"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95</w:t>
            </w:r>
          </w:p>
        </w:tc>
        <w:tc>
          <w:tcPr>
            <w:tcW w:w="44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24</w:t>
            </w:r>
          </w:p>
        </w:tc>
        <w:tc>
          <w:tcPr>
            <w:tcW w:w="482"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107</w:t>
            </w:r>
          </w:p>
        </w:tc>
        <w:tc>
          <w:tcPr>
            <w:tcW w:w="575"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83</w:t>
            </w:r>
          </w:p>
        </w:tc>
        <w:tc>
          <w:tcPr>
            <w:tcW w:w="437"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20</w:t>
            </w:r>
          </w:p>
        </w:tc>
      </w:tr>
      <w:tr w:rsidR="007B1500" w:rsidRPr="009749A7" w:rsidTr="00ED69C5">
        <w:tc>
          <w:tcPr>
            <w:tcW w:w="509" w:type="pct"/>
            <w:shd w:val="clear" w:color="auto" w:fill="B4C6E7"/>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P.T. B.N.</w:t>
            </w:r>
          </w:p>
        </w:tc>
        <w:tc>
          <w:tcPr>
            <w:tcW w:w="482"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120</w:t>
            </w:r>
          </w:p>
        </w:tc>
        <w:tc>
          <w:tcPr>
            <w:tcW w:w="575"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111</w:t>
            </w:r>
          </w:p>
        </w:tc>
        <w:tc>
          <w:tcPr>
            <w:tcW w:w="440"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22</w:t>
            </w:r>
          </w:p>
        </w:tc>
        <w:tc>
          <w:tcPr>
            <w:tcW w:w="482"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89</w:t>
            </w:r>
          </w:p>
        </w:tc>
        <w:tc>
          <w:tcPr>
            <w:tcW w:w="575"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83</w:t>
            </w:r>
          </w:p>
        </w:tc>
        <w:tc>
          <w:tcPr>
            <w:tcW w:w="44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29</w:t>
            </w:r>
          </w:p>
        </w:tc>
        <w:tc>
          <w:tcPr>
            <w:tcW w:w="482"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66</w:t>
            </w:r>
          </w:p>
        </w:tc>
        <w:tc>
          <w:tcPr>
            <w:tcW w:w="575"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96</w:t>
            </w:r>
          </w:p>
        </w:tc>
        <w:tc>
          <w:tcPr>
            <w:tcW w:w="437"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27</w:t>
            </w:r>
          </w:p>
        </w:tc>
      </w:tr>
      <w:tr w:rsidR="007B1500" w:rsidRPr="009749A7" w:rsidTr="00ED69C5">
        <w:tc>
          <w:tcPr>
            <w:tcW w:w="509" w:type="pct"/>
            <w:shd w:val="clear" w:color="auto" w:fill="B4C6E7"/>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P.T. Sălaj</w:t>
            </w:r>
          </w:p>
        </w:tc>
        <w:tc>
          <w:tcPr>
            <w:tcW w:w="482"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55</w:t>
            </w:r>
          </w:p>
        </w:tc>
        <w:tc>
          <w:tcPr>
            <w:tcW w:w="575"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57</w:t>
            </w:r>
          </w:p>
        </w:tc>
        <w:tc>
          <w:tcPr>
            <w:tcW w:w="440"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10</w:t>
            </w:r>
          </w:p>
        </w:tc>
        <w:tc>
          <w:tcPr>
            <w:tcW w:w="482"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32</w:t>
            </w:r>
          </w:p>
        </w:tc>
        <w:tc>
          <w:tcPr>
            <w:tcW w:w="575"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33</w:t>
            </w:r>
          </w:p>
        </w:tc>
        <w:tc>
          <w:tcPr>
            <w:tcW w:w="443" w:type="pct"/>
            <w:shd w:val="clear" w:color="auto" w:fill="FFFFFF"/>
          </w:tcPr>
          <w:p w:rsidR="007B1500" w:rsidRPr="00CD4203" w:rsidRDefault="007B1500" w:rsidP="00ED69C5">
            <w:pPr>
              <w:spacing w:line="276" w:lineRule="auto"/>
              <w:jc w:val="center"/>
              <w:rPr>
                <w:rFonts w:ascii="Book Antiqua" w:hAnsi="Book Antiqua"/>
                <w:sz w:val="18"/>
                <w:szCs w:val="18"/>
              </w:rPr>
            </w:pPr>
            <w:r w:rsidRPr="00CD4203">
              <w:rPr>
                <w:rFonts w:ascii="Book Antiqua" w:hAnsi="Book Antiqua"/>
                <w:sz w:val="18"/>
                <w:szCs w:val="18"/>
              </w:rPr>
              <w:t>5</w:t>
            </w:r>
          </w:p>
        </w:tc>
        <w:tc>
          <w:tcPr>
            <w:tcW w:w="482"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44</w:t>
            </w:r>
          </w:p>
        </w:tc>
        <w:tc>
          <w:tcPr>
            <w:tcW w:w="575"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45</w:t>
            </w:r>
          </w:p>
        </w:tc>
        <w:tc>
          <w:tcPr>
            <w:tcW w:w="437" w:type="pct"/>
            <w:shd w:val="clear" w:color="auto" w:fill="FFFFFF"/>
          </w:tcPr>
          <w:p w:rsidR="007B1500" w:rsidRPr="00CD4203" w:rsidRDefault="007B1500" w:rsidP="00ED69C5">
            <w:pPr>
              <w:spacing w:line="276" w:lineRule="auto"/>
              <w:jc w:val="center"/>
              <w:rPr>
                <w:rFonts w:ascii="Book Antiqua" w:hAnsi="Book Antiqua"/>
                <w:sz w:val="18"/>
                <w:szCs w:val="18"/>
              </w:rPr>
            </w:pPr>
            <w:r>
              <w:rPr>
                <w:rFonts w:ascii="Book Antiqua" w:hAnsi="Book Antiqua"/>
                <w:sz w:val="18"/>
                <w:szCs w:val="18"/>
              </w:rPr>
              <w:t>5</w:t>
            </w:r>
          </w:p>
        </w:tc>
      </w:tr>
      <w:tr w:rsidR="007B1500" w:rsidRPr="009749A7" w:rsidTr="00ED69C5">
        <w:tc>
          <w:tcPr>
            <w:tcW w:w="509"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TOTAL</w:t>
            </w:r>
          </w:p>
        </w:tc>
        <w:tc>
          <w:tcPr>
            <w:tcW w:w="482"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539</w:t>
            </w:r>
          </w:p>
        </w:tc>
        <w:tc>
          <w:tcPr>
            <w:tcW w:w="575"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448</w:t>
            </w:r>
          </w:p>
        </w:tc>
        <w:tc>
          <w:tcPr>
            <w:tcW w:w="440"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94</w:t>
            </w:r>
          </w:p>
        </w:tc>
        <w:tc>
          <w:tcPr>
            <w:tcW w:w="482"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484</w:t>
            </w:r>
          </w:p>
        </w:tc>
        <w:tc>
          <w:tcPr>
            <w:tcW w:w="575"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354</w:t>
            </w:r>
          </w:p>
        </w:tc>
        <w:tc>
          <w:tcPr>
            <w:tcW w:w="443" w:type="pct"/>
            <w:shd w:val="clear" w:color="auto" w:fill="B4C6E7"/>
          </w:tcPr>
          <w:p w:rsidR="007B1500" w:rsidRPr="00CD4203" w:rsidRDefault="007B1500" w:rsidP="00ED69C5">
            <w:pPr>
              <w:spacing w:line="276" w:lineRule="auto"/>
              <w:jc w:val="center"/>
              <w:rPr>
                <w:rFonts w:ascii="Book Antiqua" w:hAnsi="Book Antiqua"/>
                <w:b/>
                <w:sz w:val="18"/>
                <w:szCs w:val="18"/>
              </w:rPr>
            </w:pPr>
            <w:r w:rsidRPr="00CD4203">
              <w:rPr>
                <w:rFonts w:ascii="Book Antiqua" w:hAnsi="Book Antiqua"/>
                <w:b/>
                <w:sz w:val="18"/>
                <w:szCs w:val="18"/>
              </w:rPr>
              <w:t>106</w:t>
            </w:r>
          </w:p>
        </w:tc>
        <w:tc>
          <w:tcPr>
            <w:tcW w:w="482" w:type="pct"/>
            <w:shd w:val="clear" w:color="auto" w:fill="B4C6E7"/>
            <w:vAlign w:val="bottom"/>
          </w:tcPr>
          <w:p w:rsidR="007B1500" w:rsidRPr="006533D9" w:rsidRDefault="007B1500" w:rsidP="00ED69C5">
            <w:pPr>
              <w:spacing w:line="276" w:lineRule="auto"/>
              <w:jc w:val="center"/>
              <w:rPr>
                <w:rFonts w:ascii="Book Antiqua" w:hAnsi="Book Antiqua"/>
                <w:b/>
                <w:sz w:val="18"/>
                <w:szCs w:val="18"/>
              </w:rPr>
            </w:pPr>
            <w:r w:rsidRPr="006533D9">
              <w:rPr>
                <w:rFonts w:ascii="Book Antiqua" w:hAnsi="Book Antiqua"/>
                <w:b/>
                <w:sz w:val="18"/>
                <w:szCs w:val="18"/>
              </w:rPr>
              <w:t>515</w:t>
            </w:r>
          </w:p>
        </w:tc>
        <w:tc>
          <w:tcPr>
            <w:tcW w:w="575" w:type="pct"/>
            <w:shd w:val="clear" w:color="auto" w:fill="B4C6E7"/>
            <w:vAlign w:val="bottom"/>
          </w:tcPr>
          <w:p w:rsidR="007B1500" w:rsidRPr="006533D9" w:rsidRDefault="007B1500" w:rsidP="00ED69C5">
            <w:pPr>
              <w:spacing w:line="276" w:lineRule="auto"/>
              <w:jc w:val="center"/>
              <w:rPr>
                <w:rFonts w:ascii="Book Antiqua" w:hAnsi="Book Antiqua"/>
                <w:b/>
                <w:sz w:val="18"/>
                <w:szCs w:val="18"/>
              </w:rPr>
            </w:pPr>
            <w:r w:rsidRPr="006533D9">
              <w:rPr>
                <w:rFonts w:ascii="Book Antiqua" w:hAnsi="Book Antiqua"/>
                <w:b/>
                <w:sz w:val="18"/>
                <w:szCs w:val="18"/>
              </w:rPr>
              <w:t>364</w:t>
            </w:r>
          </w:p>
        </w:tc>
        <w:tc>
          <w:tcPr>
            <w:tcW w:w="437" w:type="pct"/>
            <w:shd w:val="clear" w:color="auto" w:fill="B4C6E7"/>
            <w:vAlign w:val="bottom"/>
          </w:tcPr>
          <w:p w:rsidR="007B1500" w:rsidRPr="006533D9" w:rsidRDefault="007B1500" w:rsidP="00ED69C5">
            <w:pPr>
              <w:spacing w:line="276" w:lineRule="auto"/>
              <w:jc w:val="center"/>
              <w:rPr>
                <w:rFonts w:ascii="Book Antiqua" w:hAnsi="Book Antiqua"/>
                <w:b/>
                <w:sz w:val="18"/>
                <w:szCs w:val="18"/>
              </w:rPr>
            </w:pPr>
            <w:r w:rsidRPr="006533D9">
              <w:rPr>
                <w:rFonts w:ascii="Book Antiqua" w:hAnsi="Book Antiqua"/>
                <w:b/>
                <w:sz w:val="18"/>
                <w:szCs w:val="18"/>
              </w:rPr>
              <w:t>88</w:t>
            </w:r>
          </w:p>
        </w:tc>
      </w:tr>
    </w:tbl>
    <w:p w:rsidR="007B1500" w:rsidRDefault="007B1500" w:rsidP="007B1500">
      <w:pPr>
        <w:spacing w:line="276" w:lineRule="auto"/>
        <w:jc w:val="both"/>
        <w:rPr>
          <w:rStyle w:val="SubtleEmphasis"/>
          <w:rFonts w:ascii="Book Antiqua" w:hAnsi="Book Antiqua"/>
          <w:i w:val="0"/>
          <w:iCs w:val="0"/>
          <w:color w:val="4472C4"/>
          <w:sz w:val="22"/>
          <w:szCs w:val="22"/>
        </w:rPr>
      </w:pPr>
    </w:p>
    <w:p w:rsidR="007B1500" w:rsidRPr="00315CCD" w:rsidRDefault="007B1500" w:rsidP="007B1500">
      <w:pPr>
        <w:spacing w:line="276" w:lineRule="auto"/>
        <w:ind w:firstLine="720"/>
        <w:jc w:val="both"/>
        <w:rPr>
          <w:rFonts w:ascii="Book Antiqua" w:hAnsi="Book Antiqua"/>
        </w:rPr>
        <w:sectPr w:rsidR="007B1500" w:rsidRPr="00315CCD" w:rsidSect="00BE4B61">
          <w:type w:val="continuous"/>
          <w:pgSz w:w="12240" w:h="15840"/>
          <w:pgMar w:top="1417" w:right="1417" w:bottom="1417" w:left="1417" w:header="708" w:footer="708" w:gutter="0"/>
          <w:cols w:space="708"/>
          <w:titlePg/>
          <w:docGrid w:linePitch="360"/>
        </w:sectPr>
      </w:pPr>
      <w:r w:rsidRPr="00EB006D">
        <w:rPr>
          <w:rStyle w:val="SubtleEmphasis"/>
          <w:rFonts w:ascii="Book Antiqua" w:hAnsi="Book Antiqua"/>
          <w:i w:val="0"/>
          <w:iCs w:val="0"/>
          <w:color w:val="4472C4"/>
          <w:sz w:val="22"/>
          <w:szCs w:val="22"/>
        </w:rPr>
        <w:t>Informaţii de interes public furnizate</w:t>
      </w:r>
      <w:r>
        <w:rPr>
          <w:rStyle w:val="SubtleEmphasis"/>
          <w:rFonts w:ascii="Book Antiqua" w:hAnsi="Book Antiqua"/>
          <w:i w:val="0"/>
          <w:iCs w:val="0"/>
          <w:color w:val="4472C4"/>
          <w:sz w:val="22"/>
          <w:szCs w:val="22"/>
        </w:rPr>
        <w:t xml:space="preserve"> la cerere</w:t>
      </w:r>
      <w:r w:rsidRPr="00EB006D">
        <w:rPr>
          <w:rStyle w:val="SubtleEmphasis"/>
          <w:rFonts w:ascii="Book Antiqua" w:hAnsi="Book Antiqua"/>
          <w:i w:val="0"/>
          <w:iCs w:val="0"/>
          <w:color w:val="4472C4"/>
          <w:sz w:val="22"/>
          <w:szCs w:val="22"/>
        </w:rPr>
        <w:t xml:space="preserve"> de P.C.A. Cluj </w:t>
      </w:r>
      <w:r>
        <w:rPr>
          <w:rStyle w:val="SubtleEmphasis"/>
          <w:rFonts w:ascii="Book Antiqua" w:hAnsi="Book Antiqua"/>
          <w:i w:val="0"/>
          <w:iCs w:val="0"/>
          <w:color w:val="4472C4"/>
          <w:sz w:val="22"/>
          <w:szCs w:val="22"/>
        </w:rPr>
        <w:t>(centralizat):</w:t>
      </w:r>
    </w:p>
    <w:p w:rsidR="007B1500" w:rsidRPr="00324D14" w:rsidRDefault="007B1500" w:rsidP="007B1500">
      <w:pPr>
        <w:jc w:val="both"/>
        <w:rPr>
          <w:rFonts w:ascii="Book Antiqua" w:hAnsi="Book Antiqua"/>
        </w:rPr>
        <w:sectPr w:rsidR="007B1500" w:rsidRPr="00324D14" w:rsidSect="00E61806">
          <w:type w:val="continuous"/>
          <w:pgSz w:w="12240" w:h="15840"/>
          <w:pgMar w:top="1417" w:right="1417" w:bottom="1417" w:left="1417" w:header="708" w:footer="708" w:gutter="0"/>
          <w:cols w:num="2" w:space="708"/>
          <w:titlePg/>
          <w:docGrid w:linePitch="360"/>
        </w:sectPr>
      </w:pP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1460"/>
        <w:gridCol w:w="1447"/>
        <w:gridCol w:w="1597"/>
        <w:gridCol w:w="1380"/>
        <w:gridCol w:w="792"/>
        <w:gridCol w:w="648"/>
        <w:gridCol w:w="2262"/>
      </w:tblGrid>
      <w:tr w:rsidR="007B1500" w:rsidRPr="00EB582C" w:rsidTr="00ED69C5">
        <w:trPr>
          <w:trHeight w:val="239"/>
        </w:trPr>
        <w:tc>
          <w:tcPr>
            <w:tcW w:w="5000" w:type="pct"/>
            <w:gridSpan w:val="7"/>
          </w:tcPr>
          <w:p w:rsidR="007B1500" w:rsidRPr="00EB582C" w:rsidRDefault="007B1500" w:rsidP="00ED69C5">
            <w:pPr>
              <w:pStyle w:val="Style14"/>
              <w:widowControl/>
              <w:spacing w:line="240" w:lineRule="auto"/>
              <w:ind w:left="144"/>
              <w:rPr>
                <w:rStyle w:val="FontStyle21"/>
                <w:rFonts w:ascii="Book Antiqua" w:hAnsi="Book Antiqua"/>
                <w:sz w:val="18"/>
                <w:szCs w:val="18"/>
              </w:rPr>
            </w:pPr>
            <w:r w:rsidRPr="00EB582C">
              <w:rPr>
                <w:rStyle w:val="FontStyle21"/>
                <w:rFonts w:ascii="Book Antiqua" w:hAnsi="Book Antiqua"/>
                <w:sz w:val="18"/>
                <w:szCs w:val="18"/>
              </w:rPr>
              <w:t>B. Informaţii furnizate la cerere</w:t>
            </w:r>
          </w:p>
        </w:tc>
      </w:tr>
      <w:tr w:rsidR="007B1500" w:rsidRPr="00EB582C" w:rsidTr="00ED69C5">
        <w:trPr>
          <w:trHeight w:val="480"/>
        </w:trPr>
        <w:tc>
          <w:tcPr>
            <w:tcW w:w="761" w:type="pct"/>
          </w:tcPr>
          <w:p w:rsidR="007B1500" w:rsidRPr="00EB582C" w:rsidRDefault="007B1500" w:rsidP="00ED69C5">
            <w:pPr>
              <w:pStyle w:val="Style14"/>
              <w:widowControl/>
              <w:spacing w:line="221" w:lineRule="exact"/>
              <w:ind w:left="144" w:firstLine="5"/>
              <w:jc w:val="center"/>
              <w:rPr>
                <w:rStyle w:val="FontStyle21"/>
                <w:rFonts w:ascii="Book Antiqua" w:hAnsi="Book Antiqua"/>
                <w:sz w:val="18"/>
                <w:szCs w:val="18"/>
              </w:rPr>
            </w:pPr>
            <w:r w:rsidRPr="00EB582C">
              <w:rPr>
                <w:rStyle w:val="FontStyle21"/>
                <w:rFonts w:ascii="Book Antiqua" w:hAnsi="Book Antiqua"/>
                <w:sz w:val="18"/>
                <w:szCs w:val="18"/>
              </w:rPr>
              <w:t>1. Numărul total de solicitări de informaţii de interes public</w:t>
            </w:r>
          </w:p>
        </w:tc>
        <w:tc>
          <w:tcPr>
            <w:tcW w:w="1588" w:type="pct"/>
            <w:gridSpan w:val="2"/>
          </w:tcPr>
          <w:p w:rsidR="007B1500" w:rsidRPr="00EB582C" w:rsidRDefault="007B1500" w:rsidP="00ED69C5">
            <w:pPr>
              <w:pStyle w:val="Style14"/>
              <w:widowControl/>
              <w:spacing w:line="240" w:lineRule="auto"/>
              <w:ind w:left="144" w:firstLine="0"/>
              <w:jc w:val="center"/>
              <w:rPr>
                <w:rStyle w:val="FontStyle21"/>
                <w:rFonts w:ascii="Book Antiqua" w:hAnsi="Book Antiqua"/>
                <w:sz w:val="18"/>
                <w:szCs w:val="18"/>
              </w:rPr>
            </w:pPr>
            <w:r w:rsidRPr="00EB582C">
              <w:rPr>
                <w:rStyle w:val="FontStyle21"/>
                <w:rFonts w:ascii="Book Antiqua" w:hAnsi="Book Antiqua"/>
                <w:sz w:val="18"/>
                <w:szCs w:val="18"/>
              </w:rPr>
              <w:t>în funcţie de solicitant</w:t>
            </w:r>
          </w:p>
        </w:tc>
        <w:tc>
          <w:tcPr>
            <w:tcW w:w="2651" w:type="pct"/>
            <w:gridSpan w:val="4"/>
          </w:tcPr>
          <w:p w:rsidR="007B1500" w:rsidRPr="00EB582C" w:rsidRDefault="007B1500" w:rsidP="00ED69C5">
            <w:pPr>
              <w:pStyle w:val="Style14"/>
              <w:widowControl/>
              <w:spacing w:line="240" w:lineRule="auto"/>
              <w:ind w:left="144"/>
              <w:jc w:val="center"/>
              <w:rPr>
                <w:rStyle w:val="FontStyle21"/>
                <w:rFonts w:ascii="Book Antiqua" w:hAnsi="Book Antiqua"/>
                <w:sz w:val="18"/>
                <w:szCs w:val="18"/>
              </w:rPr>
            </w:pPr>
            <w:r w:rsidRPr="00EB582C">
              <w:rPr>
                <w:rStyle w:val="FontStyle21"/>
                <w:rFonts w:ascii="Book Antiqua" w:hAnsi="Book Antiqua"/>
                <w:sz w:val="18"/>
                <w:szCs w:val="18"/>
              </w:rPr>
              <w:t>După modalitatea de adresare</w:t>
            </w:r>
          </w:p>
        </w:tc>
      </w:tr>
      <w:tr w:rsidR="007B1500" w:rsidRPr="00EB582C" w:rsidTr="00ED69C5">
        <w:trPr>
          <w:trHeight w:val="949"/>
        </w:trPr>
        <w:tc>
          <w:tcPr>
            <w:tcW w:w="761" w:type="pct"/>
          </w:tcPr>
          <w:p w:rsidR="007B1500" w:rsidRPr="00EB582C" w:rsidRDefault="007B1500" w:rsidP="00ED69C5">
            <w:pPr>
              <w:ind w:left="144"/>
              <w:jc w:val="center"/>
              <w:rPr>
                <w:rStyle w:val="FontStyle21"/>
                <w:rFonts w:ascii="Book Antiqua" w:hAnsi="Book Antiqua"/>
                <w:sz w:val="18"/>
                <w:szCs w:val="18"/>
              </w:rPr>
            </w:pPr>
          </w:p>
          <w:p w:rsidR="007B1500" w:rsidRPr="00EB582C" w:rsidRDefault="007B1500" w:rsidP="00ED69C5">
            <w:pPr>
              <w:ind w:left="144"/>
              <w:jc w:val="center"/>
              <w:rPr>
                <w:rStyle w:val="FontStyle21"/>
                <w:rFonts w:ascii="Book Antiqua" w:hAnsi="Book Antiqua"/>
                <w:sz w:val="18"/>
                <w:szCs w:val="18"/>
              </w:rPr>
            </w:pPr>
          </w:p>
        </w:tc>
        <w:tc>
          <w:tcPr>
            <w:tcW w:w="755" w:type="pct"/>
          </w:tcPr>
          <w:p w:rsidR="007B1500" w:rsidRPr="00EB582C" w:rsidRDefault="007B1500" w:rsidP="00ED69C5">
            <w:pPr>
              <w:pStyle w:val="Style14"/>
              <w:widowControl/>
              <w:spacing w:line="226" w:lineRule="exact"/>
              <w:ind w:left="144" w:firstLine="0"/>
              <w:jc w:val="center"/>
              <w:rPr>
                <w:rStyle w:val="FontStyle21"/>
                <w:rFonts w:ascii="Book Antiqua" w:hAnsi="Book Antiqua"/>
                <w:sz w:val="18"/>
                <w:szCs w:val="18"/>
              </w:rPr>
            </w:pPr>
            <w:r w:rsidRPr="00EB582C">
              <w:rPr>
                <w:rStyle w:val="FontStyle21"/>
                <w:rFonts w:ascii="Book Antiqua" w:hAnsi="Book Antiqua"/>
                <w:sz w:val="18"/>
                <w:szCs w:val="18"/>
              </w:rPr>
              <w:t>de la persoane fizice</w:t>
            </w:r>
          </w:p>
        </w:tc>
        <w:tc>
          <w:tcPr>
            <w:tcW w:w="833" w:type="pct"/>
          </w:tcPr>
          <w:p w:rsidR="007B1500" w:rsidRPr="00EB582C" w:rsidRDefault="007B1500" w:rsidP="00ED69C5">
            <w:pPr>
              <w:pStyle w:val="Style14"/>
              <w:widowControl/>
              <w:spacing w:line="221" w:lineRule="exact"/>
              <w:ind w:left="144" w:firstLine="0"/>
              <w:jc w:val="center"/>
              <w:rPr>
                <w:rStyle w:val="FontStyle21"/>
                <w:rFonts w:ascii="Book Antiqua" w:hAnsi="Book Antiqua"/>
                <w:sz w:val="18"/>
                <w:szCs w:val="18"/>
              </w:rPr>
            </w:pPr>
            <w:r w:rsidRPr="00EB582C">
              <w:rPr>
                <w:rStyle w:val="FontStyle21"/>
                <w:rFonts w:ascii="Book Antiqua" w:hAnsi="Book Antiqua"/>
                <w:sz w:val="18"/>
                <w:szCs w:val="18"/>
              </w:rPr>
              <w:t>de la persoane juridice</w:t>
            </w:r>
          </w:p>
        </w:tc>
        <w:tc>
          <w:tcPr>
            <w:tcW w:w="720" w:type="pct"/>
          </w:tcPr>
          <w:p w:rsidR="007B1500" w:rsidRPr="00EB582C" w:rsidRDefault="007B1500" w:rsidP="00ED69C5">
            <w:pPr>
              <w:pStyle w:val="Style14"/>
              <w:widowControl/>
              <w:spacing w:line="226" w:lineRule="exact"/>
              <w:ind w:firstLine="0"/>
              <w:jc w:val="center"/>
              <w:rPr>
                <w:rStyle w:val="FontStyle21"/>
                <w:rFonts w:ascii="Book Antiqua" w:hAnsi="Book Antiqua"/>
                <w:sz w:val="18"/>
                <w:szCs w:val="18"/>
              </w:rPr>
            </w:pPr>
            <w:r w:rsidRPr="00EB582C">
              <w:rPr>
                <w:rStyle w:val="FontStyle21"/>
                <w:rFonts w:ascii="Book Antiqua" w:hAnsi="Book Antiqua"/>
                <w:sz w:val="18"/>
                <w:szCs w:val="18"/>
              </w:rPr>
              <w:t>pe suport hârtie</w:t>
            </w:r>
          </w:p>
        </w:tc>
        <w:tc>
          <w:tcPr>
            <w:tcW w:w="751" w:type="pct"/>
            <w:gridSpan w:val="2"/>
          </w:tcPr>
          <w:p w:rsidR="007B1500" w:rsidRPr="00EB582C" w:rsidRDefault="007B1500" w:rsidP="00ED69C5">
            <w:pPr>
              <w:pStyle w:val="Style14"/>
              <w:widowControl/>
              <w:spacing w:line="221" w:lineRule="exact"/>
              <w:ind w:left="144" w:firstLine="0"/>
              <w:rPr>
                <w:rStyle w:val="FontStyle21"/>
                <w:rFonts w:ascii="Book Antiqua" w:hAnsi="Book Antiqua"/>
                <w:sz w:val="18"/>
                <w:szCs w:val="18"/>
              </w:rPr>
            </w:pPr>
            <w:r w:rsidRPr="00EB582C">
              <w:rPr>
                <w:rStyle w:val="FontStyle21"/>
                <w:rFonts w:ascii="Book Antiqua" w:hAnsi="Book Antiqua"/>
                <w:sz w:val="18"/>
                <w:szCs w:val="18"/>
              </w:rPr>
              <w:t>pe suport electronic</w:t>
            </w:r>
          </w:p>
        </w:tc>
        <w:tc>
          <w:tcPr>
            <w:tcW w:w="1180" w:type="pct"/>
          </w:tcPr>
          <w:p w:rsidR="007B1500" w:rsidRPr="00EB582C" w:rsidRDefault="007B1500" w:rsidP="00ED69C5">
            <w:pPr>
              <w:pStyle w:val="Style14"/>
              <w:widowControl/>
              <w:spacing w:line="240" w:lineRule="auto"/>
              <w:ind w:firstLine="0"/>
              <w:jc w:val="center"/>
              <w:rPr>
                <w:rStyle w:val="FontStyle21"/>
                <w:rFonts w:ascii="Book Antiqua" w:hAnsi="Book Antiqua"/>
                <w:sz w:val="18"/>
                <w:szCs w:val="18"/>
              </w:rPr>
            </w:pPr>
            <w:r w:rsidRPr="00EB582C">
              <w:rPr>
                <w:rStyle w:val="FontStyle21"/>
                <w:rFonts w:ascii="Book Antiqua" w:hAnsi="Book Antiqua"/>
                <w:sz w:val="18"/>
                <w:szCs w:val="18"/>
              </w:rPr>
              <w:t>verbal</w:t>
            </w:r>
          </w:p>
        </w:tc>
      </w:tr>
      <w:tr w:rsidR="007B1500" w:rsidRPr="00EB582C" w:rsidTr="00ED69C5">
        <w:trPr>
          <w:trHeight w:val="301"/>
        </w:trPr>
        <w:tc>
          <w:tcPr>
            <w:tcW w:w="761" w:type="pct"/>
          </w:tcPr>
          <w:p w:rsidR="007B1500" w:rsidRPr="00EB582C" w:rsidRDefault="007B1500" w:rsidP="00ED69C5">
            <w:pPr>
              <w:ind w:left="144"/>
              <w:jc w:val="center"/>
              <w:rPr>
                <w:rStyle w:val="FontStyle21"/>
                <w:rFonts w:ascii="Book Antiqua" w:hAnsi="Book Antiqua"/>
                <w:sz w:val="18"/>
                <w:szCs w:val="18"/>
              </w:rPr>
            </w:pPr>
            <w:r>
              <w:rPr>
                <w:rStyle w:val="FontStyle21"/>
                <w:rFonts w:ascii="Book Antiqua" w:hAnsi="Book Antiqua"/>
                <w:sz w:val="18"/>
                <w:szCs w:val="18"/>
              </w:rPr>
              <w:t>2</w:t>
            </w:r>
            <w:r>
              <w:rPr>
                <w:rStyle w:val="FontStyle21"/>
                <w:sz w:val="18"/>
                <w:szCs w:val="18"/>
              </w:rPr>
              <w:t>30</w:t>
            </w:r>
          </w:p>
        </w:tc>
        <w:tc>
          <w:tcPr>
            <w:tcW w:w="755" w:type="pct"/>
          </w:tcPr>
          <w:p w:rsidR="007B1500" w:rsidRPr="00EB582C" w:rsidRDefault="007B1500" w:rsidP="00ED69C5">
            <w:pPr>
              <w:pStyle w:val="Style14"/>
              <w:widowControl/>
              <w:spacing w:line="226" w:lineRule="exact"/>
              <w:ind w:firstLine="0"/>
              <w:jc w:val="center"/>
              <w:rPr>
                <w:rStyle w:val="FontStyle21"/>
                <w:rFonts w:ascii="Book Antiqua" w:hAnsi="Book Antiqua"/>
                <w:sz w:val="18"/>
                <w:szCs w:val="18"/>
              </w:rPr>
            </w:pPr>
            <w:r>
              <w:rPr>
                <w:rStyle w:val="FontStyle21"/>
                <w:rFonts w:ascii="Book Antiqua" w:hAnsi="Book Antiqua"/>
                <w:sz w:val="18"/>
                <w:szCs w:val="18"/>
              </w:rPr>
              <w:t>4</w:t>
            </w:r>
            <w:r>
              <w:rPr>
                <w:rStyle w:val="FontStyle21"/>
                <w:sz w:val="18"/>
                <w:szCs w:val="18"/>
              </w:rPr>
              <w:t>8</w:t>
            </w:r>
          </w:p>
        </w:tc>
        <w:tc>
          <w:tcPr>
            <w:tcW w:w="833" w:type="pct"/>
          </w:tcPr>
          <w:p w:rsidR="007B1500" w:rsidRPr="00EB582C" w:rsidRDefault="007B1500" w:rsidP="00ED69C5">
            <w:pPr>
              <w:pStyle w:val="Style14"/>
              <w:widowControl/>
              <w:spacing w:line="221" w:lineRule="exact"/>
              <w:ind w:left="144" w:firstLine="0"/>
              <w:jc w:val="center"/>
              <w:rPr>
                <w:rStyle w:val="FontStyle21"/>
                <w:rFonts w:ascii="Book Antiqua" w:hAnsi="Book Antiqua"/>
                <w:sz w:val="18"/>
                <w:szCs w:val="18"/>
              </w:rPr>
            </w:pPr>
            <w:r>
              <w:rPr>
                <w:rStyle w:val="FontStyle21"/>
                <w:rFonts w:ascii="Book Antiqua" w:hAnsi="Book Antiqua"/>
                <w:sz w:val="18"/>
                <w:szCs w:val="18"/>
              </w:rPr>
              <w:t>1</w:t>
            </w:r>
            <w:r>
              <w:rPr>
                <w:rStyle w:val="FontStyle21"/>
                <w:sz w:val="18"/>
                <w:szCs w:val="18"/>
              </w:rPr>
              <w:t>82</w:t>
            </w:r>
          </w:p>
        </w:tc>
        <w:tc>
          <w:tcPr>
            <w:tcW w:w="720" w:type="pct"/>
          </w:tcPr>
          <w:p w:rsidR="007B1500" w:rsidRPr="00EB582C" w:rsidRDefault="007B1500" w:rsidP="00ED69C5">
            <w:pPr>
              <w:pStyle w:val="Style14"/>
              <w:widowControl/>
              <w:spacing w:line="226" w:lineRule="exact"/>
              <w:ind w:firstLine="0"/>
              <w:jc w:val="center"/>
              <w:rPr>
                <w:rStyle w:val="FontStyle21"/>
                <w:rFonts w:ascii="Book Antiqua" w:hAnsi="Book Antiqua"/>
                <w:sz w:val="18"/>
                <w:szCs w:val="18"/>
              </w:rPr>
            </w:pPr>
            <w:r>
              <w:rPr>
                <w:rStyle w:val="FontStyle21"/>
                <w:rFonts w:ascii="Book Antiqua" w:hAnsi="Book Antiqua"/>
                <w:sz w:val="18"/>
                <w:szCs w:val="18"/>
              </w:rPr>
              <w:t>6</w:t>
            </w:r>
            <w:r>
              <w:rPr>
                <w:rStyle w:val="FontStyle21"/>
                <w:sz w:val="18"/>
                <w:szCs w:val="18"/>
              </w:rPr>
              <w:t>6</w:t>
            </w:r>
          </w:p>
        </w:tc>
        <w:tc>
          <w:tcPr>
            <w:tcW w:w="751" w:type="pct"/>
            <w:gridSpan w:val="2"/>
          </w:tcPr>
          <w:p w:rsidR="007B1500" w:rsidRPr="00EB582C" w:rsidRDefault="007B1500" w:rsidP="00ED69C5">
            <w:pPr>
              <w:pStyle w:val="Style14"/>
              <w:widowControl/>
              <w:spacing w:line="221" w:lineRule="exact"/>
              <w:ind w:left="144" w:firstLine="0"/>
              <w:jc w:val="center"/>
              <w:rPr>
                <w:rStyle w:val="FontStyle21"/>
                <w:rFonts w:ascii="Book Antiqua" w:hAnsi="Book Antiqua"/>
                <w:sz w:val="18"/>
                <w:szCs w:val="18"/>
              </w:rPr>
            </w:pPr>
            <w:r>
              <w:rPr>
                <w:rStyle w:val="FontStyle21"/>
                <w:rFonts w:ascii="Book Antiqua" w:hAnsi="Book Antiqua"/>
                <w:sz w:val="18"/>
                <w:szCs w:val="18"/>
              </w:rPr>
              <w:t>1</w:t>
            </w:r>
            <w:r>
              <w:rPr>
                <w:rStyle w:val="FontStyle21"/>
                <w:sz w:val="18"/>
                <w:szCs w:val="18"/>
              </w:rPr>
              <w:t>64</w:t>
            </w:r>
          </w:p>
        </w:tc>
        <w:tc>
          <w:tcPr>
            <w:tcW w:w="1180" w:type="pct"/>
          </w:tcPr>
          <w:p w:rsidR="007B1500" w:rsidRPr="00EB582C" w:rsidRDefault="007B1500" w:rsidP="00ED69C5">
            <w:pPr>
              <w:pStyle w:val="Style14"/>
              <w:widowControl/>
              <w:spacing w:line="240" w:lineRule="auto"/>
              <w:ind w:firstLine="0"/>
              <w:jc w:val="center"/>
              <w:rPr>
                <w:rStyle w:val="FontStyle21"/>
                <w:rFonts w:ascii="Book Antiqua" w:hAnsi="Book Antiqua"/>
                <w:sz w:val="18"/>
                <w:szCs w:val="18"/>
              </w:rPr>
            </w:pPr>
            <w:r>
              <w:rPr>
                <w:rStyle w:val="FontStyle21"/>
                <w:rFonts w:ascii="Book Antiqua" w:hAnsi="Book Antiqua"/>
                <w:sz w:val="18"/>
                <w:szCs w:val="18"/>
              </w:rPr>
              <w:t>0</w:t>
            </w:r>
          </w:p>
        </w:tc>
      </w:tr>
      <w:tr w:rsidR="007B1500" w:rsidRPr="00EB582C" w:rsidTr="00ED69C5">
        <w:tblPrEx>
          <w:tblCellMar>
            <w:left w:w="108" w:type="dxa"/>
            <w:right w:w="108" w:type="dxa"/>
          </w:tblCellMar>
          <w:tblLook w:val="01E0" w:firstRow="1" w:lastRow="1" w:firstColumn="1" w:lastColumn="1" w:noHBand="0" w:noVBand="0"/>
        </w:tblPrEx>
        <w:tc>
          <w:tcPr>
            <w:tcW w:w="5000" w:type="pct"/>
            <w:gridSpan w:val="7"/>
          </w:tcPr>
          <w:p w:rsidR="007B1500" w:rsidRPr="001004F4" w:rsidRDefault="007B1500" w:rsidP="00ED69C5">
            <w:pPr>
              <w:pStyle w:val="Style6"/>
              <w:widowControl/>
              <w:tabs>
                <w:tab w:val="left" w:pos="480"/>
              </w:tabs>
              <w:spacing w:before="82" w:line="221" w:lineRule="exact"/>
              <w:jc w:val="center"/>
              <w:rPr>
                <w:rFonts w:ascii="Book Antiqua" w:hAnsi="Book Antiqua"/>
                <w:b/>
                <w:sz w:val="18"/>
                <w:szCs w:val="18"/>
              </w:rPr>
            </w:pPr>
            <w:r w:rsidRPr="001004F4">
              <w:rPr>
                <w:rFonts w:ascii="Book Antiqua" w:hAnsi="Book Antiqua"/>
                <w:b/>
                <w:sz w:val="18"/>
                <w:szCs w:val="18"/>
              </w:rPr>
              <w:t xml:space="preserve">Departajare pe domenii de interes                                                                       </w:t>
            </w:r>
            <w:r w:rsidRPr="001004F4">
              <w:rPr>
                <w:b/>
                <w:sz w:val="18"/>
                <w:szCs w:val="18"/>
              </w:rPr>
              <w:t xml:space="preserve">         </w:t>
            </w:r>
            <w:r>
              <w:rPr>
                <w:rFonts w:ascii="Book Antiqua" w:hAnsi="Book Antiqua"/>
                <w:b/>
                <w:sz w:val="18"/>
                <w:szCs w:val="18"/>
              </w:rPr>
              <w:t>230</w:t>
            </w:r>
          </w:p>
        </w:tc>
      </w:tr>
      <w:tr w:rsidR="007B1500" w:rsidRPr="00EB582C" w:rsidTr="00ED69C5">
        <w:tblPrEx>
          <w:tblCellMar>
            <w:left w:w="108" w:type="dxa"/>
            <w:right w:w="108" w:type="dxa"/>
          </w:tblCellMar>
          <w:tblLook w:val="01E0" w:firstRow="1" w:lastRow="1" w:firstColumn="1" w:lastColumn="1" w:noHBand="0" w:noVBand="0"/>
        </w:tblPrEx>
        <w:tc>
          <w:tcPr>
            <w:tcW w:w="3482" w:type="pct"/>
            <w:gridSpan w:val="5"/>
          </w:tcPr>
          <w:p w:rsidR="007B1500" w:rsidRPr="001004F4" w:rsidRDefault="007B1500" w:rsidP="00ED69C5">
            <w:pPr>
              <w:pStyle w:val="Style6"/>
              <w:widowControl/>
              <w:tabs>
                <w:tab w:val="left" w:pos="480"/>
              </w:tabs>
              <w:spacing w:before="82" w:line="221" w:lineRule="exact"/>
              <w:rPr>
                <w:rFonts w:ascii="Book Antiqua" w:hAnsi="Book Antiqua"/>
                <w:sz w:val="18"/>
                <w:szCs w:val="18"/>
              </w:rPr>
            </w:pPr>
            <w:r w:rsidRPr="001004F4">
              <w:rPr>
                <w:rFonts w:ascii="Book Antiqua" w:hAnsi="Book Antiqua"/>
                <w:sz w:val="18"/>
                <w:szCs w:val="18"/>
              </w:rPr>
              <w:t>a) Utilizarea banilor publici</w:t>
            </w:r>
          </w:p>
        </w:tc>
        <w:tc>
          <w:tcPr>
            <w:tcW w:w="1518" w:type="pct"/>
            <w:gridSpan w:val="2"/>
          </w:tcPr>
          <w:p w:rsidR="007B1500" w:rsidRPr="001004F4" w:rsidRDefault="007B1500" w:rsidP="00ED69C5">
            <w:pPr>
              <w:pStyle w:val="Style6"/>
              <w:widowControl/>
              <w:tabs>
                <w:tab w:val="left" w:pos="480"/>
              </w:tabs>
              <w:spacing w:before="82" w:line="221" w:lineRule="exact"/>
              <w:jc w:val="center"/>
              <w:rPr>
                <w:rFonts w:ascii="Book Antiqua" w:hAnsi="Book Antiqua"/>
                <w:sz w:val="18"/>
                <w:szCs w:val="18"/>
              </w:rPr>
            </w:pPr>
            <w:r w:rsidRPr="001004F4">
              <w:rPr>
                <w:rFonts w:ascii="Book Antiqua" w:hAnsi="Book Antiqua"/>
                <w:sz w:val="18"/>
                <w:szCs w:val="18"/>
              </w:rPr>
              <w:t>-</w:t>
            </w:r>
          </w:p>
        </w:tc>
      </w:tr>
      <w:tr w:rsidR="007B1500" w:rsidRPr="00EB582C" w:rsidTr="00ED69C5">
        <w:tblPrEx>
          <w:tblCellMar>
            <w:left w:w="108" w:type="dxa"/>
            <w:right w:w="108" w:type="dxa"/>
          </w:tblCellMar>
          <w:tblLook w:val="01E0" w:firstRow="1" w:lastRow="1" w:firstColumn="1" w:lastColumn="1" w:noHBand="0" w:noVBand="0"/>
        </w:tblPrEx>
        <w:tc>
          <w:tcPr>
            <w:tcW w:w="3482" w:type="pct"/>
            <w:gridSpan w:val="5"/>
          </w:tcPr>
          <w:p w:rsidR="007B1500" w:rsidRPr="001004F4" w:rsidRDefault="007B1500" w:rsidP="00ED69C5">
            <w:pPr>
              <w:pStyle w:val="Style6"/>
              <w:widowControl/>
              <w:tabs>
                <w:tab w:val="left" w:pos="480"/>
              </w:tabs>
              <w:spacing w:before="82" w:line="221" w:lineRule="exact"/>
              <w:rPr>
                <w:rFonts w:ascii="Book Antiqua" w:hAnsi="Book Antiqua"/>
                <w:sz w:val="18"/>
                <w:szCs w:val="18"/>
              </w:rPr>
            </w:pPr>
            <w:r w:rsidRPr="001004F4">
              <w:rPr>
                <w:rFonts w:ascii="Book Antiqua" w:hAnsi="Book Antiqua"/>
                <w:sz w:val="18"/>
                <w:szCs w:val="18"/>
              </w:rPr>
              <w:t>b) Modul de îndeplinire a atribuţiilor instituţiei publice</w:t>
            </w:r>
          </w:p>
        </w:tc>
        <w:tc>
          <w:tcPr>
            <w:tcW w:w="1518" w:type="pct"/>
            <w:gridSpan w:val="2"/>
          </w:tcPr>
          <w:p w:rsidR="007B1500" w:rsidRPr="001004F4" w:rsidRDefault="007B1500" w:rsidP="00ED69C5">
            <w:pPr>
              <w:pStyle w:val="Style6"/>
              <w:widowControl/>
              <w:tabs>
                <w:tab w:val="left" w:pos="480"/>
              </w:tabs>
              <w:spacing w:before="82" w:line="221" w:lineRule="exact"/>
              <w:jc w:val="center"/>
              <w:rPr>
                <w:rFonts w:ascii="Book Antiqua" w:hAnsi="Book Antiqua"/>
                <w:sz w:val="18"/>
                <w:szCs w:val="18"/>
              </w:rPr>
            </w:pPr>
            <w:r>
              <w:rPr>
                <w:rFonts w:ascii="Book Antiqua" w:hAnsi="Book Antiqua"/>
                <w:sz w:val="18"/>
                <w:szCs w:val="18"/>
              </w:rPr>
              <w:t>137</w:t>
            </w:r>
          </w:p>
        </w:tc>
      </w:tr>
      <w:tr w:rsidR="007B1500" w:rsidRPr="00EB582C" w:rsidTr="00ED69C5">
        <w:tblPrEx>
          <w:tblCellMar>
            <w:left w:w="108" w:type="dxa"/>
            <w:right w:w="108" w:type="dxa"/>
          </w:tblCellMar>
          <w:tblLook w:val="01E0" w:firstRow="1" w:lastRow="1" w:firstColumn="1" w:lastColumn="1" w:noHBand="0" w:noVBand="0"/>
        </w:tblPrEx>
        <w:tc>
          <w:tcPr>
            <w:tcW w:w="3482" w:type="pct"/>
            <w:gridSpan w:val="5"/>
          </w:tcPr>
          <w:p w:rsidR="007B1500" w:rsidRPr="001004F4" w:rsidRDefault="007B1500" w:rsidP="00ED69C5">
            <w:pPr>
              <w:pStyle w:val="Style6"/>
              <w:widowControl/>
              <w:tabs>
                <w:tab w:val="left" w:pos="480"/>
              </w:tabs>
              <w:spacing w:before="82" w:line="221" w:lineRule="exact"/>
              <w:rPr>
                <w:rFonts w:ascii="Book Antiqua" w:hAnsi="Book Antiqua"/>
                <w:sz w:val="18"/>
                <w:szCs w:val="18"/>
              </w:rPr>
            </w:pPr>
            <w:r w:rsidRPr="001004F4">
              <w:rPr>
                <w:rFonts w:ascii="Book Antiqua" w:hAnsi="Book Antiqua"/>
                <w:sz w:val="18"/>
                <w:szCs w:val="18"/>
              </w:rPr>
              <w:t>c) Acte normative, reglementări</w:t>
            </w:r>
          </w:p>
        </w:tc>
        <w:tc>
          <w:tcPr>
            <w:tcW w:w="1518" w:type="pct"/>
            <w:gridSpan w:val="2"/>
          </w:tcPr>
          <w:p w:rsidR="007B1500" w:rsidRPr="001004F4" w:rsidRDefault="007B1500" w:rsidP="00ED69C5">
            <w:pPr>
              <w:pStyle w:val="Style6"/>
              <w:widowControl/>
              <w:tabs>
                <w:tab w:val="left" w:pos="480"/>
              </w:tabs>
              <w:spacing w:before="82" w:line="221" w:lineRule="exact"/>
              <w:jc w:val="center"/>
              <w:rPr>
                <w:rFonts w:ascii="Book Antiqua" w:hAnsi="Book Antiqua"/>
                <w:sz w:val="18"/>
                <w:szCs w:val="18"/>
              </w:rPr>
            </w:pPr>
            <w:r w:rsidRPr="001004F4">
              <w:rPr>
                <w:rFonts w:ascii="Book Antiqua" w:hAnsi="Book Antiqua"/>
                <w:sz w:val="18"/>
                <w:szCs w:val="18"/>
              </w:rPr>
              <w:t>-</w:t>
            </w:r>
          </w:p>
        </w:tc>
      </w:tr>
      <w:tr w:rsidR="007B1500" w:rsidRPr="00EB582C" w:rsidTr="00ED69C5">
        <w:tblPrEx>
          <w:tblCellMar>
            <w:left w:w="108" w:type="dxa"/>
            <w:right w:w="108" w:type="dxa"/>
          </w:tblCellMar>
          <w:tblLook w:val="01E0" w:firstRow="1" w:lastRow="1" w:firstColumn="1" w:lastColumn="1" w:noHBand="0" w:noVBand="0"/>
        </w:tblPrEx>
        <w:tc>
          <w:tcPr>
            <w:tcW w:w="3482" w:type="pct"/>
            <w:gridSpan w:val="5"/>
          </w:tcPr>
          <w:p w:rsidR="007B1500" w:rsidRDefault="007B1500" w:rsidP="00ED69C5">
            <w:pPr>
              <w:pStyle w:val="Style6"/>
              <w:widowControl/>
              <w:tabs>
                <w:tab w:val="left" w:pos="480"/>
              </w:tabs>
              <w:spacing w:before="82" w:line="221" w:lineRule="exact"/>
              <w:rPr>
                <w:rFonts w:ascii="Book Antiqua" w:hAnsi="Book Antiqua"/>
                <w:sz w:val="18"/>
                <w:szCs w:val="18"/>
              </w:rPr>
            </w:pPr>
            <w:r w:rsidRPr="001004F4">
              <w:rPr>
                <w:rFonts w:ascii="Book Antiqua" w:hAnsi="Book Antiqua"/>
                <w:sz w:val="18"/>
                <w:szCs w:val="18"/>
              </w:rPr>
              <w:t>d) Activitatea liderilor instituţiei</w:t>
            </w:r>
          </w:p>
          <w:p w:rsidR="007B1500" w:rsidRPr="001004F4" w:rsidRDefault="007B1500" w:rsidP="00ED69C5">
            <w:pPr>
              <w:pStyle w:val="Style6"/>
              <w:widowControl/>
              <w:tabs>
                <w:tab w:val="left" w:pos="480"/>
              </w:tabs>
              <w:spacing w:before="82" w:line="221" w:lineRule="exact"/>
              <w:rPr>
                <w:rFonts w:ascii="Book Antiqua" w:hAnsi="Book Antiqua"/>
                <w:sz w:val="18"/>
                <w:szCs w:val="18"/>
              </w:rPr>
            </w:pPr>
          </w:p>
        </w:tc>
        <w:tc>
          <w:tcPr>
            <w:tcW w:w="1518" w:type="pct"/>
            <w:gridSpan w:val="2"/>
          </w:tcPr>
          <w:p w:rsidR="007B1500" w:rsidRPr="001004F4" w:rsidRDefault="007B1500" w:rsidP="00ED69C5">
            <w:pPr>
              <w:pStyle w:val="Style6"/>
              <w:widowControl/>
              <w:tabs>
                <w:tab w:val="left" w:pos="480"/>
              </w:tabs>
              <w:spacing w:before="82" w:line="221" w:lineRule="exact"/>
              <w:jc w:val="center"/>
              <w:rPr>
                <w:rFonts w:ascii="Book Antiqua" w:hAnsi="Book Antiqua"/>
                <w:sz w:val="18"/>
                <w:szCs w:val="18"/>
              </w:rPr>
            </w:pPr>
            <w:r>
              <w:rPr>
                <w:rFonts w:ascii="Book Antiqua" w:hAnsi="Book Antiqua"/>
                <w:sz w:val="18"/>
                <w:szCs w:val="18"/>
              </w:rPr>
              <w:t>-</w:t>
            </w:r>
          </w:p>
        </w:tc>
      </w:tr>
      <w:tr w:rsidR="007B1500" w:rsidRPr="00EB582C" w:rsidTr="00ED69C5">
        <w:tblPrEx>
          <w:tblCellMar>
            <w:left w:w="108" w:type="dxa"/>
            <w:right w:w="108" w:type="dxa"/>
          </w:tblCellMar>
          <w:tblLook w:val="01E0" w:firstRow="1" w:lastRow="1" w:firstColumn="1" w:lastColumn="1" w:noHBand="0" w:noVBand="0"/>
        </w:tblPrEx>
        <w:tc>
          <w:tcPr>
            <w:tcW w:w="3482" w:type="pct"/>
            <w:gridSpan w:val="5"/>
          </w:tcPr>
          <w:p w:rsidR="007B1500" w:rsidRPr="001004F4" w:rsidRDefault="007B1500" w:rsidP="00ED69C5">
            <w:pPr>
              <w:pStyle w:val="Style6"/>
              <w:widowControl/>
              <w:tabs>
                <w:tab w:val="left" w:pos="480"/>
              </w:tabs>
              <w:spacing w:before="82" w:line="221" w:lineRule="exact"/>
              <w:rPr>
                <w:rFonts w:ascii="Book Antiqua" w:hAnsi="Book Antiqua"/>
                <w:sz w:val="18"/>
                <w:szCs w:val="18"/>
              </w:rPr>
            </w:pPr>
            <w:r w:rsidRPr="001004F4">
              <w:rPr>
                <w:rFonts w:ascii="Book Antiqua" w:hAnsi="Book Antiqua"/>
                <w:sz w:val="18"/>
                <w:szCs w:val="18"/>
              </w:rPr>
              <w:t>e) Informaţii privind modul de aplicare a Legii nr.544/2001,</w:t>
            </w:r>
          </w:p>
          <w:p w:rsidR="007B1500" w:rsidRPr="001004F4" w:rsidRDefault="007B1500" w:rsidP="00ED69C5">
            <w:pPr>
              <w:pStyle w:val="Style6"/>
              <w:widowControl/>
              <w:tabs>
                <w:tab w:val="left" w:pos="480"/>
              </w:tabs>
              <w:spacing w:before="82" w:line="221" w:lineRule="exact"/>
              <w:rPr>
                <w:rFonts w:ascii="Book Antiqua" w:hAnsi="Book Antiqua"/>
                <w:sz w:val="18"/>
                <w:szCs w:val="18"/>
              </w:rPr>
            </w:pPr>
            <w:r w:rsidRPr="001004F4">
              <w:rPr>
                <w:rFonts w:ascii="Book Antiqua" w:hAnsi="Book Antiqua"/>
                <w:sz w:val="18"/>
                <w:szCs w:val="18"/>
              </w:rPr>
              <w:t>cu modificările şi completările ulterioare</w:t>
            </w:r>
          </w:p>
        </w:tc>
        <w:tc>
          <w:tcPr>
            <w:tcW w:w="1518" w:type="pct"/>
            <w:gridSpan w:val="2"/>
          </w:tcPr>
          <w:p w:rsidR="007B1500" w:rsidRPr="001004F4" w:rsidRDefault="007B1500" w:rsidP="00ED69C5">
            <w:pPr>
              <w:pStyle w:val="Style6"/>
              <w:widowControl/>
              <w:tabs>
                <w:tab w:val="left" w:pos="480"/>
              </w:tabs>
              <w:spacing w:before="82" w:line="221" w:lineRule="exact"/>
              <w:jc w:val="center"/>
              <w:rPr>
                <w:rFonts w:ascii="Book Antiqua" w:hAnsi="Book Antiqua"/>
                <w:sz w:val="18"/>
                <w:szCs w:val="18"/>
              </w:rPr>
            </w:pPr>
            <w:r>
              <w:rPr>
                <w:rFonts w:ascii="Book Antiqua" w:hAnsi="Book Antiqua"/>
                <w:sz w:val="18"/>
                <w:szCs w:val="18"/>
              </w:rPr>
              <w:t>2</w:t>
            </w:r>
          </w:p>
        </w:tc>
      </w:tr>
      <w:tr w:rsidR="007B1500" w:rsidRPr="00EB582C" w:rsidTr="00ED69C5">
        <w:tblPrEx>
          <w:tblCellMar>
            <w:left w:w="108" w:type="dxa"/>
            <w:right w:w="108" w:type="dxa"/>
          </w:tblCellMar>
          <w:tblLook w:val="01E0" w:firstRow="1" w:lastRow="1" w:firstColumn="1" w:lastColumn="1" w:noHBand="0" w:noVBand="0"/>
        </w:tblPrEx>
        <w:trPr>
          <w:trHeight w:val="534"/>
        </w:trPr>
        <w:tc>
          <w:tcPr>
            <w:tcW w:w="3482" w:type="pct"/>
            <w:gridSpan w:val="5"/>
          </w:tcPr>
          <w:p w:rsidR="007B1500" w:rsidRPr="001004F4" w:rsidRDefault="007B1500" w:rsidP="00ED69C5">
            <w:pPr>
              <w:pStyle w:val="Style6"/>
              <w:widowControl/>
              <w:tabs>
                <w:tab w:val="left" w:pos="480"/>
              </w:tabs>
              <w:spacing w:before="82" w:line="221" w:lineRule="exact"/>
              <w:rPr>
                <w:rFonts w:ascii="Book Antiqua" w:hAnsi="Book Antiqua"/>
                <w:sz w:val="18"/>
                <w:szCs w:val="18"/>
              </w:rPr>
            </w:pPr>
            <w:r w:rsidRPr="001004F4">
              <w:rPr>
                <w:rFonts w:ascii="Book Antiqua" w:hAnsi="Book Antiqua"/>
                <w:sz w:val="18"/>
                <w:szCs w:val="18"/>
              </w:rPr>
              <w:t>f) Altele (informaţii privind cauze penale, civile; date statistice; cariera magistraţilor, informaţii de altă natură).</w:t>
            </w:r>
          </w:p>
        </w:tc>
        <w:tc>
          <w:tcPr>
            <w:tcW w:w="1518" w:type="pct"/>
            <w:gridSpan w:val="2"/>
          </w:tcPr>
          <w:p w:rsidR="007B1500" w:rsidRPr="001004F4" w:rsidRDefault="007B1500" w:rsidP="00ED69C5">
            <w:pPr>
              <w:pStyle w:val="Style6"/>
              <w:widowControl/>
              <w:tabs>
                <w:tab w:val="left" w:pos="480"/>
              </w:tabs>
              <w:spacing w:before="82" w:line="221" w:lineRule="exact"/>
              <w:jc w:val="center"/>
              <w:rPr>
                <w:rFonts w:ascii="Book Antiqua" w:hAnsi="Book Antiqua"/>
                <w:sz w:val="18"/>
                <w:szCs w:val="18"/>
              </w:rPr>
            </w:pPr>
            <w:r>
              <w:rPr>
                <w:rFonts w:ascii="Book Antiqua" w:hAnsi="Book Antiqua"/>
                <w:sz w:val="18"/>
                <w:szCs w:val="18"/>
              </w:rPr>
              <w:t>91</w:t>
            </w:r>
          </w:p>
          <w:p w:rsidR="007B1500" w:rsidRPr="001004F4" w:rsidRDefault="007B1500" w:rsidP="00ED69C5">
            <w:pPr>
              <w:pStyle w:val="Style6"/>
              <w:widowControl/>
              <w:tabs>
                <w:tab w:val="left" w:pos="480"/>
              </w:tabs>
              <w:spacing w:before="82" w:line="221" w:lineRule="exact"/>
              <w:jc w:val="center"/>
              <w:rPr>
                <w:rFonts w:ascii="Book Antiqua" w:hAnsi="Book Antiqua"/>
                <w:sz w:val="18"/>
                <w:szCs w:val="18"/>
              </w:rPr>
            </w:pPr>
          </w:p>
        </w:tc>
      </w:tr>
      <w:tr w:rsidR="007B1500" w:rsidRPr="00EB582C" w:rsidTr="00ED69C5">
        <w:tblPrEx>
          <w:tblCellMar>
            <w:left w:w="108" w:type="dxa"/>
            <w:right w:w="108" w:type="dxa"/>
          </w:tblCellMar>
          <w:tblLook w:val="01E0" w:firstRow="1" w:lastRow="1" w:firstColumn="1" w:lastColumn="1" w:noHBand="0" w:noVBand="0"/>
        </w:tblPrEx>
        <w:tc>
          <w:tcPr>
            <w:tcW w:w="3482" w:type="pct"/>
            <w:gridSpan w:val="5"/>
          </w:tcPr>
          <w:p w:rsidR="007B1500" w:rsidRPr="001004F4" w:rsidRDefault="007B1500" w:rsidP="00ED69C5">
            <w:pPr>
              <w:pStyle w:val="Style6"/>
              <w:widowControl/>
              <w:tabs>
                <w:tab w:val="left" w:pos="480"/>
              </w:tabs>
              <w:spacing w:before="82" w:line="221" w:lineRule="exact"/>
              <w:rPr>
                <w:rFonts w:ascii="Book Antiqua" w:hAnsi="Book Antiqua"/>
                <w:b/>
                <w:sz w:val="18"/>
                <w:szCs w:val="18"/>
              </w:rPr>
            </w:pPr>
            <w:r w:rsidRPr="001004F4">
              <w:rPr>
                <w:rFonts w:ascii="Book Antiqua" w:hAnsi="Book Antiqua"/>
                <w:b/>
                <w:sz w:val="18"/>
                <w:szCs w:val="18"/>
              </w:rPr>
              <w:t>2. Număr total de solicitări soluţionate favorabile</w:t>
            </w:r>
          </w:p>
        </w:tc>
        <w:tc>
          <w:tcPr>
            <w:tcW w:w="1518" w:type="pct"/>
            <w:gridSpan w:val="2"/>
          </w:tcPr>
          <w:p w:rsidR="007B1500" w:rsidRPr="001004F4" w:rsidRDefault="007B1500" w:rsidP="00ED69C5">
            <w:pPr>
              <w:pStyle w:val="Style6"/>
              <w:widowControl/>
              <w:tabs>
                <w:tab w:val="left" w:pos="480"/>
              </w:tabs>
              <w:spacing w:before="82" w:line="221" w:lineRule="exact"/>
              <w:jc w:val="center"/>
              <w:rPr>
                <w:rFonts w:ascii="Book Antiqua" w:hAnsi="Book Antiqua"/>
                <w:b/>
                <w:sz w:val="18"/>
                <w:szCs w:val="18"/>
              </w:rPr>
            </w:pPr>
            <w:r>
              <w:rPr>
                <w:rFonts w:ascii="Book Antiqua" w:hAnsi="Book Antiqua"/>
                <w:b/>
                <w:sz w:val="18"/>
                <w:szCs w:val="18"/>
              </w:rPr>
              <w:t>200</w:t>
            </w:r>
          </w:p>
        </w:tc>
      </w:tr>
      <w:tr w:rsidR="007B1500" w:rsidRPr="00EB582C" w:rsidTr="00ED69C5">
        <w:tblPrEx>
          <w:tblCellMar>
            <w:left w:w="108" w:type="dxa"/>
            <w:right w:w="108" w:type="dxa"/>
          </w:tblCellMar>
          <w:tblLook w:val="01E0" w:firstRow="1" w:lastRow="1" w:firstColumn="1" w:lastColumn="1" w:noHBand="0" w:noVBand="0"/>
        </w:tblPrEx>
        <w:tc>
          <w:tcPr>
            <w:tcW w:w="3482" w:type="pct"/>
            <w:gridSpan w:val="5"/>
          </w:tcPr>
          <w:p w:rsidR="007B1500" w:rsidRPr="001004F4" w:rsidRDefault="007B1500" w:rsidP="00ED69C5">
            <w:pPr>
              <w:pStyle w:val="Style6"/>
              <w:widowControl/>
              <w:tabs>
                <w:tab w:val="left" w:pos="480"/>
              </w:tabs>
              <w:spacing w:before="82" w:line="221" w:lineRule="exact"/>
              <w:jc w:val="center"/>
              <w:rPr>
                <w:rFonts w:ascii="Book Antiqua" w:hAnsi="Book Antiqua"/>
                <w:b/>
                <w:sz w:val="18"/>
                <w:szCs w:val="18"/>
              </w:rPr>
            </w:pPr>
            <w:r w:rsidRPr="001004F4">
              <w:rPr>
                <w:rFonts w:ascii="Book Antiqua" w:hAnsi="Book Antiqua"/>
                <w:b/>
                <w:sz w:val="18"/>
                <w:szCs w:val="18"/>
              </w:rPr>
              <w:t>Termen de răspuns:</w:t>
            </w:r>
          </w:p>
          <w:p w:rsidR="007B1500" w:rsidRPr="001004F4" w:rsidRDefault="007B1500" w:rsidP="007B1500">
            <w:pPr>
              <w:pStyle w:val="Style6"/>
              <w:widowControl/>
              <w:numPr>
                <w:ilvl w:val="0"/>
                <w:numId w:val="22"/>
              </w:numPr>
              <w:tabs>
                <w:tab w:val="left" w:pos="480"/>
              </w:tabs>
              <w:spacing w:before="82" w:line="221" w:lineRule="exact"/>
              <w:rPr>
                <w:rFonts w:ascii="Book Antiqua" w:hAnsi="Book Antiqua"/>
                <w:sz w:val="18"/>
                <w:szCs w:val="18"/>
              </w:rPr>
            </w:pPr>
            <w:r w:rsidRPr="001004F4">
              <w:rPr>
                <w:rFonts w:ascii="Book Antiqua" w:hAnsi="Book Antiqua"/>
                <w:sz w:val="18"/>
                <w:szCs w:val="18"/>
              </w:rPr>
              <w:t>Redirecţionate către alte instituţii în 5 zile</w:t>
            </w:r>
          </w:p>
          <w:p w:rsidR="007B1500" w:rsidRPr="001004F4" w:rsidRDefault="007B1500" w:rsidP="007B1500">
            <w:pPr>
              <w:pStyle w:val="Style6"/>
              <w:widowControl/>
              <w:numPr>
                <w:ilvl w:val="0"/>
                <w:numId w:val="22"/>
              </w:numPr>
              <w:tabs>
                <w:tab w:val="left" w:pos="480"/>
              </w:tabs>
              <w:spacing w:before="82" w:line="221" w:lineRule="exact"/>
              <w:rPr>
                <w:rFonts w:ascii="Book Antiqua" w:hAnsi="Book Antiqua"/>
                <w:sz w:val="18"/>
                <w:szCs w:val="18"/>
              </w:rPr>
            </w:pPr>
            <w:r w:rsidRPr="001004F4">
              <w:rPr>
                <w:rFonts w:ascii="Book Antiqua" w:hAnsi="Book Antiqua"/>
                <w:sz w:val="18"/>
                <w:szCs w:val="18"/>
              </w:rPr>
              <w:t>Soluţionate  favorabil în termen de 10 zile</w:t>
            </w:r>
          </w:p>
          <w:p w:rsidR="007B1500" w:rsidRPr="001004F4" w:rsidRDefault="007B1500" w:rsidP="007B1500">
            <w:pPr>
              <w:pStyle w:val="Style6"/>
              <w:widowControl/>
              <w:numPr>
                <w:ilvl w:val="0"/>
                <w:numId w:val="22"/>
              </w:numPr>
              <w:tabs>
                <w:tab w:val="left" w:pos="480"/>
              </w:tabs>
              <w:spacing w:before="82" w:line="221" w:lineRule="exact"/>
              <w:rPr>
                <w:rFonts w:ascii="Book Antiqua" w:hAnsi="Book Antiqua"/>
                <w:sz w:val="18"/>
                <w:szCs w:val="18"/>
              </w:rPr>
            </w:pPr>
            <w:r w:rsidRPr="001004F4">
              <w:rPr>
                <w:rFonts w:ascii="Book Antiqua" w:hAnsi="Book Antiqua"/>
                <w:sz w:val="18"/>
                <w:szCs w:val="18"/>
              </w:rPr>
              <w:t>Soluţionate  favorabil în termen de 30 zile</w:t>
            </w:r>
          </w:p>
          <w:p w:rsidR="007B1500" w:rsidRPr="001004F4" w:rsidRDefault="007B1500" w:rsidP="007B1500">
            <w:pPr>
              <w:pStyle w:val="Style6"/>
              <w:widowControl/>
              <w:numPr>
                <w:ilvl w:val="0"/>
                <w:numId w:val="22"/>
              </w:numPr>
              <w:tabs>
                <w:tab w:val="left" w:pos="480"/>
              </w:tabs>
              <w:spacing w:before="82" w:line="221" w:lineRule="exact"/>
              <w:rPr>
                <w:rFonts w:ascii="Book Antiqua" w:hAnsi="Book Antiqua"/>
                <w:sz w:val="18"/>
                <w:szCs w:val="18"/>
              </w:rPr>
            </w:pPr>
            <w:r w:rsidRPr="001004F4">
              <w:rPr>
                <w:rFonts w:ascii="Book Antiqua" w:hAnsi="Book Antiqua"/>
                <w:sz w:val="18"/>
                <w:szCs w:val="18"/>
              </w:rPr>
              <w:lastRenderedPageBreak/>
              <w:t xml:space="preserve">Solicitări pentru care termenul a fost depăşit </w:t>
            </w:r>
          </w:p>
        </w:tc>
        <w:tc>
          <w:tcPr>
            <w:tcW w:w="1518" w:type="pct"/>
            <w:gridSpan w:val="2"/>
          </w:tcPr>
          <w:p w:rsidR="007B1500" w:rsidRPr="001004F4" w:rsidRDefault="007B1500" w:rsidP="00ED69C5">
            <w:pPr>
              <w:pStyle w:val="Style6"/>
              <w:widowControl/>
              <w:tabs>
                <w:tab w:val="left" w:pos="480"/>
              </w:tabs>
              <w:spacing w:before="82" w:line="221" w:lineRule="exact"/>
              <w:jc w:val="center"/>
              <w:rPr>
                <w:rFonts w:ascii="Book Antiqua" w:hAnsi="Book Antiqua"/>
                <w:sz w:val="18"/>
                <w:szCs w:val="18"/>
              </w:rPr>
            </w:pPr>
          </w:p>
          <w:p w:rsidR="007B1500" w:rsidRPr="001004F4" w:rsidRDefault="007B1500" w:rsidP="00ED69C5">
            <w:pPr>
              <w:pStyle w:val="Style6"/>
              <w:widowControl/>
              <w:tabs>
                <w:tab w:val="left" w:pos="480"/>
              </w:tabs>
              <w:spacing w:before="82" w:line="221" w:lineRule="exact"/>
              <w:jc w:val="center"/>
              <w:rPr>
                <w:rFonts w:ascii="Book Antiqua" w:hAnsi="Book Antiqua"/>
                <w:sz w:val="18"/>
                <w:szCs w:val="18"/>
              </w:rPr>
            </w:pPr>
            <w:r>
              <w:rPr>
                <w:rFonts w:ascii="Book Antiqua" w:hAnsi="Book Antiqua"/>
                <w:sz w:val="18"/>
                <w:szCs w:val="18"/>
              </w:rPr>
              <w:t>6</w:t>
            </w:r>
          </w:p>
          <w:p w:rsidR="007B1500" w:rsidRPr="001004F4" w:rsidRDefault="007B1500" w:rsidP="00ED69C5">
            <w:pPr>
              <w:pStyle w:val="Style6"/>
              <w:widowControl/>
              <w:tabs>
                <w:tab w:val="left" w:pos="480"/>
              </w:tabs>
              <w:spacing w:before="82" w:line="221" w:lineRule="exact"/>
              <w:jc w:val="center"/>
              <w:rPr>
                <w:rFonts w:ascii="Book Antiqua" w:hAnsi="Book Antiqua"/>
                <w:sz w:val="18"/>
                <w:szCs w:val="18"/>
              </w:rPr>
            </w:pPr>
            <w:r w:rsidRPr="001004F4">
              <w:rPr>
                <w:rFonts w:ascii="Book Antiqua" w:hAnsi="Book Antiqua"/>
                <w:sz w:val="18"/>
                <w:szCs w:val="18"/>
              </w:rPr>
              <w:t>1</w:t>
            </w:r>
            <w:r>
              <w:rPr>
                <w:rFonts w:ascii="Book Antiqua" w:hAnsi="Book Antiqua"/>
                <w:sz w:val="18"/>
                <w:szCs w:val="18"/>
              </w:rPr>
              <w:t>87</w:t>
            </w:r>
          </w:p>
          <w:p w:rsidR="007B1500" w:rsidRPr="001004F4" w:rsidRDefault="007B1500" w:rsidP="00ED69C5">
            <w:pPr>
              <w:pStyle w:val="Style6"/>
              <w:widowControl/>
              <w:tabs>
                <w:tab w:val="left" w:pos="480"/>
              </w:tabs>
              <w:spacing w:before="82" w:line="221" w:lineRule="exact"/>
              <w:jc w:val="center"/>
              <w:rPr>
                <w:rFonts w:ascii="Book Antiqua" w:hAnsi="Book Antiqua"/>
                <w:sz w:val="18"/>
                <w:szCs w:val="18"/>
              </w:rPr>
            </w:pPr>
            <w:r>
              <w:rPr>
                <w:rFonts w:ascii="Book Antiqua" w:hAnsi="Book Antiqua"/>
                <w:sz w:val="18"/>
                <w:szCs w:val="18"/>
              </w:rPr>
              <w:t>7</w:t>
            </w:r>
          </w:p>
          <w:p w:rsidR="007B1500" w:rsidRPr="001004F4" w:rsidRDefault="007B1500" w:rsidP="00ED69C5">
            <w:pPr>
              <w:pStyle w:val="Style6"/>
              <w:widowControl/>
              <w:tabs>
                <w:tab w:val="left" w:pos="480"/>
              </w:tabs>
              <w:spacing w:before="82" w:line="221" w:lineRule="exact"/>
              <w:jc w:val="center"/>
              <w:rPr>
                <w:rFonts w:ascii="Book Antiqua" w:hAnsi="Book Antiqua"/>
                <w:sz w:val="18"/>
                <w:szCs w:val="18"/>
              </w:rPr>
            </w:pPr>
            <w:r w:rsidRPr="001004F4">
              <w:rPr>
                <w:rFonts w:ascii="Book Antiqua" w:hAnsi="Book Antiqua"/>
                <w:sz w:val="18"/>
                <w:szCs w:val="18"/>
              </w:rPr>
              <w:lastRenderedPageBreak/>
              <w:t>-</w:t>
            </w:r>
          </w:p>
        </w:tc>
      </w:tr>
      <w:tr w:rsidR="007B1500" w:rsidRPr="00EB582C" w:rsidTr="00ED69C5">
        <w:tblPrEx>
          <w:tblCellMar>
            <w:left w:w="108" w:type="dxa"/>
            <w:right w:w="108" w:type="dxa"/>
          </w:tblCellMar>
          <w:tblLook w:val="01E0" w:firstRow="1" w:lastRow="1" w:firstColumn="1" w:lastColumn="1" w:noHBand="0" w:noVBand="0"/>
        </w:tblPrEx>
        <w:tc>
          <w:tcPr>
            <w:tcW w:w="3482" w:type="pct"/>
            <w:gridSpan w:val="5"/>
          </w:tcPr>
          <w:p w:rsidR="007B1500" w:rsidRPr="001004F4" w:rsidRDefault="007B1500" w:rsidP="00ED69C5">
            <w:pPr>
              <w:pStyle w:val="Style6"/>
              <w:widowControl/>
              <w:tabs>
                <w:tab w:val="left" w:pos="480"/>
              </w:tabs>
              <w:spacing w:before="82" w:line="221" w:lineRule="exact"/>
              <w:jc w:val="center"/>
              <w:rPr>
                <w:rFonts w:ascii="Book Antiqua" w:hAnsi="Book Antiqua"/>
                <w:b/>
                <w:sz w:val="18"/>
                <w:szCs w:val="18"/>
              </w:rPr>
            </w:pPr>
            <w:r w:rsidRPr="001004F4">
              <w:rPr>
                <w:rFonts w:ascii="Book Antiqua" w:hAnsi="Book Antiqua"/>
                <w:b/>
                <w:sz w:val="18"/>
                <w:szCs w:val="18"/>
              </w:rPr>
              <w:lastRenderedPageBreak/>
              <w:t>Modul de comunicare:</w:t>
            </w:r>
          </w:p>
          <w:p w:rsidR="007B1500" w:rsidRPr="001004F4" w:rsidRDefault="007B1500" w:rsidP="007B1500">
            <w:pPr>
              <w:pStyle w:val="Style6"/>
              <w:widowControl/>
              <w:numPr>
                <w:ilvl w:val="0"/>
                <w:numId w:val="22"/>
              </w:numPr>
              <w:tabs>
                <w:tab w:val="left" w:pos="480"/>
              </w:tabs>
              <w:spacing w:before="82" w:line="221" w:lineRule="exact"/>
              <w:rPr>
                <w:rFonts w:ascii="Book Antiqua" w:hAnsi="Book Antiqua"/>
                <w:sz w:val="18"/>
                <w:szCs w:val="18"/>
              </w:rPr>
            </w:pPr>
            <w:r w:rsidRPr="001004F4">
              <w:rPr>
                <w:rFonts w:ascii="Book Antiqua" w:hAnsi="Book Antiqua"/>
                <w:sz w:val="18"/>
                <w:szCs w:val="18"/>
              </w:rPr>
              <w:t>Comunicare electronică</w:t>
            </w:r>
          </w:p>
          <w:p w:rsidR="007B1500" w:rsidRPr="001004F4" w:rsidRDefault="007B1500" w:rsidP="007B1500">
            <w:pPr>
              <w:pStyle w:val="Style6"/>
              <w:widowControl/>
              <w:numPr>
                <w:ilvl w:val="0"/>
                <w:numId w:val="22"/>
              </w:numPr>
              <w:tabs>
                <w:tab w:val="left" w:pos="480"/>
              </w:tabs>
              <w:spacing w:before="82" w:line="221" w:lineRule="exact"/>
              <w:rPr>
                <w:rFonts w:ascii="Book Antiqua" w:hAnsi="Book Antiqua"/>
                <w:sz w:val="18"/>
                <w:szCs w:val="18"/>
              </w:rPr>
            </w:pPr>
            <w:r w:rsidRPr="001004F4">
              <w:rPr>
                <w:rFonts w:ascii="Book Antiqua" w:hAnsi="Book Antiqua"/>
                <w:sz w:val="18"/>
                <w:szCs w:val="18"/>
              </w:rPr>
              <w:t>Comunicare în format hârtie</w:t>
            </w:r>
          </w:p>
          <w:p w:rsidR="007B1500" w:rsidRPr="001004F4" w:rsidRDefault="007B1500" w:rsidP="007B1500">
            <w:pPr>
              <w:pStyle w:val="Style6"/>
              <w:widowControl/>
              <w:numPr>
                <w:ilvl w:val="0"/>
                <w:numId w:val="22"/>
              </w:numPr>
              <w:tabs>
                <w:tab w:val="left" w:pos="480"/>
              </w:tabs>
              <w:spacing w:before="82" w:line="221" w:lineRule="exact"/>
              <w:rPr>
                <w:rFonts w:ascii="Book Antiqua" w:hAnsi="Book Antiqua"/>
                <w:sz w:val="18"/>
                <w:szCs w:val="18"/>
              </w:rPr>
            </w:pPr>
            <w:r w:rsidRPr="001004F4">
              <w:rPr>
                <w:rFonts w:ascii="Book Antiqua" w:hAnsi="Book Antiqua"/>
                <w:sz w:val="18"/>
                <w:szCs w:val="18"/>
              </w:rPr>
              <w:t>Comunicare verbală</w:t>
            </w:r>
          </w:p>
        </w:tc>
        <w:tc>
          <w:tcPr>
            <w:tcW w:w="1518" w:type="pct"/>
            <w:gridSpan w:val="2"/>
          </w:tcPr>
          <w:p w:rsidR="007B1500" w:rsidRPr="001004F4" w:rsidRDefault="007B1500" w:rsidP="00ED69C5">
            <w:pPr>
              <w:pStyle w:val="Style6"/>
              <w:widowControl/>
              <w:tabs>
                <w:tab w:val="left" w:pos="480"/>
              </w:tabs>
              <w:spacing w:before="82" w:line="221" w:lineRule="exact"/>
              <w:jc w:val="center"/>
              <w:rPr>
                <w:rFonts w:ascii="Book Antiqua" w:hAnsi="Book Antiqua"/>
                <w:sz w:val="18"/>
                <w:szCs w:val="18"/>
              </w:rPr>
            </w:pPr>
          </w:p>
          <w:p w:rsidR="007B1500" w:rsidRPr="001004F4" w:rsidRDefault="007B1500" w:rsidP="00ED69C5">
            <w:pPr>
              <w:pStyle w:val="Style6"/>
              <w:widowControl/>
              <w:tabs>
                <w:tab w:val="left" w:pos="480"/>
              </w:tabs>
              <w:spacing w:before="82" w:line="221" w:lineRule="exact"/>
              <w:jc w:val="center"/>
              <w:rPr>
                <w:rFonts w:ascii="Book Antiqua" w:hAnsi="Book Antiqua"/>
                <w:sz w:val="18"/>
                <w:szCs w:val="18"/>
              </w:rPr>
            </w:pPr>
            <w:r>
              <w:rPr>
                <w:rFonts w:ascii="Book Antiqua" w:hAnsi="Book Antiqua"/>
                <w:sz w:val="18"/>
                <w:szCs w:val="18"/>
              </w:rPr>
              <w:t>142</w:t>
            </w:r>
          </w:p>
          <w:p w:rsidR="007B1500" w:rsidRPr="001004F4" w:rsidRDefault="007B1500" w:rsidP="00ED69C5">
            <w:pPr>
              <w:pStyle w:val="Style6"/>
              <w:widowControl/>
              <w:tabs>
                <w:tab w:val="left" w:pos="480"/>
              </w:tabs>
              <w:spacing w:before="82" w:line="221" w:lineRule="exact"/>
              <w:jc w:val="center"/>
              <w:rPr>
                <w:rFonts w:ascii="Book Antiqua" w:hAnsi="Book Antiqua"/>
                <w:sz w:val="18"/>
                <w:szCs w:val="18"/>
              </w:rPr>
            </w:pPr>
            <w:r>
              <w:rPr>
                <w:rFonts w:ascii="Book Antiqua" w:hAnsi="Book Antiqua"/>
                <w:sz w:val="18"/>
                <w:szCs w:val="18"/>
              </w:rPr>
              <w:t>57</w:t>
            </w:r>
          </w:p>
          <w:p w:rsidR="007B1500" w:rsidRPr="001004F4" w:rsidRDefault="007B1500" w:rsidP="00ED69C5">
            <w:pPr>
              <w:pStyle w:val="Style6"/>
              <w:widowControl/>
              <w:tabs>
                <w:tab w:val="left" w:pos="480"/>
              </w:tabs>
              <w:spacing w:before="82" w:line="221" w:lineRule="exact"/>
              <w:jc w:val="center"/>
              <w:rPr>
                <w:rFonts w:ascii="Book Antiqua" w:hAnsi="Book Antiqua"/>
                <w:sz w:val="18"/>
                <w:szCs w:val="18"/>
              </w:rPr>
            </w:pPr>
            <w:r w:rsidRPr="001004F4">
              <w:rPr>
                <w:rFonts w:ascii="Book Antiqua" w:hAnsi="Book Antiqua"/>
                <w:sz w:val="18"/>
                <w:szCs w:val="18"/>
              </w:rPr>
              <w:t>1</w:t>
            </w:r>
          </w:p>
        </w:tc>
      </w:tr>
      <w:tr w:rsidR="007B1500" w:rsidRPr="00EB582C" w:rsidTr="00ED69C5">
        <w:tblPrEx>
          <w:tblCellMar>
            <w:left w:w="108" w:type="dxa"/>
            <w:right w:w="108" w:type="dxa"/>
          </w:tblCellMar>
          <w:tblLook w:val="01E0" w:firstRow="1" w:lastRow="1" w:firstColumn="1" w:lastColumn="1" w:noHBand="0" w:noVBand="0"/>
        </w:tblPrEx>
        <w:tc>
          <w:tcPr>
            <w:tcW w:w="3482" w:type="pct"/>
            <w:gridSpan w:val="5"/>
          </w:tcPr>
          <w:p w:rsidR="007B1500" w:rsidRPr="001004F4" w:rsidRDefault="007B1500" w:rsidP="00ED69C5">
            <w:pPr>
              <w:pStyle w:val="Style6"/>
              <w:widowControl/>
              <w:tabs>
                <w:tab w:val="left" w:pos="480"/>
              </w:tabs>
              <w:spacing w:before="82" w:line="221" w:lineRule="exact"/>
              <w:jc w:val="center"/>
              <w:rPr>
                <w:rFonts w:ascii="Book Antiqua" w:hAnsi="Book Antiqua"/>
                <w:b/>
                <w:sz w:val="18"/>
                <w:szCs w:val="18"/>
              </w:rPr>
            </w:pPr>
            <w:r w:rsidRPr="001004F4">
              <w:rPr>
                <w:rFonts w:ascii="Book Antiqua" w:hAnsi="Book Antiqua"/>
                <w:b/>
                <w:sz w:val="18"/>
                <w:szCs w:val="18"/>
              </w:rPr>
              <w:t>Departajate pe domenii de interes</w:t>
            </w:r>
          </w:p>
          <w:p w:rsidR="007B1500" w:rsidRPr="001004F4" w:rsidRDefault="007B1500" w:rsidP="007B1500">
            <w:pPr>
              <w:pStyle w:val="Style6"/>
              <w:widowControl/>
              <w:numPr>
                <w:ilvl w:val="0"/>
                <w:numId w:val="22"/>
              </w:numPr>
              <w:tabs>
                <w:tab w:val="left" w:pos="480"/>
              </w:tabs>
              <w:spacing w:before="82" w:line="221" w:lineRule="exact"/>
              <w:rPr>
                <w:rFonts w:ascii="Book Antiqua" w:hAnsi="Book Antiqua"/>
                <w:sz w:val="18"/>
                <w:szCs w:val="18"/>
              </w:rPr>
            </w:pPr>
            <w:r w:rsidRPr="001004F4">
              <w:rPr>
                <w:rFonts w:ascii="Book Antiqua" w:hAnsi="Book Antiqua"/>
                <w:sz w:val="18"/>
                <w:szCs w:val="18"/>
              </w:rPr>
              <w:t>Utilizarea banilor publici (contracte, investiţii, cheltuieli, etc.)</w:t>
            </w:r>
          </w:p>
          <w:p w:rsidR="007B1500" w:rsidRPr="001004F4" w:rsidRDefault="007B1500" w:rsidP="007B1500">
            <w:pPr>
              <w:pStyle w:val="Style6"/>
              <w:widowControl/>
              <w:numPr>
                <w:ilvl w:val="0"/>
                <w:numId w:val="22"/>
              </w:numPr>
              <w:tabs>
                <w:tab w:val="left" w:pos="480"/>
              </w:tabs>
              <w:spacing w:before="82" w:line="221" w:lineRule="exact"/>
              <w:rPr>
                <w:rFonts w:ascii="Book Antiqua" w:hAnsi="Book Antiqua"/>
                <w:sz w:val="18"/>
                <w:szCs w:val="18"/>
              </w:rPr>
            </w:pPr>
            <w:r w:rsidRPr="001004F4">
              <w:rPr>
                <w:rFonts w:ascii="Book Antiqua" w:hAnsi="Book Antiqua"/>
                <w:sz w:val="18"/>
                <w:szCs w:val="18"/>
              </w:rPr>
              <w:t>Modul de îndeplinire a atribuţiilor instituţiei publice</w:t>
            </w:r>
          </w:p>
          <w:p w:rsidR="007B1500" w:rsidRPr="001004F4" w:rsidRDefault="007B1500" w:rsidP="007B1500">
            <w:pPr>
              <w:pStyle w:val="Style6"/>
              <w:widowControl/>
              <w:numPr>
                <w:ilvl w:val="0"/>
                <w:numId w:val="22"/>
              </w:numPr>
              <w:tabs>
                <w:tab w:val="left" w:pos="480"/>
              </w:tabs>
              <w:spacing w:before="82" w:line="221" w:lineRule="exact"/>
              <w:rPr>
                <w:rFonts w:ascii="Book Antiqua" w:hAnsi="Book Antiqua"/>
                <w:sz w:val="18"/>
                <w:szCs w:val="18"/>
              </w:rPr>
            </w:pPr>
            <w:r w:rsidRPr="001004F4">
              <w:rPr>
                <w:rFonts w:ascii="Book Antiqua" w:hAnsi="Book Antiqua"/>
                <w:sz w:val="18"/>
                <w:szCs w:val="18"/>
              </w:rPr>
              <w:t>Acte normative, reglementări</w:t>
            </w:r>
          </w:p>
          <w:p w:rsidR="007B1500" w:rsidRPr="001004F4" w:rsidRDefault="007B1500" w:rsidP="007B1500">
            <w:pPr>
              <w:pStyle w:val="Style6"/>
              <w:widowControl/>
              <w:numPr>
                <w:ilvl w:val="0"/>
                <w:numId w:val="22"/>
              </w:numPr>
              <w:tabs>
                <w:tab w:val="left" w:pos="480"/>
              </w:tabs>
              <w:spacing w:before="82" w:line="221" w:lineRule="exact"/>
              <w:rPr>
                <w:rFonts w:ascii="Book Antiqua" w:hAnsi="Book Antiqua"/>
                <w:sz w:val="18"/>
                <w:szCs w:val="18"/>
              </w:rPr>
            </w:pPr>
            <w:r w:rsidRPr="001004F4">
              <w:rPr>
                <w:rFonts w:ascii="Book Antiqua" w:hAnsi="Book Antiqua"/>
                <w:sz w:val="18"/>
                <w:szCs w:val="18"/>
              </w:rPr>
              <w:t>Activitatea liderilor instituţiei</w:t>
            </w:r>
          </w:p>
          <w:p w:rsidR="007B1500" w:rsidRPr="001004F4" w:rsidRDefault="007B1500" w:rsidP="007B1500">
            <w:pPr>
              <w:pStyle w:val="Style6"/>
              <w:widowControl/>
              <w:numPr>
                <w:ilvl w:val="0"/>
                <w:numId w:val="22"/>
              </w:numPr>
              <w:tabs>
                <w:tab w:val="left" w:pos="480"/>
              </w:tabs>
              <w:spacing w:before="82" w:line="221" w:lineRule="exact"/>
              <w:rPr>
                <w:rFonts w:ascii="Book Antiqua" w:hAnsi="Book Antiqua"/>
                <w:b/>
                <w:sz w:val="18"/>
                <w:szCs w:val="18"/>
              </w:rPr>
            </w:pPr>
            <w:r w:rsidRPr="001004F4">
              <w:rPr>
                <w:rFonts w:ascii="Book Antiqua" w:hAnsi="Book Antiqua"/>
                <w:sz w:val="18"/>
                <w:szCs w:val="18"/>
              </w:rPr>
              <w:t>Informaţii privind modul de aplicare a Legii nr.544/2001, cu modificările şi completările ulterioare</w:t>
            </w:r>
          </w:p>
          <w:p w:rsidR="007B1500" w:rsidRPr="001004F4" w:rsidRDefault="007B1500" w:rsidP="00ED69C5">
            <w:pPr>
              <w:pStyle w:val="Style6"/>
              <w:widowControl/>
              <w:tabs>
                <w:tab w:val="left" w:pos="480"/>
              </w:tabs>
              <w:spacing w:before="82" w:line="221" w:lineRule="exact"/>
              <w:rPr>
                <w:rFonts w:ascii="Book Antiqua" w:hAnsi="Book Antiqua"/>
                <w:sz w:val="18"/>
                <w:szCs w:val="18"/>
              </w:rPr>
            </w:pPr>
            <w:r w:rsidRPr="001004F4">
              <w:rPr>
                <w:rFonts w:ascii="Book Antiqua" w:hAnsi="Book Antiqua"/>
                <w:sz w:val="18"/>
                <w:szCs w:val="18"/>
              </w:rPr>
              <w:t>-</w:t>
            </w:r>
            <w:r w:rsidRPr="001004F4">
              <w:rPr>
                <w:rFonts w:ascii="Book Antiqua" w:hAnsi="Book Antiqua"/>
                <w:b/>
                <w:sz w:val="18"/>
                <w:szCs w:val="18"/>
              </w:rPr>
              <w:t xml:space="preserve"> </w:t>
            </w:r>
            <w:r w:rsidRPr="001004F4">
              <w:rPr>
                <w:rFonts w:ascii="Book Antiqua" w:hAnsi="Book Antiqua"/>
                <w:sz w:val="18"/>
                <w:szCs w:val="18"/>
              </w:rPr>
              <w:t>Altele (informaţii privind cauze penale, civile; date statistice; cariera magistraţilor, informaţii de altă natură).</w:t>
            </w:r>
          </w:p>
        </w:tc>
        <w:tc>
          <w:tcPr>
            <w:tcW w:w="1518" w:type="pct"/>
            <w:gridSpan w:val="2"/>
          </w:tcPr>
          <w:p w:rsidR="007B1500" w:rsidRPr="001004F4" w:rsidRDefault="007B1500" w:rsidP="00ED69C5">
            <w:pPr>
              <w:pStyle w:val="Style6"/>
              <w:widowControl/>
              <w:tabs>
                <w:tab w:val="left" w:pos="480"/>
              </w:tabs>
              <w:spacing w:before="82" w:line="221" w:lineRule="exact"/>
              <w:jc w:val="center"/>
              <w:rPr>
                <w:rFonts w:ascii="Book Antiqua" w:hAnsi="Book Antiqua"/>
                <w:b/>
                <w:sz w:val="18"/>
                <w:szCs w:val="18"/>
              </w:rPr>
            </w:pPr>
          </w:p>
          <w:p w:rsidR="007B1500" w:rsidRPr="001004F4" w:rsidRDefault="007B1500" w:rsidP="00ED69C5">
            <w:pPr>
              <w:pStyle w:val="Style6"/>
              <w:widowControl/>
              <w:tabs>
                <w:tab w:val="left" w:pos="480"/>
              </w:tabs>
              <w:spacing w:before="82" w:line="221" w:lineRule="exact"/>
              <w:jc w:val="center"/>
              <w:rPr>
                <w:rFonts w:ascii="Book Antiqua" w:hAnsi="Book Antiqua"/>
                <w:sz w:val="18"/>
                <w:szCs w:val="18"/>
              </w:rPr>
            </w:pPr>
            <w:r w:rsidRPr="001004F4">
              <w:rPr>
                <w:rFonts w:ascii="Book Antiqua" w:hAnsi="Book Antiqua"/>
                <w:sz w:val="18"/>
                <w:szCs w:val="18"/>
              </w:rPr>
              <w:t>-</w:t>
            </w:r>
          </w:p>
          <w:p w:rsidR="007B1500" w:rsidRPr="001004F4" w:rsidRDefault="007B1500" w:rsidP="00ED69C5">
            <w:pPr>
              <w:pStyle w:val="Style6"/>
              <w:widowControl/>
              <w:tabs>
                <w:tab w:val="left" w:pos="480"/>
              </w:tabs>
              <w:spacing w:before="82" w:line="221" w:lineRule="exact"/>
              <w:jc w:val="center"/>
              <w:rPr>
                <w:rFonts w:ascii="Book Antiqua" w:hAnsi="Book Antiqua"/>
                <w:sz w:val="18"/>
                <w:szCs w:val="18"/>
              </w:rPr>
            </w:pPr>
            <w:r>
              <w:rPr>
                <w:rFonts w:ascii="Book Antiqua" w:hAnsi="Book Antiqua"/>
                <w:sz w:val="18"/>
                <w:szCs w:val="18"/>
              </w:rPr>
              <w:t>10</w:t>
            </w:r>
            <w:r w:rsidRPr="001004F4">
              <w:rPr>
                <w:rFonts w:ascii="Book Antiqua" w:hAnsi="Book Antiqua"/>
                <w:sz w:val="18"/>
                <w:szCs w:val="18"/>
              </w:rPr>
              <w:t>5</w:t>
            </w:r>
          </w:p>
          <w:p w:rsidR="007B1500" w:rsidRPr="001004F4" w:rsidRDefault="007B1500" w:rsidP="00ED69C5">
            <w:pPr>
              <w:pStyle w:val="Style6"/>
              <w:widowControl/>
              <w:tabs>
                <w:tab w:val="left" w:pos="480"/>
              </w:tabs>
              <w:spacing w:before="82" w:line="221" w:lineRule="exact"/>
              <w:jc w:val="center"/>
              <w:rPr>
                <w:rFonts w:ascii="Book Antiqua" w:hAnsi="Book Antiqua"/>
                <w:sz w:val="18"/>
                <w:szCs w:val="18"/>
              </w:rPr>
            </w:pPr>
            <w:r w:rsidRPr="001004F4">
              <w:rPr>
                <w:rFonts w:ascii="Book Antiqua" w:hAnsi="Book Antiqua"/>
                <w:sz w:val="18"/>
                <w:szCs w:val="18"/>
              </w:rPr>
              <w:t>-</w:t>
            </w:r>
          </w:p>
          <w:p w:rsidR="007B1500" w:rsidRPr="001004F4" w:rsidRDefault="007B1500" w:rsidP="00ED69C5">
            <w:pPr>
              <w:pStyle w:val="Style6"/>
              <w:widowControl/>
              <w:tabs>
                <w:tab w:val="left" w:pos="480"/>
              </w:tabs>
              <w:spacing w:before="82" w:line="221" w:lineRule="exact"/>
              <w:jc w:val="center"/>
              <w:rPr>
                <w:rFonts w:ascii="Book Antiqua" w:hAnsi="Book Antiqua"/>
                <w:sz w:val="18"/>
                <w:szCs w:val="18"/>
              </w:rPr>
            </w:pPr>
            <w:r>
              <w:rPr>
                <w:rFonts w:ascii="Book Antiqua" w:hAnsi="Book Antiqua"/>
                <w:sz w:val="18"/>
                <w:szCs w:val="18"/>
              </w:rPr>
              <w:t>-</w:t>
            </w:r>
          </w:p>
          <w:p w:rsidR="007B1500" w:rsidRPr="001004F4" w:rsidRDefault="007B1500" w:rsidP="00ED69C5">
            <w:pPr>
              <w:pStyle w:val="Style6"/>
              <w:widowControl/>
              <w:tabs>
                <w:tab w:val="left" w:pos="480"/>
              </w:tabs>
              <w:spacing w:before="82" w:line="221" w:lineRule="exact"/>
              <w:jc w:val="center"/>
              <w:rPr>
                <w:rFonts w:ascii="Book Antiqua" w:hAnsi="Book Antiqua"/>
                <w:sz w:val="18"/>
                <w:szCs w:val="18"/>
              </w:rPr>
            </w:pPr>
            <w:r>
              <w:rPr>
                <w:rFonts w:ascii="Book Antiqua" w:hAnsi="Book Antiqua"/>
                <w:sz w:val="18"/>
                <w:szCs w:val="18"/>
              </w:rPr>
              <w:t>2</w:t>
            </w:r>
          </w:p>
          <w:p w:rsidR="007B1500" w:rsidRPr="001004F4" w:rsidRDefault="007B1500" w:rsidP="00ED69C5">
            <w:pPr>
              <w:pStyle w:val="Style6"/>
              <w:widowControl/>
              <w:tabs>
                <w:tab w:val="left" w:pos="480"/>
              </w:tabs>
              <w:spacing w:before="82" w:line="221" w:lineRule="exact"/>
              <w:jc w:val="center"/>
              <w:rPr>
                <w:rFonts w:ascii="Book Antiqua" w:hAnsi="Book Antiqua"/>
                <w:sz w:val="18"/>
                <w:szCs w:val="18"/>
              </w:rPr>
            </w:pPr>
          </w:p>
          <w:p w:rsidR="007B1500" w:rsidRPr="001004F4" w:rsidRDefault="007B1500" w:rsidP="00ED69C5">
            <w:pPr>
              <w:pStyle w:val="Style6"/>
              <w:widowControl/>
              <w:tabs>
                <w:tab w:val="left" w:pos="480"/>
              </w:tabs>
              <w:spacing w:before="82" w:line="221" w:lineRule="exact"/>
              <w:jc w:val="center"/>
              <w:rPr>
                <w:rFonts w:ascii="Book Antiqua" w:hAnsi="Book Antiqua"/>
                <w:sz w:val="18"/>
                <w:szCs w:val="18"/>
              </w:rPr>
            </w:pPr>
            <w:r>
              <w:rPr>
                <w:rFonts w:ascii="Book Antiqua" w:hAnsi="Book Antiqua"/>
                <w:sz w:val="18"/>
                <w:szCs w:val="18"/>
              </w:rPr>
              <w:t>93</w:t>
            </w:r>
          </w:p>
        </w:tc>
      </w:tr>
    </w:tbl>
    <w:p w:rsidR="007B1500" w:rsidRDefault="007B1500" w:rsidP="007B1500">
      <w:pPr>
        <w:pStyle w:val="Heading2"/>
        <w:ind w:firstLine="720"/>
        <w:rPr>
          <w:rFonts w:ascii="Book Antiqua" w:eastAsia="MS Mincho" w:hAnsi="Book Antiqua"/>
          <w:b w:val="0"/>
          <w:bCs/>
          <w:color w:val="4472C4"/>
          <w:sz w:val="22"/>
          <w:szCs w:val="22"/>
          <w:lang w:eastAsia="ja-JP"/>
        </w:rPr>
      </w:pPr>
    </w:p>
    <w:p w:rsidR="007B1500" w:rsidRPr="00915D90" w:rsidRDefault="007B1500" w:rsidP="007B1500">
      <w:pPr>
        <w:pStyle w:val="Heading2"/>
        <w:ind w:firstLine="720"/>
        <w:rPr>
          <w:rFonts w:ascii="Book Antiqua" w:eastAsia="MS Mincho" w:hAnsi="Book Antiqua"/>
          <w:b w:val="0"/>
          <w:bCs/>
          <w:color w:val="4472C4"/>
          <w:sz w:val="22"/>
          <w:szCs w:val="22"/>
          <w:lang w:eastAsia="ja-JP"/>
        </w:rPr>
      </w:pPr>
      <w:r w:rsidRPr="00915D90">
        <w:rPr>
          <w:rFonts w:ascii="Book Antiqua" w:eastAsia="MS Mincho" w:hAnsi="Book Antiqua"/>
          <w:b w:val="0"/>
          <w:bCs/>
          <w:color w:val="4472C4"/>
          <w:sz w:val="22"/>
          <w:szCs w:val="22"/>
          <w:lang w:eastAsia="ja-JP"/>
        </w:rPr>
        <w:t xml:space="preserve">Încărcătura pe procuror </w:t>
      </w:r>
    </w:p>
    <w:p w:rsidR="007B1500" w:rsidRPr="00F43FCA" w:rsidRDefault="007B1500" w:rsidP="007B1500">
      <w:pPr>
        <w:pStyle w:val="Subtitle"/>
        <w:numPr>
          <w:ilvl w:val="0"/>
          <w:numId w:val="14"/>
        </w:numPr>
        <w:rPr>
          <w:rFonts w:ascii="Book Antiqua" w:eastAsia="MS Mincho" w:hAnsi="Book Antiqua"/>
          <w:i w:val="0"/>
          <w:iCs/>
          <w:color w:val="4472C4"/>
          <w:sz w:val="22"/>
          <w:szCs w:val="22"/>
          <w:lang w:eastAsia="ja-JP"/>
        </w:rPr>
      </w:pPr>
      <w:r w:rsidRPr="00F43FCA">
        <w:rPr>
          <w:rFonts w:ascii="Book Antiqua" w:eastAsia="MS Mincho" w:hAnsi="Book Antiqua"/>
          <w:i w:val="0"/>
          <w:iCs/>
          <w:color w:val="4472C4"/>
          <w:sz w:val="22"/>
          <w:szCs w:val="22"/>
          <w:lang w:eastAsia="ja-JP"/>
        </w:rPr>
        <w:t xml:space="preserve">Încărcătura pe procuror activitatea de urmărire penală: </w:t>
      </w:r>
    </w:p>
    <w:tbl>
      <w:tblPr>
        <w:tblpPr w:leftFromText="180" w:rightFromText="180" w:vertAnchor="text" w:horzAnchor="margin" w:tblpY="95"/>
        <w:tblW w:w="5000"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54" w:type="dxa"/>
          <w:right w:w="54" w:type="dxa"/>
        </w:tblCellMar>
        <w:tblLook w:val="00A0" w:firstRow="1" w:lastRow="0" w:firstColumn="1" w:lastColumn="0" w:noHBand="0" w:noVBand="0"/>
      </w:tblPr>
      <w:tblGrid>
        <w:gridCol w:w="1345"/>
        <w:gridCol w:w="810"/>
        <w:gridCol w:w="990"/>
        <w:gridCol w:w="810"/>
        <w:gridCol w:w="898"/>
        <w:gridCol w:w="812"/>
        <w:gridCol w:w="1259"/>
        <w:gridCol w:w="1170"/>
        <w:gridCol w:w="1300"/>
      </w:tblGrid>
      <w:tr w:rsidR="007B1500" w:rsidRPr="00322150" w:rsidTr="00ED69C5">
        <w:trPr>
          <w:trHeight w:val="458"/>
        </w:trPr>
        <w:tc>
          <w:tcPr>
            <w:tcW w:w="716" w:type="pct"/>
            <w:vMerge w:val="restart"/>
            <w:shd w:val="clear" w:color="auto" w:fill="FFF3E7"/>
            <w:vAlign w:val="center"/>
          </w:tcPr>
          <w:p w:rsidR="007B1500" w:rsidRPr="00322150" w:rsidRDefault="007B1500" w:rsidP="00ED69C5">
            <w:pPr>
              <w:widowControl w:val="0"/>
              <w:autoSpaceDE w:val="0"/>
              <w:autoSpaceDN w:val="0"/>
              <w:adjustRightInd w:val="0"/>
              <w:jc w:val="center"/>
              <w:rPr>
                <w:rFonts w:ascii="Calibri Light" w:eastAsia="MS Mincho" w:hAnsi="Calibri Light"/>
                <w:i/>
                <w:color w:val="002060"/>
                <w:sz w:val="16"/>
                <w:szCs w:val="16"/>
                <w:lang w:eastAsia="ja-JP"/>
              </w:rPr>
            </w:pPr>
            <w:r w:rsidRPr="00322150">
              <w:rPr>
                <w:rFonts w:ascii="Calibri Light" w:eastAsia="MS Mincho" w:hAnsi="Calibri Light"/>
                <w:i/>
                <w:color w:val="002060"/>
                <w:sz w:val="16"/>
                <w:szCs w:val="16"/>
                <w:lang w:eastAsia="ja-JP"/>
              </w:rPr>
              <w:t>P.C.A.</w:t>
            </w:r>
          </w:p>
          <w:p w:rsidR="007B1500" w:rsidRPr="00322150"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322150">
              <w:rPr>
                <w:rFonts w:ascii="Calibri Light" w:eastAsia="MS Mincho" w:hAnsi="Calibri Light"/>
                <w:color w:val="002060"/>
                <w:sz w:val="16"/>
                <w:szCs w:val="16"/>
                <w:lang w:eastAsia="ja-JP"/>
              </w:rPr>
              <w:t>(activitate proprie)</w:t>
            </w:r>
          </w:p>
        </w:tc>
        <w:tc>
          <w:tcPr>
            <w:tcW w:w="431" w:type="pct"/>
            <w:vMerge w:val="restart"/>
            <w:shd w:val="clear" w:color="auto" w:fill="FFF3E7"/>
            <w:vAlign w:val="center"/>
          </w:tcPr>
          <w:p w:rsidR="007B1500" w:rsidRPr="00322150" w:rsidRDefault="007B1500" w:rsidP="00ED69C5">
            <w:pPr>
              <w:tabs>
                <w:tab w:val="center" w:pos="4536"/>
                <w:tab w:val="right" w:pos="9072"/>
              </w:tabs>
              <w:jc w:val="center"/>
              <w:rPr>
                <w:rFonts w:ascii="Calibri Light" w:eastAsia="MS Mincho" w:hAnsi="Calibri Light"/>
                <w:i/>
                <w:color w:val="002060"/>
                <w:sz w:val="16"/>
                <w:szCs w:val="16"/>
                <w:lang w:eastAsia="ja-JP"/>
              </w:rPr>
            </w:pPr>
            <w:r w:rsidRPr="00322150">
              <w:rPr>
                <w:rFonts w:ascii="Calibri Light" w:eastAsia="MS Mincho" w:hAnsi="Calibri Light"/>
                <w:i/>
                <w:color w:val="002060"/>
                <w:sz w:val="16"/>
                <w:szCs w:val="16"/>
                <w:lang w:eastAsia="ja-JP"/>
              </w:rPr>
              <w:t>Total lucrări</w:t>
            </w:r>
          </w:p>
          <w:p w:rsidR="007B1500" w:rsidRPr="00322150" w:rsidRDefault="007B1500" w:rsidP="00ED69C5">
            <w:pPr>
              <w:tabs>
                <w:tab w:val="center" w:pos="4536"/>
                <w:tab w:val="right" w:pos="9072"/>
              </w:tabs>
              <w:jc w:val="center"/>
              <w:rPr>
                <w:rFonts w:ascii="Calibri Light" w:eastAsia="MS Mincho" w:hAnsi="Calibri Light"/>
                <w:i/>
                <w:color w:val="002060"/>
                <w:sz w:val="16"/>
                <w:szCs w:val="16"/>
                <w:lang w:eastAsia="ja-JP"/>
              </w:rPr>
            </w:pPr>
            <w:r w:rsidRPr="00322150">
              <w:rPr>
                <w:rFonts w:ascii="Calibri Light" w:eastAsia="MS Mincho" w:hAnsi="Calibri Light"/>
                <w:i/>
                <w:color w:val="002060"/>
                <w:sz w:val="16"/>
                <w:szCs w:val="16"/>
                <w:lang w:eastAsia="ja-JP"/>
              </w:rPr>
              <w:t>de soluţionat</w:t>
            </w:r>
          </w:p>
          <w:p w:rsidR="007B1500" w:rsidRPr="00322150"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322150">
              <w:rPr>
                <w:rFonts w:ascii="Calibri Light" w:eastAsia="MS Mincho" w:hAnsi="Calibri Light"/>
                <w:i/>
                <w:color w:val="002060"/>
                <w:sz w:val="16"/>
                <w:szCs w:val="16"/>
                <w:lang w:eastAsia="ja-JP"/>
              </w:rPr>
              <w:t>din care:</w:t>
            </w:r>
          </w:p>
        </w:tc>
        <w:tc>
          <w:tcPr>
            <w:tcW w:w="527" w:type="pct"/>
            <w:vMerge w:val="restart"/>
            <w:shd w:val="clear" w:color="auto" w:fill="FFF3E7"/>
            <w:vAlign w:val="center"/>
          </w:tcPr>
          <w:p w:rsidR="007B1500" w:rsidRPr="00322150"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322150">
              <w:rPr>
                <w:rFonts w:ascii="Calibri Light" w:eastAsia="MS Mincho" w:hAnsi="Calibri Light"/>
                <w:i/>
                <w:color w:val="002060"/>
                <w:sz w:val="16"/>
                <w:szCs w:val="16"/>
                <w:lang w:eastAsia="ja-JP"/>
              </w:rPr>
              <w:t>Dosare de soluţionat</w:t>
            </w:r>
          </w:p>
        </w:tc>
        <w:tc>
          <w:tcPr>
            <w:tcW w:w="431" w:type="pct"/>
            <w:vMerge w:val="restart"/>
            <w:shd w:val="clear" w:color="auto" w:fill="FFF3E7"/>
            <w:vAlign w:val="center"/>
          </w:tcPr>
          <w:p w:rsidR="007B1500" w:rsidRPr="00322150" w:rsidRDefault="007B1500" w:rsidP="00ED69C5">
            <w:pPr>
              <w:tabs>
                <w:tab w:val="center" w:pos="4536"/>
                <w:tab w:val="right" w:pos="9072"/>
              </w:tabs>
              <w:jc w:val="center"/>
              <w:rPr>
                <w:rFonts w:ascii="Calibri Light" w:eastAsia="MS Mincho" w:hAnsi="Calibri Light"/>
                <w:i/>
                <w:color w:val="002060"/>
                <w:sz w:val="16"/>
                <w:szCs w:val="16"/>
                <w:lang w:eastAsia="ja-JP"/>
              </w:rPr>
            </w:pPr>
            <w:r w:rsidRPr="00322150">
              <w:rPr>
                <w:rFonts w:ascii="Calibri Light" w:eastAsia="MS Mincho" w:hAnsi="Calibri Light"/>
                <w:i/>
                <w:color w:val="002060"/>
                <w:sz w:val="16"/>
                <w:szCs w:val="16"/>
                <w:lang w:eastAsia="ja-JP"/>
              </w:rPr>
              <w:t>Total lucrări</w:t>
            </w:r>
          </w:p>
          <w:p w:rsidR="007B1500" w:rsidRPr="00322150" w:rsidRDefault="007B1500" w:rsidP="00ED69C5">
            <w:pPr>
              <w:tabs>
                <w:tab w:val="center" w:pos="4536"/>
                <w:tab w:val="right" w:pos="9072"/>
              </w:tabs>
              <w:jc w:val="center"/>
              <w:rPr>
                <w:rFonts w:ascii="Calibri Light" w:eastAsia="MS Mincho" w:hAnsi="Calibri Light"/>
                <w:i/>
                <w:color w:val="002060"/>
                <w:sz w:val="16"/>
                <w:szCs w:val="16"/>
                <w:lang w:eastAsia="ja-JP"/>
              </w:rPr>
            </w:pPr>
            <w:r w:rsidRPr="00322150">
              <w:rPr>
                <w:rFonts w:ascii="Calibri Light" w:eastAsia="MS Mincho" w:hAnsi="Calibri Light"/>
                <w:i/>
                <w:color w:val="002060"/>
                <w:sz w:val="16"/>
                <w:szCs w:val="16"/>
                <w:lang w:eastAsia="ja-JP"/>
              </w:rPr>
              <w:t>soluţionate.</w:t>
            </w:r>
          </w:p>
          <w:p w:rsidR="007B1500" w:rsidRPr="00322150"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322150">
              <w:rPr>
                <w:rFonts w:ascii="Calibri Light" w:eastAsia="MS Mincho" w:hAnsi="Calibri Light"/>
                <w:i/>
                <w:color w:val="002060"/>
                <w:sz w:val="16"/>
                <w:szCs w:val="16"/>
                <w:lang w:eastAsia="ja-JP"/>
              </w:rPr>
              <w:t>din care:</w:t>
            </w:r>
          </w:p>
        </w:tc>
        <w:tc>
          <w:tcPr>
            <w:tcW w:w="478" w:type="pct"/>
            <w:vMerge w:val="restart"/>
            <w:shd w:val="clear" w:color="auto" w:fill="FFF3E7"/>
            <w:vAlign w:val="center"/>
          </w:tcPr>
          <w:p w:rsidR="007B1500" w:rsidRPr="00322150" w:rsidRDefault="007B1500" w:rsidP="00ED69C5">
            <w:pPr>
              <w:tabs>
                <w:tab w:val="center" w:pos="4536"/>
                <w:tab w:val="right" w:pos="9072"/>
              </w:tabs>
              <w:jc w:val="center"/>
              <w:rPr>
                <w:rFonts w:ascii="Calibri Light" w:eastAsia="MS Mincho" w:hAnsi="Calibri Light"/>
                <w:i/>
                <w:color w:val="002060"/>
                <w:sz w:val="16"/>
                <w:szCs w:val="16"/>
                <w:lang w:eastAsia="ja-JP"/>
              </w:rPr>
            </w:pPr>
            <w:r w:rsidRPr="00322150">
              <w:rPr>
                <w:rFonts w:ascii="Calibri Light" w:eastAsia="MS Mincho" w:hAnsi="Calibri Light"/>
                <w:i/>
                <w:color w:val="002060"/>
                <w:sz w:val="16"/>
                <w:szCs w:val="16"/>
                <w:lang w:eastAsia="ja-JP"/>
              </w:rPr>
              <w:t>Dosare</w:t>
            </w:r>
          </w:p>
          <w:p w:rsidR="007B1500" w:rsidRPr="00322150"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322150">
              <w:rPr>
                <w:rFonts w:ascii="Calibri Light" w:eastAsia="MS Mincho" w:hAnsi="Calibri Light"/>
                <w:i/>
                <w:color w:val="002060"/>
                <w:sz w:val="16"/>
                <w:szCs w:val="16"/>
                <w:lang w:eastAsia="ja-JP"/>
              </w:rPr>
              <w:t>soluţionate</w:t>
            </w:r>
          </w:p>
        </w:tc>
        <w:tc>
          <w:tcPr>
            <w:tcW w:w="432" w:type="pct"/>
            <w:vMerge w:val="restart"/>
            <w:shd w:val="clear" w:color="auto" w:fill="FFF3E7"/>
            <w:vAlign w:val="center"/>
          </w:tcPr>
          <w:p w:rsidR="007B1500" w:rsidRPr="00322150" w:rsidRDefault="007B1500" w:rsidP="00ED69C5">
            <w:pPr>
              <w:jc w:val="center"/>
              <w:rPr>
                <w:rFonts w:ascii="Calibri Light" w:eastAsia="MS Mincho" w:hAnsi="Calibri Light"/>
                <w:i/>
                <w:color w:val="002060"/>
                <w:sz w:val="16"/>
                <w:szCs w:val="16"/>
                <w:lang w:eastAsia="ja-JP"/>
              </w:rPr>
            </w:pPr>
          </w:p>
          <w:p w:rsidR="007B1500" w:rsidRPr="00322150" w:rsidRDefault="007B1500" w:rsidP="00ED69C5">
            <w:pPr>
              <w:widowControl w:val="0"/>
              <w:autoSpaceDE w:val="0"/>
              <w:autoSpaceDN w:val="0"/>
              <w:adjustRightInd w:val="0"/>
              <w:jc w:val="center"/>
              <w:rPr>
                <w:rFonts w:ascii="Calibri Light" w:eastAsia="MS Mincho" w:hAnsi="Calibri Light"/>
                <w:i/>
                <w:color w:val="002060"/>
                <w:sz w:val="16"/>
                <w:szCs w:val="16"/>
                <w:lang w:eastAsia="ja-JP"/>
              </w:rPr>
            </w:pPr>
            <w:r w:rsidRPr="00322150">
              <w:rPr>
                <w:rFonts w:ascii="Calibri Light" w:eastAsia="MS Mincho" w:hAnsi="Calibri Light"/>
                <w:i/>
                <w:color w:val="002060"/>
                <w:sz w:val="16"/>
                <w:szCs w:val="16"/>
                <w:lang w:eastAsia="ja-JP"/>
              </w:rPr>
              <w:t xml:space="preserve">Trimiteri </w:t>
            </w:r>
          </w:p>
          <w:p w:rsidR="007B1500" w:rsidRPr="00322150" w:rsidRDefault="007B1500" w:rsidP="00ED69C5">
            <w:pPr>
              <w:widowControl w:val="0"/>
              <w:autoSpaceDE w:val="0"/>
              <w:autoSpaceDN w:val="0"/>
              <w:adjustRightInd w:val="0"/>
              <w:jc w:val="center"/>
              <w:rPr>
                <w:rFonts w:ascii="Calibri Light" w:eastAsia="MS Mincho" w:hAnsi="Calibri Light"/>
                <w:i/>
                <w:color w:val="002060"/>
                <w:sz w:val="16"/>
                <w:szCs w:val="16"/>
                <w:lang w:eastAsia="ja-JP"/>
              </w:rPr>
            </w:pPr>
            <w:r w:rsidRPr="00322150">
              <w:rPr>
                <w:rFonts w:ascii="Calibri Light" w:eastAsia="MS Mincho" w:hAnsi="Calibri Light"/>
                <w:i/>
                <w:color w:val="002060"/>
                <w:sz w:val="16"/>
                <w:szCs w:val="16"/>
                <w:lang w:eastAsia="ja-JP"/>
              </w:rPr>
              <w:t>în</w:t>
            </w:r>
          </w:p>
          <w:p w:rsidR="007B1500" w:rsidRPr="00322150"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322150">
              <w:rPr>
                <w:rFonts w:ascii="Calibri Light" w:eastAsia="MS Mincho" w:hAnsi="Calibri Light"/>
                <w:i/>
                <w:color w:val="002060"/>
                <w:sz w:val="16"/>
                <w:szCs w:val="16"/>
                <w:lang w:eastAsia="ja-JP"/>
              </w:rPr>
              <w:t>judecată</w:t>
            </w:r>
          </w:p>
          <w:p w:rsidR="007B1500" w:rsidRPr="00322150"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p>
        </w:tc>
        <w:tc>
          <w:tcPr>
            <w:tcW w:w="670" w:type="pct"/>
            <w:vMerge w:val="restart"/>
            <w:shd w:val="clear" w:color="auto" w:fill="FFF3E7"/>
            <w:vAlign w:val="center"/>
          </w:tcPr>
          <w:p w:rsidR="007B1500" w:rsidRPr="00322150" w:rsidRDefault="007B1500" w:rsidP="00ED69C5">
            <w:pPr>
              <w:widowControl w:val="0"/>
              <w:autoSpaceDE w:val="0"/>
              <w:autoSpaceDN w:val="0"/>
              <w:adjustRightInd w:val="0"/>
              <w:jc w:val="center"/>
              <w:rPr>
                <w:rFonts w:ascii="Calibri Light" w:eastAsia="MS Mincho" w:hAnsi="Calibri Light"/>
                <w:i/>
                <w:color w:val="002060"/>
                <w:sz w:val="16"/>
                <w:szCs w:val="16"/>
                <w:lang w:eastAsia="ja-JP"/>
              </w:rPr>
            </w:pPr>
            <w:r w:rsidRPr="00322150">
              <w:rPr>
                <w:rFonts w:ascii="Calibri Light" w:eastAsia="MS Mincho" w:hAnsi="Calibri Light"/>
                <w:i/>
                <w:color w:val="002060"/>
                <w:sz w:val="16"/>
                <w:szCs w:val="16"/>
                <w:lang w:eastAsia="ja-JP"/>
              </w:rPr>
              <w:t>Media de dosare</w:t>
            </w:r>
          </w:p>
          <w:p w:rsidR="007B1500" w:rsidRPr="00322150" w:rsidRDefault="007B1500" w:rsidP="00ED69C5">
            <w:pPr>
              <w:widowControl w:val="0"/>
              <w:autoSpaceDE w:val="0"/>
              <w:autoSpaceDN w:val="0"/>
              <w:adjustRightInd w:val="0"/>
              <w:jc w:val="center"/>
              <w:rPr>
                <w:rFonts w:ascii="Calibri Light" w:eastAsia="MS Mincho" w:hAnsi="Calibri Light"/>
                <w:i/>
                <w:color w:val="002060"/>
                <w:sz w:val="16"/>
                <w:szCs w:val="16"/>
                <w:lang w:eastAsia="ja-JP"/>
              </w:rPr>
            </w:pPr>
            <w:r w:rsidRPr="00322150">
              <w:rPr>
                <w:rFonts w:ascii="Calibri Light" w:eastAsia="MS Mincho" w:hAnsi="Calibri Light"/>
                <w:i/>
                <w:color w:val="002060"/>
                <w:sz w:val="16"/>
                <w:szCs w:val="16"/>
                <w:lang w:eastAsia="ja-JP"/>
              </w:rPr>
              <w:t>soluţionate</w:t>
            </w:r>
          </w:p>
          <w:p w:rsidR="007B1500" w:rsidRPr="00322150"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322150">
              <w:rPr>
                <w:rFonts w:ascii="Calibri Light" w:eastAsia="MS Mincho" w:hAnsi="Calibri Light"/>
                <w:i/>
                <w:color w:val="002060"/>
                <w:sz w:val="16"/>
                <w:szCs w:val="16"/>
                <w:lang w:eastAsia="ja-JP"/>
              </w:rPr>
              <w:t>pe procuror</w:t>
            </w:r>
          </w:p>
        </w:tc>
        <w:tc>
          <w:tcPr>
            <w:tcW w:w="623" w:type="pct"/>
            <w:vMerge w:val="restart"/>
            <w:shd w:val="clear" w:color="auto" w:fill="FFF3E7"/>
            <w:vAlign w:val="center"/>
          </w:tcPr>
          <w:p w:rsidR="007B1500" w:rsidRPr="00322150" w:rsidRDefault="007B1500" w:rsidP="00ED69C5">
            <w:pPr>
              <w:widowControl w:val="0"/>
              <w:autoSpaceDE w:val="0"/>
              <w:autoSpaceDN w:val="0"/>
              <w:adjustRightInd w:val="0"/>
              <w:jc w:val="center"/>
              <w:rPr>
                <w:rFonts w:ascii="Calibri Light" w:eastAsia="MS Mincho" w:hAnsi="Calibri Light"/>
                <w:i/>
                <w:color w:val="002060"/>
                <w:sz w:val="16"/>
                <w:szCs w:val="16"/>
                <w:lang w:eastAsia="ja-JP"/>
              </w:rPr>
            </w:pPr>
            <w:r w:rsidRPr="00322150">
              <w:rPr>
                <w:rFonts w:ascii="Calibri Light" w:eastAsia="MS Mincho" w:hAnsi="Calibri Light"/>
                <w:i/>
                <w:color w:val="002060"/>
                <w:sz w:val="16"/>
                <w:szCs w:val="16"/>
                <w:lang w:eastAsia="ja-JP"/>
              </w:rPr>
              <w:t>Media de trimiteri în judecată</w:t>
            </w:r>
          </w:p>
          <w:p w:rsidR="007B1500" w:rsidRPr="00322150" w:rsidRDefault="007B1500" w:rsidP="00ED69C5">
            <w:pPr>
              <w:widowControl w:val="0"/>
              <w:autoSpaceDE w:val="0"/>
              <w:autoSpaceDN w:val="0"/>
              <w:adjustRightInd w:val="0"/>
              <w:jc w:val="center"/>
              <w:rPr>
                <w:rFonts w:ascii="Calibri Light" w:eastAsia="MS Mincho" w:hAnsi="Calibri Light"/>
                <w:i/>
                <w:color w:val="002060"/>
                <w:sz w:val="16"/>
                <w:szCs w:val="16"/>
                <w:lang w:eastAsia="ja-JP"/>
              </w:rPr>
            </w:pPr>
            <w:r w:rsidRPr="00322150">
              <w:rPr>
                <w:rFonts w:ascii="Calibri Light" w:eastAsia="MS Mincho" w:hAnsi="Calibri Light"/>
                <w:i/>
                <w:color w:val="002060"/>
                <w:sz w:val="16"/>
                <w:szCs w:val="16"/>
                <w:lang w:eastAsia="ja-JP"/>
              </w:rPr>
              <w:t>pe procuror</w:t>
            </w:r>
          </w:p>
        </w:tc>
        <w:tc>
          <w:tcPr>
            <w:tcW w:w="692" w:type="pct"/>
            <w:vMerge w:val="restart"/>
            <w:shd w:val="clear" w:color="auto" w:fill="FFF3E7"/>
            <w:vAlign w:val="center"/>
          </w:tcPr>
          <w:p w:rsidR="007B1500" w:rsidRPr="00322150" w:rsidRDefault="007B1500" w:rsidP="00ED69C5">
            <w:pPr>
              <w:widowControl w:val="0"/>
              <w:autoSpaceDE w:val="0"/>
              <w:autoSpaceDN w:val="0"/>
              <w:adjustRightInd w:val="0"/>
              <w:jc w:val="center"/>
              <w:rPr>
                <w:rFonts w:ascii="Calibri Light" w:eastAsia="MS Mincho" w:hAnsi="Calibri Light"/>
                <w:i/>
                <w:color w:val="002060"/>
                <w:sz w:val="16"/>
                <w:szCs w:val="16"/>
                <w:lang w:eastAsia="ja-JP"/>
              </w:rPr>
            </w:pPr>
          </w:p>
          <w:p w:rsidR="007B1500" w:rsidRPr="00322150" w:rsidRDefault="007B1500" w:rsidP="00ED69C5">
            <w:pPr>
              <w:widowControl w:val="0"/>
              <w:autoSpaceDE w:val="0"/>
              <w:autoSpaceDN w:val="0"/>
              <w:adjustRightInd w:val="0"/>
              <w:jc w:val="center"/>
              <w:rPr>
                <w:rFonts w:ascii="Calibri Light" w:eastAsia="MS Mincho" w:hAnsi="Calibri Light"/>
                <w:i/>
                <w:color w:val="002060"/>
                <w:sz w:val="16"/>
                <w:szCs w:val="16"/>
                <w:lang w:eastAsia="ja-JP"/>
              </w:rPr>
            </w:pPr>
            <w:r w:rsidRPr="00322150">
              <w:rPr>
                <w:rFonts w:ascii="Calibri Light" w:eastAsia="MS Mincho" w:hAnsi="Calibri Light"/>
                <w:i/>
                <w:color w:val="002060"/>
                <w:sz w:val="16"/>
                <w:szCs w:val="16"/>
                <w:lang w:eastAsia="ja-JP"/>
              </w:rPr>
              <w:t>Media de dosare</w:t>
            </w:r>
          </w:p>
          <w:p w:rsidR="007B1500" w:rsidRPr="00322150"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322150">
              <w:rPr>
                <w:rFonts w:ascii="Calibri Light" w:eastAsia="MS Mincho" w:hAnsi="Calibri Light"/>
                <w:i/>
                <w:color w:val="002060"/>
                <w:sz w:val="16"/>
                <w:szCs w:val="16"/>
                <w:lang w:eastAsia="ja-JP"/>
              </w:rPr>
              <w:t>soluţionate</w:t>
            </w:r>
          </w:p>
          <w:p w:rsidR="007B1500" w:rsidRPr="00322150" w:rsidRDefault="007B1500" w:rsidP="00ED69C5">
            <w:pPr>
              <w:widowControl w:val="0"/>
              <w:autoSpaceDE w:val="0"/>
              <w:autoSpaceDN w:val="0"/>
              <w:adjustRightInd w:val="0"/>
              <w:jc w:val="center"/>
              <w:rPr>
                <w:rFonts w:ascii="Calibri Light" w:eastAsia="MS Mincho" w:hAnsi="Calibri Light"/>
                <w:i/>
                <w:color w:val="002060"/>
                <w:sz w:val="16"/>
                <w:szCs w:val="16"/>
                <w:lang w:eastAsia="ja-JP"/>
              </w:rPr>
            </w:pPr>
            <w:r w:rsidRPr="00322150">
              <w:rPr>
                <w:rFonts w:ascii="Calibri Light" w:eastAsia="MS Mincho" w:hAnsi="Calibri Light"/>
                <w:i/>
                <w:color w:val="002060"/>
                <w:sz w:val="16"/>
                <w:szCs w:val="16"/>
                <w:lang w:eastAsia="ja-JP"/>
              </w:rPr>
              <w:t>pe schemă</w:t>
            </w:r>
          </w:p>
          <w:p w:rsidR="007B1500" w:rsidRPr="00322150"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p>
        </w:tc>
      </w:tr>
      <w:tr w:rsidR="007B1500" w:rsidRPr="00322150" w:rsidTr="00ED69C5">
        <w:trPr>
          <w:trHeight w:val="503"/>
        </w:trPr>
        <w:tc>
          <w:tcPr>
            <w:tcW w:w="716" w:type="pct"/>
            <w:vMerge/>
            <w:vAlign w:val="center"/>
          </w:tcPr>
          <w:p w:rsidR="007B1500" w:rsidRPr="00322150" w:rsidRDefault="007B1500" w:rsidP="00ED69C5">
            <w:pPr>
              <w:rPr>
                <w:rFonts w:ascii="Calibri Light" w:eastAsia="MS Mincho" w:hAnsi="Calibri Light"/>
                <w:color w:val="002060"/>
                <w:sz w:val="16"/>
                <w:szCs w:val="16"/>
                <w:lang w:eastAsia="ja-JP"/>
              </w:rPr>
            </w:pPr>
          </w:p>
        </w:tc>
        <w:tc>
          <w:tcPr>
            <w:tcW w:w="431" w:type="pct"/>
            <w:vMerge/>
            <w:vAlign w:val="center"/>
          </w:tcPr>
          <w:p w:rsidR="007B1500" w:rsidRPr="00322150" w:rsidRDefault="007B1500" w:rsidP="00ED69C5">
            <w:pPr>
              <w:rPr>
                <w:rFonts w:ascii="Calibri Light" w:eastAsia="MS Mincho" w:hAnsi="Calibri Light"/>
                <w:color w:val="002060"/>
                <w:sz w:val="16"/>
                <w:szCs w:val="16"/>
                <w:lang w:eastAsia="ja-JP"/>
              </w:rPr>
            </w:pPr>
          </w:p>
        </w:tc>
        <w:tc>
          <w:tcPr>
            <w:tcW w:w="527" w:type="pct"/>
            <w:vMerge/>
            <w:vAlign w:val="center"/>
          </w:tcPr>
          <w:p w:rsidR="007B1500" w:rsidRPr="00322150" w:rsidRDefault="007B1500" w:rsidP="00ED69C5">
            <w:pPr>
              <w:rPr>
                <w:rFonts w:ascii="Calibri Light" w:eastAsia="MS Mincho" w:hAnsi="Calibri Light"/>
                <w:color w:val="002060"/>
                <w:sz w:val="16"/>
                <w:szCs w:val="16"/>
                <w:lang w:eastAsia="ja-JP"/>
              </w:rPr>
            </w:pPr>
          </w:p>
        </w:tc>
        <w:tc>
          <w:tcPr>
            <w:tcW w:w="431" w:type="pct"/>
            <w:vMerge/>
            <w:vAlign w:val="center"/>
          </w:tcPr>
          <w:p w:rsidR="007B1500" w:rsidRPr="00322150" w:rsidRDefault="007B1500" w:rsidP="00ED69C5">
            <w:pPr>
              <w:rPr>
                <w:rFonts w:ascii="Calibri Light" w:eastAsia="MS Mincho" w:hAnsi="Calibri Light"/>
                <w:color w:val="002060"/>
                <w:sz w:val="16"/>
                <w:szCs w:val="16"/>
                <w:lang w:eastAsia="ja-JP"/>
              </w:rPr>
            </w:pPr>
          </w:p>
        </w:tc>
        <w:tc>
          <w:tcPr>
            <w:tcW w:w="478" w:type="pct"/>
            <w:vMerge/>
            <w:vAlign w:val="center"/>
          </w:tcPr>
          <w:p w:rsidR="007B1500" w:rsidRPr="00322150" w:rsidRDefault="007B1500" w:rsidP="00ED69C5">
            <w:pPr>
              <w:rPr>
                <w:rFonts w:ascii="Calibri Light" w:eastAsia="MS Mincho" w:hAnsi="Calibri Light"/>
                <w:color w:val="002060"/>
                <w:sz w:val="16"/>
                <w:szCs w:val="16"/>
                <w:lang w:eastAsia="ja-JP"/>
              </w:rPr>
            </w:pPr>
          </w:p>
        </w:tc>
        <w:tc>
          <w:tcPr>
            <w:tcW w:w="432" w:type="pct"/>
            <w:vMerge/>
            <w:vAlign w:val="center"/>
          </w:tcPr>
          <w:p w:rsidR="007B1500" w:rsidRPr="00322150" w:rsidRDefault="007B1500" w:rsidP="00ED69C5">
            <w:pPr>
              <w:rPr>
                <w:rFonts w:ascii="Calibri Light" w:eastAsia="MS Mincho" w:hAnsi="Calibri Light"/>
                <w:color w:val="002060"/>
                <w:sz w:val="16"/>
                <w:szCs w:val="16"/>
                <w:lang w:eastAsia="ja-JP"/>
              </w:rPr>
            </w:pPr>
          </w:p>
        </w:tc>
        <w:tc>
          <w:tcPr>
            <w:tcW w:w="670" w:type="pct"/>
            <w:vMerge/>
            <w:vAlign w:val="center"/>
          </w:tcPr>
          <w:p w:rsidR="007B1500" w:rsidRPr="00322150" w:rsidRDefault="007B1500" w:rsidP="00ED69C5">
            <w:pPr>
              <w:rPr>
                <w:rFonts w:ascii="Calibri Light" w:eastAsia="MS Mincho" w:hAnsi="Calibri Light"/>
                <w:color w:val="002060"/>
                <w:sz w:val="16"/>
                <w:szCs w:val="16"/>
                <w:lang w:eastAsia="ja-JP"/>
              </w:rPr>
            </w:pPr>
          </w:p>
        </w:tc>
        <w:tc>
          <w:tcPr>
            <w:tcW w:w="623" w:type="pct"/>
            <w:vMerge/>
            <w:vAlign w:val="center"/>
          </w:tcPr>
          <w:p w:rsidR="007B1500" w:rsidRPr="00322150" w:rsidRDefault="007B1500" w:rsidP="00ED69C5">
            <w:pPr>
              <w:rPr>
                <w:rFonts w:ascii="Calibri Light" w:eastAsia="MS Mincho" w:hAnsi="Calibri Light"/>
                <w:i/>
                <w:color w:val="002060"/>
                <w:sz w:val="16"/>
                <w:szCs w:val="16"/>
                <w:lang w:eastAsia="ja-JP"/>
              </w:rPr>
            </w:pPr>
          </w:p>
        </w:tc>
        <w:tc>
          <w:tcPr>
            <w:tcW w:w="692" w:type="pct"/>
            <w:vMerge/>
            <w:vAlign w:val="center"/>
          </w:tcPr>
          <w:p w:rsidR="007B1500" w:rsidRPr="00322150" w:rsidRDefault="007B1500" w:rsidP="00ED69C5">
            <w:pPr>
              <w:rPr>
                <w:rFonts w:ascii="Calibri Light" w:eastAsia="MS Mincho" w:hAnsi="Calibri Light"/>
                <w:color w:val="002060"/>
                <w:sz w:val="16"/>
                <w:szCs w:val="16"/>
                <w:lang w:eastAsia="ja-JP"/>
              </w:rPr>
            </w:pPr>
          </w:p>
        </w:tc>
      </w:tr>
      <w:tr w:rsidR="007B1500" w:rsidRPr="00322150" w:rsidTr="00ED69C5">
        <w:trPr>
          <w:trHeight w:hRule="exact" w:val="460"/>
        </w:trPr>
        <w:tc>
          <w:tcPr>
            <w:tcW w:w="716" w:type="pct"/>
            <w:vAlign w:val="center"/>
          </w:tcPr>
          <w:p w:rsidR="007B1500" w:rsidRPr="00322150"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322150">
              <w:rPr>
                <w:rFonts w:ascii="Calibri Light" w:eastAsia="MS Mincho" w:hAnsi="Calibri Light"/>
                <w:color w:val="002060"/>
                <w:sz w:val="16"/>
                <w:szCs w:val="16"/>
                <w:lang w:eastAsia="ja-JP"/>
              </w:rPr>
              <w:t>P.C.A. CLUJ</w:t>
            </w:r>
          </w:p>
        </w:tc>
        <w:tc>
          <w:tcPr>
            <w:tcW w:w="431" w:type="pct"/>
            <w:shd w:val="clear" w:color="auto" w:fill="FFFFFF"/>
          </w:tcPr>
          <w:p w:rsidR="007B1500" w:rsidRPr="00D93939"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8.366</w:t>
            </w:r>
          </w:p>
        </w:tc>
        <w:tc>
          <w:tcPr>
            <w:tcW w:w="527" w:type="pct"/>
            <w:shd w:val="clear" w:color="auto" w:fill="FFFFFF"/>
          </w:tcPr>
          <w:p w:rsidR="007B1500" w:rsidRPr="00D93939"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446</w:t>
            </w:r>
          </w:p>
        </w:tc>
        <w:tc>
          <w:tcPr>
            <w:tcW w:w="431" w:type="pct"/>
            <w:shd w:val="clear" w:color="auto" w:fill="FFFFFF"/>
          </w:tcPr>
          <w:p w:rsidR="007B1500" w:rsidRPr="00D93939"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7.763</w:t>
            </w:r>
          </w:p>
        </w:tc>
        <w:tc>
          <w:tcPr>
            <w:tcW w:w="478" w:type="pct"/>
            <w:shd w:val="clear" w:color="auto" w:fill="FFFFFF"/>
          </w:tcPr>
          <w:p w:rsidR="007B1500" w:rsidRPr="00D93939"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309</w:t>
            </w:r>
          </w:p>
        </w:tc>
        <w:tc>
          <w:tcPr>
            <w:tcW w:w="432" w:type="pct"/>
            <w:shd w:val="clear" w:color="auto" w:fill="FFF3E7"/>
          </w:tcPr>
          <w:p w:rsidR="007B1500" w:rsidRPr="00D93939"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115</w:t>
            </w:r>
          </w:p>
        </w:tc>
        <w:tc>
          <w:tcPr>
            <w:tcW w:w="670" w:type="pct"/>
            <w:shd w:val="clear" w:color="auto" w:fill="FFFFFF"/>
          </w:tcPr>
          <w:p w:rsidR="007B1500" w:rsidRPr="00D93939"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25,75</w:t>
            </w:r>
          </w:p>
        </w:tc>
        <w:tc>
          <w:tcPr>
            <w:tcW w:w="623" w:type="pct"/>
            <w:shd w:val="clear" w:color="auto" w:fill="FFF3E7"/>
          </w:tcPr>
          <w:p w:rsidR="007B1500" w:rsidRPr="00D93939"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9,58</w:t>
            </w:r>
          </w:p>
        </w:tc>
        <w:tc>
          <w:tcPr>
            <w:tcW w:w="692" w:type="pct"/>
            <w:shd w:val="clear" w:color="auto" w:fill="FFFFFF"/>
          </w:tcPr>
          <w:p w:rsidR="007B1500" w:rsidRPr="00D93939"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22,07</w:t>
            </w:r>
          </w:p>
        </w:tc>
      </w:tr>
    </w:tbl>
    <w:p w:rsidR="007B1500" w:rsidRPr="006D5698" w:rsidRDefault="007B1500" w:rsidP="007B1500">
      <w:pPr>
        <w:rPr>
          <w:vanish/>
        </w:rPr>
      </w:pPr>
    </w:p>
    <w:tbl>
      <w:tblPr>
        <w:tblW w:w="5000"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54" w:type="dxa"/>
          <w:right w:w="54" w:type="dxa"/>
        </w:tblCellMar>
        <w:tblLook w:val="00A0" w:firstRow="1" w:lastRow="0" w:firstColumn="1" w:lastColumn="0" w:noHBand="0" w:noVBand="0"/>
      </w:tblPr>
      <w:tblGrid>
        <w:gridCol w:w="1347"/>
        <w:gridCol w:w="812"/>
        <w:gridCol w:w="990"/>
        <w:gridCol w:w="810"/>
        <w:gridCol w:w="896"/>
        <w:gridCol w:w="812"/>
        <w:gridCol w:w="1259"/>
        <w:gridCol w:w="1170"/>
        <w:gridCol w:w="1298"/>
      </w:tblGrid>
      <w:tr w:rsidR="007B1500" w:rsidRPr="00FE6396" w:rsidTr="00ED69C5">
        <w:trPr>
          <w:trHeight w:hRule="exact" w:val="410"/>
        </w:trPr>
        <w:tc>
          <w:tcPr>
            <w:tcW w:w="717" w:type="pct"/>
            <w:shd w:val="clear" w:color="auto" w:fill="FFFFFF"/>
          </w:tcPr>
          <w:p w:rsidR="007B1500" w:rsidRPr="00FE6396" w:rsidRDefault="007B1500" w:rsidP="00ED69C5">
            <w:pPr>
              <w:jc w:val="center"/>
              <w:rPr>
                <w:rFonts w:ascii="Calibri Light" w:eastAsia="MS Mincho" w:hAnsi="Calibri Light"/>
                <w:color w:val="002060"/>
                <w:sz w:val="16"/>
                <w:szCs w:val="16"/>
                <w:lang w:eastAsia="ja-JP"/>
              </w:rPr>
            </w:pPr>
            <w:r w:rsidRPr="00FE6396">
              <w:rPr>
                <w:rFonts w:ascii="Calibri Light" w:eastAsia="MS Mincho" w:hAnsi="Calibri Light"/>
                <w:color w:val="002060"/>
                <w:sz w:val="16"/>
                <w:szCs w:val="16"/>
                <w:lang w:eastAsia="ja-JP"/>
              </w:rPr>
              <w:t>P.T.  CLUJ</w:t>
            </w:r>
          </w:p>
        </w:tc>
        <w:tc>
          <w:tcPr>
            <w:tcW w:w="432" w:type="pct"/>
            <w:shd w:val="clear" w:color="auto" w:fill="FFFFFF"/>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9.451</w:t>
            </w:r>
          </w:p>
        </w:tc>
        <w:tc>
          <w:tcPr>
            <w:tcW w:w="527" w:type="pct"/>
            <w:shd w:val="clear" w:color="auto" w:fill="FFFFFF"/>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2.269</w:t>
            </w:r>
          </w:p>
        </w:tc>
        <w:tc>
          <w:tcPr>
            <w:tcW w:w="431" w:type="pct"/>
            <w:shd w:val="clear" w:color="auto" w:fill="FFFFFF"/>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7.655</w:t>
            </w:r>
          </w:p>
        </w:tc>
        <w:tc>
          <w:tcPr>
            <w:tcW w:w="477" w:type="pct"/>
            <w:shd w:val="clear" w:color="auto" w:fill="FFFFFF"/>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672</w:t>
            </w:r>
          </w:p>
        </w:tc>
        <w:tc>
          <w:tcPr>
            <w:tcW w:w="432" w:type="pct"/>
            <w:shd w:val="clear" w:color="auto" w:fill="FFF4EB"/>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81</w:t>
            </w:r>
          </w:p>
        </w:tc>
        <w:tc>
          <w:tcPr>
            <w:tcW w:w="670" w:type="pct"/>
            <w:shd w:val="clear" w:color="auto" w:fill="FFFFFF"/>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42,00</w:t>
            </w:r>
          </w:p>
        </w:tc>
        <w:tc>
          <w:tcPr>
            <w:tcW w:w="623" w:type="pct"/>
            <w:shd w:val="clear" w:color="auto" w:fill="FFF3E7"/>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5,06</w:t>
            </w:r>
          </w:p>
        </w:tc>
        <w:tc>
          <w:tcPr>
            <w:tcW w:w="691" w:type="pct"/>
            <w:shd w:val="clear" w:color="auto" w:fill="FFFFFF"/>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39,53</w:t>
            </w:r>
          </w:p>
        </w:tc>
      </w:tr>
      <w:tr w:rsidR="007B1500" w:rsidRPr="00FE6396" w:rsidTr="00ED69C5">
        <w:trPr>
          <w:trHeight w:hRule="exact" w:val="410"/>
        </w:trPr>
        <w:tc>
          <w:tcPr>
            <w:tcW w:w="717" w:type="pct"/>
            <w:shd w:val="clear" w:color="auto" w:fill="FFFFFF"/>
          </w:tcPr>
          <w:p w:rsidR="007B1500" w:rsidRPr="00FE6396" w:rsidRDefault="007B1500" w:rsidP="00ED69C5">
            <w:pPr>
              <w:jc w:val="center"/>
              <w:rPr>
                <w:rFonts w:ascii="Calibri Light" w:eastAsia="MS Mincho" w:hAnsi="Calibri Light"/>
                <w:color w:val="002060"/>
                <w:sz w:val="16"/>
                <w:szCs w:val="16"/>
                <w:lang w:eastAsia="ja-JP"/>
              </w:rPr>
            </w:pPr>
            <w:r w:rsidRPr="00FE6396">
              <w:rPr>
                <w:rFonts w:ascii="Calibri Light" w:eastAsia="MS Mincho" w:hAnsi="Calibri Light"/>
                <w:color w:val="002060"/>
                <w:sz w:val="16"/>
                <w:szCs w:val="16"/>
                <w:lang w:eastAsia="ja-JP"/>
              </w:rPr>
              <w:t>P.T. BISTRITA NASAUD</w:t>
            </w:r>
          </w:p>
        </w:tc>
        <w:tc>
          <w:tcPr>
            <w:tcW w:w="432" w:type="pct"/>
            <w:shd w:val="clear" w:color="auto" w:fill="FFFFFF"/>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5.326</w:t>
            </w:r>
          </w:p>
        </w:tc>
        <w:tc>
          <w:tcPr>
            <w:tcW w:w="527" w:type="pct"/>
            <w:shd w:val="clear" w:color="auto" w:fill="FFFFFF"/>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1.482</w:t>
            </w:r>
          </w:p>
        </w:tc>
        <w:tc>
          <w:tcPr>
            <w:tcW w:w="431" w:type="pct"/>
            <w:shd w:val="clear" w:color="auto" w:fill="FFFFFF"/>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4.567</w:t>
            </w:r>
          </w:p>
        </w:tc>
        <w:tc>
          <w:tcPr>
            <w:tcW w:w="477" w:type="pct"/>
            <w:shd w:val="clear" w:color="auto" w:fill="FFFFFF"/>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792</w:t>
            </w:r>
          </w:p>
        </w:tc>
        <w:tc>
          <w:tcPr>
            <w:tcW w:w="432" w:type="pct"/>
            <w:shd w:val="clear" w:color="auto" w:fill="FFF4EB"/>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141</w:t>
            </w:r>
          </w:p>
        </w:tc>
        <w:tc>
          <w:tcPr>
            <w:tcW w:w="670" w:type="pct"/>
            <w:shd w:val="clear" w:color="auto" w:fill="FFFFFF"/>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99,00</w:t>
            </w:r>
          </w:p>
        </w:tc>
        <w:tc>
          <w:tcPr>
            <w:tcW w:w="623" w:type="pct"/>
            <w:shd w:val="clear" w:color="auto" w:fill="FFF3E7"/>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17,63</w:t>
            </w:r>
          </w:p>
        </w:tc>
        <w:tc>
          <w:tcPr>
            <w:tcW w:w="691" w:type="pct"/>
            <w:shd w:val="clear" w:color="auto" w:fill="FFFFFF"/>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79,20</w:t>
            </w:r>
          </w:p>
        </w:tc>
      </w:tr>
      <w:tr w:rsidR="007B1500" w:rsidRPr="00FE6396" w:rsidTr="00ED69C5">
        <w:trPr>
          <w:trHeight w:hRule="exact" w:val="410"/>
        </w:trPr>
        <w:tc>
          <w:tcPr>
            <w:tcW w:w="717" w:type="pct"/>
            <w:shd w:val="clear" w:color="auto" w:fill="FFFFFF"/>
          </w:tcPr>
          <w:p w:rsidR="007B1500" w:rsidRPr="00FE6396" w:rsidRDefault="007B1500" w:rsidP="00ED69C5">
            <w:pPr>
              <w:jc w:val="center"/>
              <w:rPr>
                <w:rFonts w:ascii="Calibri Light" w:eastAsia="MS Mincho" w:hAnsi="Calibri Light"/>
                <w:color w:val="002060"/>
                <w:sz w:val="16"/>
                <w:szCs w:val="16"/>
                <w:lang w:eastAsia="ja-JP"/>
              </w:rPr>
            </w:pPr>
            <w:r w:rsidRPr="00FE6396">
              <w:rPr>
                <w:rFonts w:ascii="Calibri Light" w:eastAsia="MS Mincho" w:hAnsi="Calibri Light"/>
                <w:color w:val="002060"/>
                <w:sz w:val="16"/>
                <w:szCs w:val="16"/>
                <w:lang w:eastAsia="ja-JP"/>
              </w:rPr>
              <w:t>P.T.MARAMURES</w:t>
            </w:r>
          </w:p>
        </w:tc>
        <w:tc>
          <w:tcPr>
            <w:tcW w:w="432" w:type="pct"/>
            <w:shd w:val="clear" w:color="auto" w:fill="FFFFFF"/>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4.662</w:t>
            </w:r>
          </w:p>
        </w:tc>
        <w:tc>
          <w:tcPr>
            <w:tcW w:w="527" w:type="pct"/>
            <w:shd w:val="clear" w:color="auto" w:fill="FFFFFF"/>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824</w:t>
            </w:r>
          </w:p>
        </w:tc>
        <w:tc>
          <w:tcPr>
            <w:tcW w:w="431" w:type="pct"/>
            <w:shd w:val="clear" w:color="auto" w:fill="FFFFFF"/>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4.013</w:t>
            </w:r>
          </w:p>
        </w:tc>
        <w:tc>
          <w:tcPr>
            <w:tcW w:w="477" w:type="pct"/>
            <w:shd w:val="clear" w:color="auto" w:fill="FFFFFF"/>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406</w:t>
            </w:r>
          </w:p>
        </w:tc>
        <w:tc>
          <w:tcPr>
            <w:tcW w:w="432" w:type="pct"/>
            <w:shd w:val="clear" w:color="auto" w:fill="FFF4EB"/>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132</w:t>
            </w:r>
          </w:p>
        </w:tc>
        <w:tc>
          <w:tcPr>
            <w:tcW w:w="670" w:type="pct"/>
            <w:shd w:val="clear" w:color="auto" w:fill="FFFFFF"/>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36,91</w:t>
            </w:r>
          </w:p>
        </w:tc>
        <w:tc>
          <w:tcPr>
            <w:tcW w:w="623" w:type="pct"/>
            <w:shd w:val="clear" w:color="auto" w:fill="FFF3E7"/>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12,00</w:t>
            </w:r>
          </w:p>
        </w:tc>
        <w:tc>
          <w:tcPr>
            <w:tcW w:w="691" w:type="pct"/>
            <w:shd w:val="clear" w:color="auto" w:fill="FFFFFF"/>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31,23</w:t>
            </w:r>
          </w:p>
        </w:tc>
      </w:tr>
      <w:tr w:rsidR="007B1500" w:rsidRPr="00FE6396" w:rsidTr="00ED69C5">
        <w:trPr>
          <w:trHeight w:hRule="exact" w:val="410"/>
        </w:trPr>
        <w:tc>
          <w:tcPr>
            <w:tcW w:w="717" w:type="pct"/>
            <w:shd w:val="clear" w:color="auto" w:fill="FFFFFF"/>
          </w:tcPr>
          <w:p w:rsidR="007B1500" w:rsidRPr="00FE6396" w:rsidRDefault="007B1500" w:rsidP="00ED69C5">
            <w:pPr>
              <w:jc w:val="center"/>
              <w:rPr>
                <w:rFonts w:ascii="Calibri Light" w:eastAsia="MS Mincho" w:hAnsi="Calibri Light"/>
                <w:color w:val="002060"/>
                <w:sz w:val="16"/>
                <w:szCs w:val="16"/>
                <w:lang w:eastAsia="ja-JP"/>
              </w:rPr>
            </w:pPr>
            <w:r w:rsidRPr="00FE6396">
              <w:rPr>
                <w:rFonts w:ascii="Calibri Light" w:eastAsia="MS Mincho" w:hAnsi="Calibri Light"/>
                <w:color w:val="002060"/>
                <w:sz w:val="16"/>
                <w:szCs w:val="16"/>
                <w:lang w:eastAsia="ja-JP"/>
              </w:rPr>
              <w:t>P.T.SALAJ</w:t>
            </w:r>
          </w:p>
        </w:tc>
        <w:tc>
          <w:tcPr>
            <w:tcW w:w="432" w:type="pct"/>
            <w:shd w:val="clear" w:color="auto" w:fill="FFFFFF"/>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3.108</w:t>
            </w:r>
          </w:p>
        </w:tc>
        <w:tc>
          <w:tcPr>
            <w:tcW w:w="527" w:type="pct"/>
            <w:shd w:val="clear" w:color="auto" w:fill="FFFFFF"/>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562</w:t>
            </w:r>
          </w:p>
        </w:tc>
        <w:tc>
          <w:tcPr>
            <w:tcW w:w="431" w:type="pct"/>
            <w:shd w:val="clear" w:color="auto" w:fill="FFFFFF"/>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2.660</w:t>
            </w:r>
          </w:p>
        </w:tc>
        <w:tc>
          <w:tcPr>
            <w:tcW w:w="477" w:type="pct"/>
            <w:shd w:val="clear" w:color="auto" w:fill="FFFFFF"/>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345</w:t>
            </w:r>
          </w:p>
        </w:tc>
        <w:tc>
          <w:tcPr>
            <w:tcW w:w="432" w:type="pct"/>
            <w:shd w:val="clear" w:color="auto" w:fill="FFF4EB"/>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98</w:t>
            </w:r>
          </w:p>
        </w:tc>
        <w:tc>
          <w:tcPr>
            <w:tcW w:w="670" w:type="pct"/>
            <w:shd w:val="clear" w:color="auto" w:fill="FFFFFF"/>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57,50</w:t>
            </w:r>
          </w:p>
        </w:tc>
        <w:tc>
          <w:tcPr>
            <w:tcW w:w="623" w:type="pct"/>
            <w:shd w:val="clear" w:color="auto" w:fill="FFF3E7"/>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16,33</w:t>
            </w:r>
          </w:p>
        </w:tc>
        <w:tc>
          <w:tcPr>
            <w:tcW w:w="691" w:type="pct"/>
            <w:shd w:val="clear" w:color="auto" w:fill="FFFFFF"/>
            <w:vAlign w:val="center"/>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34,50</w:t>
            </w:r>
          </w:p>
        </w:tc>
      </w:tr>
    </w:tbl>
    <w:p w:rsidR="007B1500" w:rsidRPr="00FE6396" w:rsidRDefault="007B1500" w:rsidP="007B1500">
      <w:pPr>
        <w:rPr>
          <w:rFonts w:ascii="Calibri Light" w:hAnsi="Calibri Light"/>
          <w:color w:val="002060"/>
          <w:sz w:val="20"/>
          <w:szCs w:val="20"/>
          <w:lang w:eastAsia="ro-RO"/>
        </w:rPr>
      </w:pPr>
    </w:p>
    <w:tbl>
      <w:tblPr>
        <w:tblpPr w:leftFromText="180" w:rightFromText="180" w:vertAnchor="text" w:horzAnchor="margin" w:tblpY="57"/>
        <w:tblW w:w="5000"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CellMar>
          <w:left w:w="54" w:type="dxa"/>
          <w:right w:w="54" w:type="dxa"/>
        </w:tblCellMar>
        <w:tblLook w:val="00A0" w:firstRow="1" w:lastRow="0" w:firstColumn="1" w:lastColumn="0" w:noHBand="0" w:noVBand="0"/>
      </w:tblPr>
      <w:tblGrid>
        <w:gridCol w:w="1352"/>
        <w:gridCol w:w="824"/>
        <w:gridCol w:w="919"/>
        <w:gridCol w:w="844"/>
        <w:gridCol w:w="874"/>
        <w:gridCol w:w="838"/>
        <w:gridCol w:w="1261"/>
        <w:gridCol w:w="1167"/>
        <w:gridCol w:w="1315"/>
      </w:tblGrid>
      <w:tr w:rsidR="007B1500" w:rsidRPr="00FE6396" w:rsidTr="00ED69C5">
        <w:trPr>
          <w:trHeight w:hRule="exact" w:val="454"/>
        </w:trPr>
        <w:tc>
          <w:tcPr>
            <w:tcW w:w="719" w:type="pct"/>
            <w:shd w:val="clear" w:color="auto" w:fill="FFFFFF"/>
            <w:vAlign w:val="center"/>
          </w:tcPr>
          <w:p w:rsidR="007B1500" w:rsidRPr="00FE6396" w:rsidRDefault="007B1500" w:rsidP="00ED69C5">
            <w:pPr>
              <w:jc w:val="center"/>
              <w:rPr>
                <w:rFonts w:ascii="Calibri Light" w:eastAsia="MS Mincho" w:hAnsi="Calibri Light"/>
                <w:color w:val="002060"/>
                <w:sz w:val="16"/>
                <w:szCs w:val="16"/>
                <w:lang w:eastAsia="ja-JP"/>
              </w:rPr>
            </w:pPr>
            <w:r w:rsidRPr="00FE6396">
              <w:rPr>
                <w:rFonts w:ascii="Calibri Light" w:eastAsia="MS Mincho" w:hAnsi="Calibri Light"/>
                <w:color w:val="002060"/>
                <w:sz w:val="16"/>
                <w:szCs w:val="16"/>
                <w:lang w:eastAsia="ja-JP"/>
              </w:rPr>
              <w:t>P.J. CLUJ-NAPOCA</w:t>
            </w:r>
          </w:p>
        </w:tc>
        <w:tc>
          <w:tcPr>
            <w:tcW w:w="438"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45.316</w:t>
            </w:r>
          </w:p>
        </w:tc>
        <w:tc>
          <w:tcPr>
            <w:tcW w:w="48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27.589</w:t>
            </w:r>
          </w:p>
        </w:tc>
        <w:tc>
          <w:tcPr>
            <w:tcW w:w="44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25.346</w:t>
            </w:r>
          </w:p>
        </w:tc>
        <w:tc>
          <w:tcPr>
            <w:tcW w:w="465"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7.882</w:t>
            </w:r>
          </w:p>
        </w:tc>
        <w:tc>
          <w:tcPr>
            <w:tcW w:w="446"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771</w:t>
            </w:r>
          </w:p>
        </w:tc>
        <w:tc>
          <w:tcPr>
            <w:tcW w:w="671"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342,70</w:t>
            </w:r>
          </w:p>
        </w:tc>
        <w:tc>
          <w:tcPr>
            <w:tcW w:w="621"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33,52</w:t>
            </w:r>
          </w:p>
        </w:tc>
        <w:tc>
          <w:tcPr>
            <w:tcW w:w="700"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281,50</w:t>
            </w:r>
          </w:p>
        </w:tc>
      </w:tr>
      <w:tr w:rsidR="007B1500" w:rsidRPr="00FE6396" w:rsidTr="00ED69C5">
        <w:trPr>
          <w:trHeight w:hRule="exact" w:val="454"/>
        </w:trPr>
        <w:tc>
          <w:tcPr>
            <w:tcW w:w="719" w:type="pct"/>
            <w:shd w:val="clear" w:color="auto" w:fill="FFFFFF"/>
            <w:vAlign w:val="center"/>
          </w:tcPr>
          <w:p w:rsidR="007B1500" w:rsidRPr="00FE6396" w:rsidRDefault="007B1500" w:rsidP="00ED69C5">
            <w:pPr>
              <w:jc w:val="center"/>
              <w:rPr>
                <w:rFonts w:ascii="Calibri Light" w:eastAsia="MS Mincho" w:hAnsi="Calibri Light"/>
                <w:color w:val="002060"/>
                <w:sz w:val="16"/>
                <w:szCs w:val="16"/>
                <w:lang w:eastAsia="ja-JP"/>
              </w:rPr>
            </w:pPr>
            <w:r w:rsidRPr="00FE6396">
              <w:rPr>
                <w:rFonts w:ascii="Calibri Light" w:eastAsia="MS Mincho" w:hAnsi="Calibri Light"/>
                <w:color w:val="002060"/>
                <w:sz w:val="16"/>
                <w:szCs w:val="16"/>
                <w:lang w:eastAsia="ja-JP"/>
              </w:rPr>
              <w:t>P.J.TURDA</w:t>
            </w:r>
          </w:p>
        </w:tc>
        <w:tc>
          <w:tcPr>
            <w:tcW w:w="438"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10.762</w:t>
            </w:r>
          </w:p>
        </w:tc>
        <w:tc>
          <w:tcPr>
            <w:tcW w:w="48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7.976</w:t>
            </w:r>
          </w:p>
        </w:tc>
        <w:tc>
          <w:tcPr>
            <w:tcW w:w="44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5.170</w:t>
            </w:r>
          </w:p>
        </w:tc>
        <w:tc>
          <w:tcPr>
            <w:tcW w:w="465"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2.465</w:t>
            </w:r>
          </w:p>
        </w:tc>
        <w:tc>
          <w:tcPr>
            <w:tcW w:w="446"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356</w:t>
            </w:r>
          </w:p>
        </w:tc>
        <w:tc>
          <w:tcPr>
            <w:tcW w:w="671"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493,00</w:t>
            </w:r>
          </w:p>
        </w:tc>
        <w:tc>
          <w:tcPr>
            <w:tcW w:w="621"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71,20</w:t>
            </w:r>
          </w:p>
        </w:tc>
        <w:tc>
          <w:tcPr>
            <w:tcW w:w="700"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352,14</w:t>
            </w:r>
          </w:p>
        </w:tc>
      </w:tr>
      <w:tr w:rsidR="007B1500" w:rsidRPr="00FE6396" w:rsidTr="00ED69C5">
        <w:trPr>
          <w:trHeight w:hRule="exact" w:val="454"/>
        </w:trPr>
        <w:tc>
          <w:tcPr>
            <w:tcW w:w="719" w:type="pct"/>
            <w:shd w:val="clear" w:color="auto" w:fill="FFFFFF"/>
            <w:vAlign w:val="center"/>
          </w:tcPr>
          <w:p w:rsidR="007B1500" w:rsidRPr="00FE6396" w:rsidRDefault="007B1500" w:rsidP="00ED69C5">
            <w:pPr>
              <w:jc w:val="center"/>
              <w:rPr>
                <w:rFonts w:ascii="Calibri Light" w:eastAsia="MS Mincho" w:hAnsi="Calibri Light"/>
                <w:color w:val="002060"/>
                <w:sz w:val="16"/>
                <w:szCs w:val="16"/>
                <w:lang w:eastAsia="ja-JP"/>
              </w:rPr>
            </w:pPr>
            <w:r w:rsidRPr="00FE6396">
              <w:rPr>
                <w:rFonts w:ascii="Calibri Light" w:eastAsia="MS Mincho" w:hAnsi="Calibri Light"/>
                <w:color w:val="002060"/>
                <w:sz w:val="16"/>
                <w:szCs w:val="16"/>
                <w:lang w:eastAsia="ja-JP"/>
              </w:rPr>
              <w:t>P.J.DEJ</w:t>
            </w:r>
          </w:p>
        </w:tc>
        <w:tc>
          <w:tcPr>
            <w:tcW w:w="438"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6.301</w:t>
            </w:r>
          </w:p>
        </w:tc>
        <w:tc>
          <w:tcPr>
            <w:tcW w:w="48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2.183</w:t>
            </w:r>
          </w:p>
        </w:tc>
        <w:tc>
          <w:tcPr>
            <w:tcW w:w="44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4.883</w:t>
            </w:r>
          </w:p>
        </w:tc>
        <w:tc>
          <w:tcPr>
            <w:tcW w:w="465"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1.174</w:t>
            </w:r>
          </w:p>
        </w:tc>
        <w:tc>
          <w:tcPr>
            <w:tcW w:w="446"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184</w:t>
            </w:r>
          </w:p>
        </w:tc>
        <w:tc>
          <w:tcPr>
            <w:tcW w:w="671"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391,33</w:t>
            </w:r>
          </w:p>
        </w:tc>
        <w:tc>
          <w:tcPr>
            <w:tcW w:w="621"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61,33</w:t>
            </w:r>
          </w:p>
        </w:tc>
        <w:tc>
          <w:tcPr>
            <w:tcW w:w="700"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391,33</w:t>
            </w:r>
          </w:p>
        </w:tc>
      </w:tr>
      <w:tr w:rsidR="007B1500" w:rsidRPr="00FE6396" w:rsidTr="00ED69C5">
        <w:trPr>
          <w:trHeight w:hRule="exact" w:val="454"/>
        </w:trPr>
        <w:tc>
          <w:tcPr>
            <w:tcW w:w="719" w:type="pct"/>
            <w:shd w:val="clear" w:color="auto" w:fill="FFFFFF"/>
            <w:vAlign w:val="center"/>
          </w:tcPr>
          <w:p w:rsidR="007B1500" w:rsidRPr="00FE6396" w:rsidRDefault="007B1500" w:rsidP="00ED69C5">
            <w:pPr>
              <w:jc w:val="center"/>
              <w:rPr>
                <w:rFonts w:ascii="Calibri Light" w:eastAsia="MS Mincho" w:hAnsi="Calibri Light"/>
                <w:color w:val="002060"/>
                <w:sz w:val="16"/>
                <w:szCs w:val="16"/>
                <w:lang w:eastAsia="ja-JP"/>
              </w:rPr>
            </w:pPr>
            <w:r w:rsidRPr="00FE6396">
              <w:rPr>
                <w:rFonts w:ascii="Calibri Light" w:eastAsia="MS Mincho" w:hAnsi="Calibri Light"/>
                <w:color w:val="002060"/>
                <w:sz w:val="16"/>
                <w:szCs w:val="16"/>
                <w:lang w:eastAsia="ja-JP"/>
              </w:rPr>
              <w:t>P.J. HUEDIN</w:t>
            </w:r>
          </w:p>
        </w:tc>
        <w:tc>
          <w:tcPr>
            <w:tcW w:w="438"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6.720</w:t>
            </w:r>
          </w:p>
        </w:tc>
        <w:tc>
          <w:tcPr>
            <w:tcW w:w="48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3.845</w:t>
            </w:r>
          </w:p>
        </w:tc>
        <w:tc>
          <w:tcPr>
            <w:tcW w:w="44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4.280</w:t>
            </w:r>
          </w:p>
        </w:tc>
        <w:tc>
          <w:tcPr>
            <w:tcW w:w="465"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1.415</w:t>
            </w:r>
          </w:p>
        </w:tc>
        <w:tc>
          <w:tcPr>
            <w:tcW w:w="446"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181</w:t>
            </w:r>
          </w:p>
        </w:tc>
        <w:tc>
          <w:tcPr>
            <w:tcW w:w="671"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353,75</w:t>
            </w:r>
          </w:p>
        </w:tc>
        <w:tc>
          <w:tcPr>
            <w:tcW w:w="621"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45,25</w:t>
            </w:r>
          </w:p>
        </w:tc>
        <w:tc>
          <w:tcPr>
            <w:tcW w:w="700"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471,67</w:t>
            </w:r>
          </w:p>
        </w:tc>
      </w:tr>
      <w:tr w:rsidR="007B1500" w:rsidRPr="00FE6396" w:rsidTr="00ED69C5">
        <w:trPr>
          <w:trHeight w:hRule="exact" w:val="454"/>
        </w:trPr>
        <w:tc>
          <w:tcPr>
            <w:tcW w:w="719" w:type="pct"/>
            <w:shd w:val="clear" w:color="auto" w:fill="FFFFFF"/>
            <w:vAlign w:val="center"/>
          </w:tcPr>
          <w:p w:rsidR="007B1500" w:rsidRPr="00FE6396" w:rsidRDefault="007B1500" w:rsidP="00ED69C5">
            <w:pPr>
              <w:jc w:val="center"/>
              <w:rPr>
                <w:rFonts w:ascii="Calibri Light" w:eastAsia="MS Mincho" w:hAnsi="Calibri Light"/>
                <w:color w:val="002060"/>
                <w:sz w:val="16"/>
                <w:szCs w:val="16"/>
                <w:lang w:eastAsia="ja-JP"/>
              </w:rPr>
            </w:pPr>
            <w:r w:rsidRPr="00FE6396">
              <w:rPr>
                <w:rFonts w:ascii="Calibri Light" w:eastAsia="MS Mincho" w:hAnsi="Calibri Light"/>
                <w:color w:val="002060"/>
                <w:sz w:val="16"/>
                <w:szCs w:val="16"/>
                <w:lang w:eastAsia="ja-JP"/>
              </w:rPr>
              <w:t>P.J.GHERLA</w:t>
            </w:r>
          </w:p>
        </w:tc>
        <w:tc>
          <w:tcPr>
            <w:tcW w:w="438"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10.025</w:t>
            </w:r>
          </w:p>
        </w:tc>
        <w:tc>
          <w:tcPr>
            <w:tcW w:w="48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5.280</w:t>
            </w:r>
          </w:p>
        </w:tc>
        <w:tc>
          <w:tcPr>
            <w:tcW w:w="44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5.948</w:t>
            </w:r>
          </w:p>
        </w:tc>
        <w:tc>
          <w:tcPr>
            <w:tcW w:w="465"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1.500</w:t>
            </w:r>
          </w:p>
        </w:tc>
        <w:tc>
          <w:tcPr>
            <w:tcW w:w="446"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197</w:t>
            </w:r>
          </w:p>
        </w:tc>
        <w:tc>
          <w:tcPr>
            <w:tcW w:w="671"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375,00</w:t>
            </w:r>
          </w:p>
        </w:tc>
        <w:tc>
          <w:tcPr>
            <w:tcW w:w="621"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49,25</w:t>
            </w:r>
          </w:p>
        </w:tc>
        <w:tc>
          <w:tcPr>
            <w:tcW w:w="700"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300,00</w:t>
            </w:r>
          </w:p>
        </w:tc>
      </w:tr>
      <w:tr w:rsidR="007B1500" w:rsidRPr="00FE6396" w:rsidTr="00ED69C5">
        <w:trPr>
          <w:trHeight w:hRule="exact" w:val="454"/>
        </w:trPr>
        <w:tc>
          <w:tcPr>
            <w:tcW w:w="719" w:type="pct"/>
            <w:shd w:val="clear" w:color="auto" w:fill="FFFFFF"/>
            <w:vAlign w:val="center"/>
          </w:tcPr>
          <w:p w:rsidR="007B1500" w:rsidRPr="00FE6396" w:rsidRDefault="007B1500" w:rsidP="00ED69C5">
            <w:pPr>
              <w:jc w:val="center"/>
              <w:rPr>
                <w:rFonts w:ascii="Calibri Light" w:eastAsia="MS Mincho" w:hAnsi="Calibri Light"/>
                <w:color w:val="002060"/>
                <w:sz w:val="16"/>
                <w:szCs w:val="16"/>
                <w:lang w:eastAsia="ja-JP"/>
              </w:rPr>
            </w:pPr>
            <w:r w:rsidRPr="00FE6396">
              <w:rPr>
                <w:rFonts w:ascii="Calibri Light" w:eastAsia="MS Mincho" w:hAnsi="Calibri Light"/>
                <w:color w:val="002060"/>
                <w:sz w:val="16"/>
                <w:szCs w:val="16"/>
                <w:lang w:eastAsia="ja-JP"/>
              </w:rPr>
              <w:t>P.J.BISTRITA</w:t>
            </w:r>
          </w:p>
        </w:tc>
        <w:tc>
          <w:tcPr>
            <w:tcW w:w="438"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19.840</w:t>
            </w:r>
          </w:p>
        </w:tc>
        <w:tc>
          <w:tcPr>
            <w:tcW w:w="48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9.003</w:t>
            </w:r>
          </w:p>
        </w:tc>
        <w:tc>
          <w:tcPr>
            <w:tcW w:w="44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13.051</w:t>
            </w:r>
          </w:p>
        </w:tc>
        <w:tc>
          <w:tcPr>
            <w:tcW w:w="465"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2.439</w:t>
            </w:r>
          </w:p>
        </w:tc>
        <w:tc>
          <w:tcPr>
            <w:tcW w:w="446"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269</w:t>
            </w:r>
          </w:p>
        </w:tc>
        <w:tc>
          <w:tcPr>
            <w:tcW w:w="671"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348,43</w:t>
            </w:r>
          </w:p>
        </w:tc>
        <w:tc>
          <w:tcPr>
            <w:tcW w:w="621"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38,43</w:t>
            </w:r>
          </w:p>
        </w:tc>
        <w:tc>
          <w:tcPr>
            <w:tcW w:w="700"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304,88</w:t>
            </w:r>
          </w:p>
        </w:tc>
      </w:tr>
      <w:tr w:rsidR="007B1500" w:rsidRPr="00FE6396" w:rsidTr="00ED69C5">
        <w:trPr>
          <w:trHeight w:hRule="exact" w:val="454"/>
        </w:trPr>
        <w:tc>
          <w:tcPr>
            <w:tcW w:w="719" w:type="pct"/>
            <w:shd w:val="clear" w:color="auto" w:fill="FFFFFF"/>
            <w:vAlign w:val="center"/>
          </w:tcPr>
          <w:p w:rsidR="007B1500" w:rsidRPr="00FE6396" w:rsidRDefault="007B1500" w:rsidP="00ED69C5">
            <w:pPr>
              <w:jc w:val="center"/>
              <w:rPr>
                <w:rFonts w:ascii="Calibri Light" w:eastAsia="MS Mincho" w:hAnsi="Calibri Light"/>
                <w:color w:val="002060"/>
                <w:sz w:val="16"/>
                <w:szCs w:val="16"/>
                <w:lang w:eastAsia="ja-JP"/>
              </w:rPr>
            </w:pPr>
            <w:r w:rsidRPr="00FE6396">
              <w:rPr>
                <w:rFonts w:ascii="Calibri Light" w:eastAsia="MS Mincho" w:hAnsi="Calibri Light"/>
                <w:color w:val="002060"/>
                <w:sz w:val="16"/>
                <w:szCs w:val="16"/>
                <w:lang w:eastAsia="ja-JP"/>
              </w:rPr>
              <w:t>P.J.NASAUD</w:t>
            </w:r>
          </w:p>
        </w:tc>
        <w:tc>
          <w:tcPr>
            <w:tcW w:w="438"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7.767</w:t>
            </w:r>
          </w:p>
        </w:tc>
        <w:tc>
          <w:tcPr>
            <w:tcW w:w="48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3.857</w:t>
            </w:r>
          </w:p>
        </w:tc>
        <w:tc>
          <w:tcPr>
            <w:tcW w:w="44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5.229</w:t>
            </w:r>
          </w:p>
        </w:tc>
        <w:tc>
          <w:tcPr>
            <w:tcW w:w="465"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1.414</w:t>
            </w:r>
          </w:p>
        </w:tc>
        <w:tc>
          <w:tcPr>
            <w:tcW w:w="446"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193</w:t>
            </w:r>
          </w:p>
        </w:tc>
        <w:tc>
          <w:tcPr>
            <w:tcW w:w="671"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471,33</w:t>
            </w:r>
          </w:p>
        </w:tc>
        <w:tc>
          <w:tcPr>
            <w:tcW w:w="621"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64,33</w:t>
            </w:r>
          </w:p>
        </w:tc>
        <w:tc>
          <w:tcPr>
            <w:tcW w:w="700"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353,50</w:t>
            </w:r>
          </w:p>
        </w:tc>
      </w:tr>
      <w:tr w:rsidR="007B1500" w:rsidRPr="00FE6396" w:rsidTr="00ED69C5">
        <w:trPr>
          <w:trHeight w:hRule="exact" w:val="454"/>
        </w:trPr>
        <w:tc>
          <w:tcPr>
            <w:tcW w:w="719" w:type="pct"/>
            <w:shd w:val="clear" w:color="auto" w:fill="FFFFFF"/>
            <w:vAlign w:val="center"/>
          </w:tcPr>
          <w:p w:rsidR="007B1500" w:rsidRPr="00FE6396" w:rsidRDefault="007B1500" w:rsidP="00ED69C5">
            <w:pPr>
              <w:jc w:val="center"/>
              <w:rPr>
                <w:rFonts w:ascii="Calibri Light" w:eastAsia="MS Mincho" w:hAnsi="Calibri Light"/>
                <w:color w:val="002060"/>
                <w:sz w:val="16"/>
                <w:szCs w:val="16"/>
                <w:lang w:eastAsia="ja-JP"/>
              </w:rPr>
            </w:pPr>
            <w:r w:rsidRPr="00FE6396">
              <w:rPr>
                <w:rFonts w:ascii="Calibri Light" w:eastAsia="MS Mincho" w:hAnsi="Calibri Light"/>
                <w:color w:val="002060"/>
                <w:sz w:val="16"/>
                <w:szCs w:val="16"/>
                <w:lang w:eastAsia="ja-JP"/>
              </w:rPr>
              <w:t>P.J.BECLEAN</w:t>
            </w:r>
          </w:p>
        </w:tc>
        <w:tc>
          <w:tcPr>
            <w:tcW w:w="438"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4.630</w:t>
            </w:r>
          </w:p>
        </w:tc>
        <w:tc>
          <w:tcPr>
            <w:tcW w:w="48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2.438</w:t>
            </w:r>
          </w:p>
        </w:tc>
        <w:tc>
          <w:tcPr>
            <w:tcW w:w="44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2.497</w:t>
            </w:r>
          </w:p>
        </w:tc>
        <w:tc>
          <w:tcPr>
            <w:tcW w:w="465"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360</w:t>
            </w:r>
          </w:p>
        </w:tc>
        <w:tc>
          <w:tcPr>
            <w:tcW w:w="446"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13</w:t>
            </w:r>
          </w:p>
        </w:tc>
        <w:tc>
          <w:tcPr>
            <w:tcW w:w="671"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360,00</w:t>
            </w:r>
          </w:p>
        </w:tc>
        <w:tc>
          <w:tcPr>
            <w:tcW w:w="621"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13,00</w:t>
            </w:r>
          </w:p>
        </w:tc>
        <w:tc>
          <w:tcPr>
            <w:tcW w:w="700"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120,00</w:t>
            </w:r>
          </w:p>
        </w:tc>
      </w:tr>
      <w:tr w:rsidR="007B1500" w:rsidRPr="00FE6396" w:rsidTr="00ED69C5">
        <w:trPr>
          <w:trHeight w:hRule="exact" w:val="454"/>
        </w:trPr>
        <w:tc>
          <w:tcPr>
            <w:tcW w:w="719" w:type="pct"/>
            <w:shd w:val="clear" w:color="auto" w:fill="FFFFFF"/>
            <w:vAlign w:val="center"/>
          </w:tcPr>
          <w:p w:rsidR="007B1500" w:rsidRPr="00FE6396" w:rsidRDefault="007B1500" w:rsidP="00ED69C5">
            <w:pPr>
              <w:jc w:val="center"/>
              <w:rPr>
                <w:rFonts w:ascii="Calibri Light" w:eastAsia="MS Mincho" w:hAnsi="Calibri Light"/>
                <w:color w:val="002060"/>
                <w:sz w:val="16"/>
                <w:szCs w:val="16"/>
                <w:lang w:eastAsia="ja-JP"/>
              </w:rPr>
            </w:pPr>
            <w:r w:rsidRPr="00FE6396">
              <w:rPr>
                <w:rFonts w:ascii="Calibri Light" w:eastAsia="MS Mincho" w:hAnsi="Calibri Light"/>
                <w:color w:val="002060"/>
                <w:sz w:val="16"/>
                <w:szCs w:val="16"/>
                <w:lang w:eastAsia="ja-JP"/>
              </w:rPr>
              <w:lastRenderedPageBreak/>
              <w:t>P.J.BAIA MARE</w:t>
            </w:r>
          </w:p>
        </w:tc>
        <w:tc>
          <w:tcPr>
            <w:tcW w:w="438"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23.190</w:t>
            </w:r>
          </w:p>
        </w:tc>
        <w:tc>
          <w:tcPr>
            <w:tcW w:w="48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12.776</w:t>
            </w:r>
          </w:p>
        </w:tc>
        <w:tc>
          <w:tcPr>
            <w:tcW w:w="44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13.934</w:t>
            </w:r>
          </w:p>
        </w:tc>
        <w:tc>
          <w:tcPr>
            <w:tcW w:w="465"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3.852</w:t>
            </w:r>
          </w:p>
        </w:tc>
        <w:tc>
          <w:tcPr>
            <w:tcW w:w="446"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617</w:t>
            </w:r>
          </w:p>
        </w:tc>
        <w:tc>
          <w:tcPr>
            <w:tcW w:w="671"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350,18</w:t>
            </w:r>
          </w:p>
        </w:tc>
        <w:tc>
          <w:tcPr>
            <w:tcW w:w="621"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56,09</w:t>
            </w:r>
          </w:p>
        </w:tc>
        <w:tc>
          <w:tcPr>
            <w:tcW w:w="700"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275,14</w:t>
            </w:r>
          </w:p>
        </w:tc>
      </w:tr>
      <w:tr w:rsidR="007B1500" w:rsidRPr="00FE6396" w:rsidTr="00ED69C5">
        <w:trPr>
          <w:trHeight w:hRule="exact" w:val="454"/>
        </w:trPr>
        <w:tc>
          <w:tcPr>
            <w:tcW w:w="719" w:type="pct"/>
            <w:shd w:val="clear" w:color="auto" w:fill="FFFFFF"/>
            <w:vAlign w:val="center"/>
          </w:tcPr>
          <w:p w:rsidR="007B1500" w:rsidRPr="00FE6396" w:rsidRDefault="007B1500" w:rsidP="00ED69C5">
            <w:pPr>
              <w:jc w:val="center"/>
              <w:rPr>
                <w:rFonts w:ascii="Calibri Light" w:eastAsia="MS Mincho" w:hAnsi="Calibri Light"/>
                <w:color w:val="002060"/>
                <w:sz w:val="16"/>
                <w:szCs w:val="16"/>
                <w:lang w:eastAsia="ja-JP"/>
              </w:rPr>
            </w:pPr>
            <w:r w:rsidRPr="00FE6396">
              <w:rPr>
                <w:rFonts w:ascii="Calibri Light" w:eastAsia="MS Mincho" w:hAnsi="Calibri Light"/>
                <w:color w:val="002060"/>
                <w:sz w:val="16"/>
                <w:szCs w:val="16"/>
                <w:lang w:eastAsia="ja-JP"/>
              </w:rPr>
              <w:t>P.J.SIGHETU MARMATIEI</w:t>
            </w:r>
          </w:p>
        </w:tc>
        <w:tc>
          <w:tcPr>
            <w:tcW w:w="438"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7.799</w:t>
            </w:r>
          </w:p>
        </w:tc>
        <w:tc>
          <w:tcPr>
            <w:tcW w:w="48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4.785</w:t>
            </w:r>
          </w:p>
        </w:tc>
        <w:tc>
          <w:tcPr>
            <w:tcW w:w="44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4.542</w:t>
            </w:r>
          </w:p>
        </w:tc>
        <w:tc>
          <w:tcPr>
            <w:tcW w:w="465"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1.633</w:t>
            </w:r>
          </w:p>
        </w:tc>
        <w:tc>
          <w:tcPr>
            <w:tcW w:w="446"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206</w:t>
            </w:r>
          </w:p>
        </w:tc>
        <w:tc>
          <w:tcPr>
            <w:tcW w:w="671"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408,25</w:t>
            </w:r>
          </w:p>
        </w:tc>
        <w:tc>
          <w:tcPr>
            <w:tcW w:w="621"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51,50</w:t>
            </w:r>
          </w:p>
        </w:tc>
        <w:tc>
          <w:tcPr>
            <w:tcW w:w="700"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326,60</w:t>
            </w:r>
          </w:p>
        </w:tc>
      </w:tr>
      <w:tr w:rsidR="007B1500" w:rsidRPr="00FE6396" w:rsidTr="00ED69C5">
        <w:trPr>
          <w:trHeight w:hRule="exact" w:val="454"/>
        </w:trPr>
        <w:tc>
          <w:tcPr>
            <w:tcW w:w="719" w:type="pct"/>
            <w:shd w:val="clear" w:color="auto" w:fill="FFFFFF"/>
            <w:vAlign w:val="center"/>
          </w:tcPr>
          <w:p w:rsidR="007B1500" w:rsidRPr="00FE6396" w:rsidRDefault="007B1500" w:rsidP="00ED69C5">
            <w:pPr>
              <w:jc w:val="center"/>
              <w:rPr>
                <w:rFonts w:ascii="Calibri Light" w:eastAsia="MS Mincho" w:hAnsi="Calibri Light"/>
                <w:color w:val="002060"/>
                <w:sz w:val="16"/>
                <w:szCs w:val="16"/>
                <w:lang w:eastAsia="ja-JP"/>
              </w:rPr>
            </w:pPr>
            <w:r w:rsidRPr="00FE6396">
              <w:rPr>
                <w:rFonts w:ascii="Calibri Light" w:eastAsia="MS Mincho" w:hAnsi="Calibri Light"/>
                <w:color w:val="002060"/>
                <w:sz w:val="16"/>
                <w:szCs w:val="16"/>
                <w:lang w:eastAsia="ja-JP"/>
              </w:rPr>
              <w:t>P.J.VISEU DE SUS</w:t>
            </w:r>
          </w:p>
        </w:tc>
        <w:tc>
          <w:tcPr>
            <w:tcW w:w="438"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7.934</w:t>
            </w:r>
          </w:p>
        </w:tc>
        <w:tc>
          <w:tcPr>
            <w:tcW w:w="48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5.387</w:t>
            </w:r>
          </w:p>
        </w:tc>
        <w:tc>
          <w:tcPr>
            <w:tcW w:w="44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3.927</w:t>
            </w:r>
          </w:p>
        </w:tc>
        <w:tc>
          <w:tcPr>
            <w:tcW w:w="465"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1.441</w:t>
            </w:r>
          </w:p>
        </w:tc>
        <w:tc>
          <w:tcPr>
            <w:tcW w:w="446"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147</w:t>
            </w:r>
          </w:p>
        </w:tc>
        <w:tc>
          <w:tcPr>
            <w:tcW w:w="671"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480,33</w:t>
            </w:r>
          </w:p>
        </w:tc>
        <w:tc>
          <w:tcPr>
            <w:tcW w:w="621"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49,00</w:t>
            </w:r>
          </w:p>
        </w:tc>
        <w:tc>
          <w:tcPr>
            <w:tcW w:w="700"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480,33</w:t>
            </w:r>
          </w:p>
        </w:tc>
      </w:tr>
      <w:tr w:rsidR="007B1500" w:rsidRPr="00FE6396" w:rsidTr="00ED69C5">
        <w:trPr>
          <w:trHeight w:hRule="exact" w:val="454"/>
        </w:trPr>
        <w:tc>
          <w:tcPr>
            <w:tcW w:w="719" w:type="pct"/>
            <w:shd w:val="clear" w:color="auto" w:fill="FFFFFF"/>
            <w:vAlign w:val="center"/>
          </w:tcPr>
          <w:p w:rsidR="007B1500" w:rsidRPr="00FE6396" w:rsidRDefault="007B1500" w:rsidP="00ED69C5">
            <w:pPr>
              <w:jc w:val="center"/>
              <w:rPr>
                <w:rFonts w:ascii="Calibri Light" w:eastAsia="MS Mincho" w:hAnsi="Calibri Light"/>
                <w:color w:val="002060"/>
                <w:sz w:val="16"/>
                <w:szCs w:val="16"/>
                <w:lang w:eastAsia="ja-JP"/>
              </w:rPr>
            </w:pPr>
            <w:r w:rsidRPr="00FE6396">
              <w:rPr>
                <w:rFonts w:ascii="Calibri Light" w:eastAsia="MS Mincho" w:hAnsi="Calibri Light"/>
                <w:color w:val="002060"/>
                <w:sz w:val="16"/>
                <w:szCs w:val="16"/>
                <w:lang w:eastAsia="ja-JP"/>
              </w:rPr>
              <w:t>P.J.TARGU LAPUS</w:t>
            </w:r>
          </w:p>
        </w:tc>
        <w:tc>
          <w:tcPr>
            <w:tcW w:w="438"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2.870</w:t>
            </w:r>
          </w:p>
        </w:tc>
        <w:tc>
          <w:tcPr>
            <w:tcW w:w="48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1.880</w:t>
            </w:r>
          </w:p>
        </w:tc>
        <w:tc>
          <w:tcPr>
            <w:tcW w:w="44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1.675</w:t>
            </w:r>
          </w:p>
        </w:tc>
        <w:tc>
          <w:tcPr>
            <w:tcW w:w="465"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730</w:t>
            </w:r>
          </w:p>
        </w:tc>
        <w:tc>
          <w:tcPr>
            <w:tcW w:w="446"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109</w:t>
            </w:r>
          </w:p>
        </w:tc>
        <w:tc>
          <w:tcPr>
            <w:tcW w:w="671"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365,00</w:t>
            </w:r>
          </w:p>
        </w:tc>
        <w:tc>
          <w:tcPr>
            <w:tcW w:w="621"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54,50</w:t>
            </w:r>
          </w:p>
        </w:tc>
        <w:tc>
          <w:tcPr>
            <w:tcW w:w="700"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243,33</w:t>
            </w:r>
          </w:p>
        </w:tc>
      </w:tr>
      <w:tr w:rsidR="007B1500" w:rsidRPr="00FE6396" w:rsidTr="00ED69C5">
        <w:trPr>
          <w:trHeight w:hRule="exact" w:val="454"/>
        </w:trPr>
        <w:tc>
          <w:tcPr>
            <w:tcW w:w="719" w:type="pct"/>
            <w:shd w:val="clear" w:color="auto" w:fill="FFFFFF"/>
            <w:vAlign w:val="center"/>
          </w:tcPr>
          <w:p w:rsidR="007B1500" w:rsidRPr="00FE6396" w:rsidRDefault="007B1500" w:rsidP="00ED69C5">
            <w:pPr>
              <w:jc w:val="center"/>
              <w:rPr>
                <w:rFonts w:ascii="Calibri Light" w:eastAsia="MS Mincho" w:hAnsi="Calibri Light"/>
                <w:color w:val="002060"/>
                <w:sz w:val="16"/>
                <w:szCs w:val="16"/>
                <w:lang w:eastAsia="ja-JP"/>
              </w:rPr>
            </w:pPr>
            <w:r w:rsidRPr="00FE6396">
              <w:rPr>
                <w:rFonts w:ascii="Calibri Light" w:eastAsia="MS Mincho" w:hAnsi="Calibri Light"/>
                <w:color w:val="002060"/>
                <w:sz w:val="16"/>
                <w:szCs w:val="16"/>
                <w:lang w:eastAsia="ja-JP"/>
              </w:rPr>
              <w:t>P.J.DRAGOMIRESTI</w:t>
            </w:r>
          </w:p>
        </w:tc>
        <w:tc>
          <w:tcPr>
            <w:tcW w:w="438"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2.646</w:t>
            </w:r>
          </w:p>
        </w:tc>
        <w:tc>
          <w:tcPr>
            <w:tcW w:w="48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1.155</w:t>
            </w:r>
          </w:p>
        </w:tc>
        <w:tc>
          <w:tcPr>
            <w:tcW w:w="44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1.872</w:t>
            </w:r>
          </w:p>
        </w:tc>
        <w:tc>
          <w:tcPr>
            <w:tcW w:w="465"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409</w:t>
            </w:r>
          </w:p>
        </w:tc>
        <w:tc>
          <w:tcPr>
            <w:tcW w:w="446"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72</w:t>
            </w:r>
          </w:p>
        </w:tc>
        <w:tc>
          <w:tcPr>
            <w:tcW w:w="671"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204,50</w:t>
            </w:r>
          </w:p>
        </w:tc>
        <w:tc>
          <w:tcPr>
            <w:tcW w:w="621"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36,00</w:t>
            </w:r>
          </w:p>
        </w:tc>
        <w:tc>
          <w:tcPr>
            <w:tcW w:w="700"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136,33</w:t>
            </w:r>
          </w:p>
        </w:tc>
      </w:tr>
      <w:tr w:rsidR="007B1500" w:rsidRPr="00CB220C" w:rsidTr="00ED69C5">
        <w:trPr>
          <w:trHeight w:hRule="exact" w:val="454"/>
        </w:trPr>
        <w:tc>
          <w:tcPr>
            <w:tcW w:w="719" w:type="pct"/>
            <w:shd w:val="clear" w:color="auto" w:fill="FFFFFF"/>
            <w:vAlign w:val="center"/>
          </w:tcPr>
          <w:p w:rsidR="007B1500" w:rsidRPr="00CB220C" w:rsidRDefault="007B1500" w:rsidP="00ED69C5">
            <w:pPr>
              <w:jc w:val="center"/>
              <w:rPr>
                <w:rFonts w:ascii="Calibri Light" w:hAnsi="Calibri Light"/>
                <w:color w:val="002060"/>
                <w:sz w:val="16"/>
                <w:szCs w:val="16"/>
                <w:lang w:eastAsia="ro-RO"/>
              </w:rPr>
            </w:pPr>
            <w:r w:rsidRPr="00CB220C">
              <w:rPr>
                <w:rFonts w:ascii="Calibri Light" w:hAnsi="Calibri Light"/>
                <w:color w:val="002060"/>
                <w:sz w:val="16"/>
                <w:szCs w:val="16"/>
                <w:lang w:eastAsia="ro-RO"/>
              </w:rPr>
              <w:t>P.J.ZALAU</w:t>
            </w:r>
          </w:p>
        </w:tc>
        <w:tc>
          <w:tcPr>
            <w:tcW w:w="438"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8.355</w:t>
            </w:r>
          </w:p>
        </w:tc>
        <w:tc>
          <w:tcPr>
            <w:tcW w:w="48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5.876</w:t>
            </w:r>
          </w:p>
        </w:tc>
        <w:tc>
          <w:tcPr>
            <w:tcW w:w="44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4.549</w:t>
            </w:r>
          </w:p>
        </w:tc>
        <w:tc>
          <w:tcPr>
            <w:tcW w:w="465"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2.134</w:t>
            </w:r>
          </w:p>
        </w:tc>
        <w:tc>
          <w:tcPr>
            <w:tcW w:w="446"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162</w:t>
            </w:r>
          </w:p>
        </w:tc>
        <w:tc>
          <w:tcPr>
            <w:tcW w:w="671"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533,50</w:t>
            </w:r>
          </w:p>
        </w:tc>
        <w:tc>
          <w:tcPr>
            <w:tcW w:w="621"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40,50</w:t>
            </w:r>
          </w:p>
        </w:tc>
        <w:tc>
          <w:tcPr>
            <w:tcW w:w="700"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355,67</w:t>
            </w:r>
          </w:p>
        </w:tc>
      </w:tr>
      <w:tr w:rsidR="007B1500" w:rsidRPr="00CB220C" w:rsidTr="00ED69C5">
        <w:trPr>
          <w:trHeight w:hRule="exact" w:val="454"/>
        </w:trPr>
        <w:tc>
          <w:tcPr>
            <w:tcW w:w="719" w:type="pct"/>
            <w:shd w:val="clear" w:color="auto" w:fill="FFFFFF"/>
            <w:vAlign w:val="center"/>
          </w:tcPr>
          <w:p w:rsidR="007B1500" w:rsidRPr="00CB220C" w:rsidRDefault="007B1500" w:rsidP="00ED69C5">
            <w:pPr>
              <w:jc w:val="center"/>
              <w:rPr>
                <w:rFonts w:ascii="Calibri Light" w:hAnsi="Calibri Light"/>
                <w:color w:val="002060"/>
                <w:sz w:val="16"/>
                <w:szCs w:val="16"/>
                <w:lang w:eastAsia="ro-RO"/>
              </w:rPr>
            </w:pPr>
            <w:r w:rsidRPr="00CB220C">
              <w:rPr>
                <w:rFonts w:ascii="Calibri Light" w:hAnsi="Calibri Light"/>
                <w:color w:val="002060"/>
                <w:sz w:val="16"/>
                <w:szCs w:val="16"/>
                <w:lang w:eastAsia="ro-RO"/>
              </w:rPr>
              <w:t>P.J.SIMLEUL SILVANIEI</w:t>
            </w:r>
          </w:p>
        </w:tc>
        <w:tc>
          <w:tcPr>
            <w:tcW w:w="438"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5.016</w:t>
            </w:r>
          </w:p>
        </w:tc>
        <w:tc>
          <w:tcPr>
            <w:tcW w:w="48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2.657</w:t>
            </w:r>
          </w:p>
        </w:tc>
        <w:tc>
          <w:tcPr>
            <w:tcW w:w="44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3.274</w:t>
            </w:r>
          </w:p>
        </w:tc>
        <w:tc>
          <w:tcPr>
            <w:tcW w:w="465"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959</w:t>
            </w:r>
          </w:p>
        </w:tc>
        <w:tc>
          <w:tcPr>
            <w:tcW w:w="446"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154</w:t>
            </w:r>
          </w:p>
        </w:tc>
        <w:tc>
          <w:tcPr>
            <w:tcW w:w="671"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479,50</w:t>
            </w:r>
          </w:p>
        </w:tc>
        <w:tc>
          <w:tcPr>
            <w:tcW w:w="621"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77,00</w:t>
            </w:r>
          </w:p>
        </w:tc>
        <w:tc>
          <w:tcPr>
            <w:tcW w:w="700"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319,67</w:t>
            </w:r>
          </w:p>
        </w:tc>
      </w:tr>
      <w:tr w:rsidR="007B1500" w:rsidRPr="00CB220C" w:rsidTr="00ED69C5">
        <w:trPr>
          <w:trHeight w:hRule="exact" w:val="454"/>
        </w:trPr>
        <w:tc>
          <w:tcPr>
            <w:tcW w:w="719" w:type="pct"/>
            <w:shd w:val="clear" w:color="auto" w:fill="FFFFFF"/>
            <w:vAlign w:val="center"/>
          </w:tcPr>
          <w:p w:rsidR="007B1500" w:rsidRPr="00CB220C" w:rsidRDefault="007B1500" w:rsidP="00ED69C5">
            <w:pPr>
              <w:jc w:val="center"/>
              <w:rPr>
                <w:rFonts w:ascii="Calibri Light" w:hAnsi="Calibri Light"/>
                <w:color w:val="002060"/>
                <w:sz w:val="16"/>
                <w:szCs w:val="16"/>
                <w:lang w:eastAsia="ro-RO"/>
              </w:rPr>
            </w:pPr>
            <w:r w:rsidRPr="00CB220C">
              <w:rPr>
                <w:rFonts w:ascii="Calibri Light" w:hAnsi="Calibri Light"/>
                <w:color w:val="002060"/>
                <w:sz w:val="16"/>
                <w:szCs w:val="16"/>
                <w:lang w:eastAsia="ro-RO"/>
              </w:rPr>
              <w:t>P.J.JIBOU</w:t>
            </w:r>
          </w:p>
        </w:tc>
        <w:tc>
          <w:tcPr>
            <w:tcW w:w="438"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5.474</w:t>
            </w:r>
          </w:p>
        </w:tc>
        <w:tc>
          <w:tcPr>
            <w:tcW w:w="48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3.305</w:t>
            </w:r>
          </w:p>
        </w:tc>
        <w:tc>
          <w:tcPr>
            <w:tcW w:w="449"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3.153</w:t>
            </w:r>
          </w:p>
        </w:tc>
        <w:tc>
          <w:tcPr>
            <w:tcW w:w="465"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1.019</w:t>
            </w:r>
          </w:p>
        </w:tc>
        <w:tc>
          <w:tcPr>
            <w:tcW w:w="446"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167</w:t>
            </w:r>
          </w:p>
        </w:tc>
        <w:tc>
          <w:tcPr>
            <w:tcW w:w="671"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509,50</w:t>
            </w:r>
          </w:p>
        </w:tc>
        <w:tc>
          <w:tcPr>
            <w:tcW w:w="621" w:type="pct"/>
            <w:shd w:val="clear" w:color="auto" w:fill="FFF3E7"/>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83,50</w:t>
            </w:r>
          </w:p>
        </w:tc>
        <w:tc>
          <w:tcPr>
            <w:tcW w:w="700" w:type="pct"/>
            <w:shd w:val="clear" w:color="auto" w:fill="FFFFFF"/>
          </w:tcPr>
          <w:p w:rsidR="007B1500" w:rsidRPr="00D93939" w:rsidRDefault="007B1500" w:rsidP="00ED69C5">
            <w:pPr>
              <w:jc w:val="center"/>
              <w:rPr>
                <w:rFonts w:ascii="Calibri Light" w:eastAsia="MS Mincho" w:hAnsi="Calibri Light"/>
                <w:color w:val="002060"/>
                <w:sz w:val="16"/>
                <w:szCs w:val="16"/>
                <w:lang w:eastAsia="ja-JP"/>
              </w:rPr>
            </w:pPr>
            <w:r w:rsidRPr="00D93939">
              <w:rPr>
                <w:rFonts w:ascii="Calibri Light" w:eastAsia="MS Mincho" w:hAnsi="Calibri Light"/>
                <w:color w:val="002060"/>
                <w:sz w:val="16"/>
                <w:szCs w:val="16"/>
                <w:lang w:eastAsia="ja-JP"/>
              </w:rPr>
              <w:t>339,67</w:t>
            </w:r>
          </w:p>
        </w:tc>
      </w:tr>
    </w:tbl>
    <w:p w:rsidR="007B1500" w:rsidRDefault="007B1500" w:rsidP="007B1500">
      <w:pPr>
        <w:pStyle w:val="Subtitle"/>
        <w:ind w:left="720"/>
        <w:rPr>
          <w:rFonts w:ascii="Book Antiqua" w:hAnsi="Book Antiqua"/>
          <w:i w:val="0"/>
          <w:iCs/>
          <w:color w:val="4472C4"/>
          <w:sz w:val="22"/>
          <w:szCs w:val="22"/>
        </w:rPr>
      </w:pPr>
    </w:p>
    <w:p w:rsidR="007B1500" w:rsidRPr="00F43FCA" w:rsidRDefault="007B1500" w:rsidP="007B1500">
      <w:pPr>
        <w:pStyle w:val="Subtitle"/>
        <w:numPr>
          <w:ilvl w:val="0"/>
          <w:numId w:val="14"/>
        </w:numPr>
        <w:rPr>
          <w:rFonts w:ascii="Book Antiqua" w:hAnsi="Book Antiqua"/>
          <w:i w:val="0"/>
          <w:iCs/>
          <w:color w:val="4472C4"/>
          <w:sz w:val="22"/>
          <w:szCs w:val="22"/>
        </w:rPr>
      </w:pPr>
      <w:r w:rsidRPr="00F43FCA">
        <w:rPr>
          <w:rFonts w:ascii="Book Antiqua" w:hAnsi="Book Antiqua"/>
          <w:i w:val="0"/>
          <w:iCs/>
          <w:color w:val="4472C4"/>
          <w:sz w:val="22"/>
          <w:szCs w:val="22"/>
        </w:rPr>
        <w:t>Încărcătura pe procuror activitatea judiciară:</w:t>
      </w:r>
    </w:p>
    <w:p w:rsidR="007B1500" w:rsidRDefault="007B1500" w:rsidP="007B1500">
      <w:pPr>
        <w:tabs>
          <w:tab w:val="center" w:pos="4536"/>
          <w:tab w:val="right" w:pos="9072"/>
        </w:tabs>
        <w:rPr>
          <w:rFonts w:eastAsia="MS Mincho"/>
          <w:lang w:eastAsia="ja-JP"/>
        </w:rPr>
      </w:pPr>
      <w:r w:rsidRPr="00F43FCA">
        <w:rPr>
          <w:rFonts w:ascii="Book Antiqua" w:hAnsi="Book Antiqua"/>
          <w:color w:val="4472C4"/>
          <w:sz w:val="22"/>
          <w:szCs w:val="22"/>
        </w:rPr>
        <w:t xml:space="preserve">      - a</w:t>
      </w:r>
      <w:r w:rsidRPr="00F43FCA">
        <w:rPr>
          <w:rFonts w:ascii="Book Antiqua" w:eastAsia="MS Mincho" w:hAnsi="Book Antiqua"/>
          <w:color w:val="4472C4"/>
          <w:sz w:val="22"/>
          <w:szCs w:val="22"/>
          <w:lang w:eastAsia="ja-JP"/>
        </w:rPr>
        <w:t>ctivitatea judiciară în cauzele penale:</w:t>
      </w:r>
    </w:p>
    <w:tbl>
      <w:tblPr>
        <w:tblW w:w="5026"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CellMar>
          <w:left w:w="54" w:type="dxa"/>
          <w:right w:w="54" w:type="dxa"/>
        </w:tblCellMar>
        <w:tblLook w:val="00A0" w:firstRow="1" w:lastRow="0" w:firstColumn="1" w:lastColumn="0" w:noHBand="0" w:noVBand="0"/>
      </w:tblPr>
      <w:tblGrid>
        <w:gridCol w:w="568"/>
        <w:gridCol w:w="742"/>
        <w:gridCol w:w="619"/>
        <w:gridCol w:w="1071"/>
        <w:gridCol w:w="931"/>
        <w:gridCol w:w="927"/>
        <w:gridCol w:w="927"/>
        <w:gridCol w:w="927"/>
        <w:gridCol w:w="1035"/>
        <w:gridCol w:w="793"/>
        <w:gridCol w:w="903"/>
      </w:tblGrid>
      <w:tr w:rsidR="007B1500" w:rsidRPr="00F03B4A" w:rsidTr="00ED69C5">
        <w:trPr>
          <w:trHeight w:val="779"/>
        </w:trPr>
        <w:tc>
          <w:tcPr>
            <w:tcW w:w="300" w:type="pct"/>
            <w:vMerge w:val="restart"/>
            <w:shd w:val="clear" w:color="auto" w:fill="FDEAD7"/>
            <w:textDirection w:val="btLr"/>
          </w:tcPr>
          <w:p w:rsidR="007B1500" w:rsidRPr="00F03B4A" w:rsidRDefault="007B1500" w:rsidP="00ED69C5">
            <w:pPr>
              <w:widowControl w:val="0"/>
              <w:autoSpaceDE w:val="0"/>
              <w:autoSpaceDN w:val="0"/>
              <w:adjustRightInd w:val="0"/>
              <w:ind w:right="113"/>
              <w:jc w:val="center"/>
              <w:rPr>
                <w:rFonts w:ascii="Calibri Light" w:eastAsia="MS Mincho" w:hAnsi="Calibri Light"/>
                <w:b/>
                <w:i/>
                <w:color w:val="002060"/>
                <w:sz w:val="16"/>
                <w:szCs w:val="16"/>
                <w:lang w:eastAsia="ja-JP"/>
              </w:rPr>
            </w:pPr>
          </w:p>
          <w:p w:rsidR="007B1500" w:rsidRPr="00F03B4A" w:rsidRDefault="007B1500" w:rsidP="00ED69C5">
            <w:pPr>
              <w:widowControl w:val="0"/>
              <w:autoSpaceDE w:val="0"/>
              <w:autoSpaceDN w:val="0"/>
              <w:adjustRightInd w:val="0"/>
              <w:ind w:right="113"/>
              <w:jc w:val="center"/>
              <w:rPr>
                <w:rFonts w:ascii="Calibri Light" w:eastAsia="MS Mincho" w:hAnsi="Calibri Light"/>
                <w:b/>
                <w:i/>
                <w:color w:val="002060"/>
                <w:sz w:val="16"/>
                <w:szCs w:val="16"/>
                <w:lang w:eastAsia="ja-JP"/>
              </w:rPr>
            </w:pPr>
            <w:r w:rsidRPr="00F03B4A">
              <w:rPr>
                <w:rFonts w:ascii="Calibri Light" w:eastAsia="MS Mincho" w:hAnsi="Calibri Light"/>
                <w:b/>
                <w:i/>
                <w:color w:val="002060"/>
                <w:sz w:val="16"/>
                <w:szCs w:val="16"/>
                <w:lang w:eastAsia="ja-JP"/>
              </w:rPr>
              <w:t>Nr. crt.</w:t>
            </w:r>
          </w:p>
        </w:tc>
        <w:tc>
          <w:tcPr>
            <w:tcW w:w="721" w:type="pct"/>
            <w:gridSpan w:val="2"/>
            <w:vMerge w:val="restart"/>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i/>
                <w:color w:val="002060"/>
                <w:sz w:val="16"/>
                <w:szCs w:val="16"/>
                <w:lang w:eastAsia="ja-JP"/>
              </w:rPr>
            </w:pPr>
            <w:r w:rsidRPr="00F03B4A">
              <w:rPr>
                <w:rFonts w:ascii="Calibri Light" w:eastAsia="MS Mincho" w:hAnsi="Calibri Light"/>
                <w:b/>
                <w:i/>
                <w:color w:val="002060"/>
                <w:sz w:val="16"/>
                <w:szCs w:val="16"/>
                <w:lang w:eastAsia="ja-JP"/>
              </w:rPr>
              <w:t>P.C.A.</w:t>
            </w:r>
          </w:p>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F03B4A">
              <w:rPr>
                <w:rFonts w:ascii="Calibri Light" w:eastAsia="MS Mincho" w:hAnsi="Calibri Light"/>
                <w:color w:val="002060"/>
                <w:sz w:val="16"/>
                <w:szCs w:val="16"/>
                <w:lang w:eastAsia="ja-JP"/>
              </w:rPr>
              <w:t>(activitate proprie)</w:t>
            </w:r>
          </w:p>
        </w:tc>
        <w:tc>
          <w:tcPr>
            <w:tcW w:w="1060" w:type="pct"/>
            <w:gridSpan w:val="2"/>
            <w:shd w:val="clear" w:color="auto" w:fill="FDEAD7"/>
            <w:vAlign w:val="center"/>
          </w:tcPr>
          <w:p w:rsidR="007B1500" w:rsidRPr="00F03B4A" w:rsidRDefault="007B1500" w:rsidP="00ED69C5">
            <w:pPr>
              <w:tabs>
                <w:tab w:val="center" w:pos="4536"/>
                <w:tab w:val="right" w:pos="9072"/>
              </w:tabs>
              <w:jc w:val="center"/>
              <w:rPr>
                <w:rFonts w:ascii="Calibri Light" w:eastAsia="MS Mincho" w:hAnsi="Calibri Light"/>
                <w:color w:val="002060"/>
                <w:sz w:val="16"/>
                <w:szCs w:val="16"/>
                <w:lang w:eastAsia="ja-JP"/>
              </w:rPr>
            </w:pPr>
            <w:r w:rsidRPr="00F03B4A">
              <w:rPr>
                <w:rFonts w:ascii="Calibri Light" w:eastAsia="MS Mincho" w:hAnsi="Calibri Light"/>
                <w:b/>
                <w:i/>
                <w:color w:val="002060"/>
                <w:sz w:val="16"/>
                <w:szCs w:val="16"/>
                <w:lang w:eastAsia="ja-JP"/>
              </w:rPr>
              <w:t>Total posturi  procuror</w:t>
            </w:r>
          </w:p>
        </w:tc>
        <w:tc>
          <w:tcPr>
            <w:tcW w:w="981" w:type="pct"/>
            <w:gridSpan w:val="2"/>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i/>
                <w:color w:val="002060"/>
                <w:sz w:val="16"/>
                <w:szCs w:val="16"/>
                <w:lang w:eastAsia="ja-JP"/>
              </w:rPr>
            </w:pPr>
            <w:r w:rsidRPr="00F03B4A">
              <w:rPr>
                <w:rFonts w:ascii="Calibri Light" w:eastAsia="MS Mincho" w:hAnsi="Calibri Light"/>
                <w:b/>
                <w:i/>
                <w:color w:val="002060"/>
                <w:sz w:val="16"/>
                <w:szCs w:val="16"/>
                <w:lang w:eastAsia="ja-JP"/>
              </w:rPr>
              <w:t>Participări în şedinţa de judecată</w:t>
            </w:r>
          </w:p>
        </w:tc>
        <w:tc>
          <w:tcPr>
            <w:tcW w:w="1039" w:type="pct"/>
            <w:gridSpan w:val="2"/>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i/>
                <w:color w:val="002060"/>
                <w:sz w:val="16"/>
                <w:szCs w:val="16"/>
                <w:lang w:eastAsia="ja-JP"/>
              </w:rPr>
            </w:pPr>
            <w:r w:rsidRPr="00F03B4A">
              <w:rPr>
                <w:rFonts w:ascii="Calibri Light" w:eastAsia="MS Mincho" w:hAnsi="Calibri Light"/>
                <w:b/>
                <w:i/>
                <w:color w:val="002060"/>
                <w:sz w:val="16"/>
                <w:szCs w:val="16"/>
                <w:lang w:eastAsia="ja-JP"/>
              </w:rPr>
              <w:t>Cauze judecate cu participarea procurorului</w:t>
            </w:r>
          </w:p>
        </w:tc>
        <w:tc>
          <w:tcPr>
            <w:tcW w:w="898" w:type="pct"/>
            <w:gridSpan w:val="2"/>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i/>
                <w:color w:val="002060"/>
                <w:sz w:val="16"/>
                <w:szCs w:val="16"/>
                <w:lang w:eastAsia="ja-JP"/>
              </w:rPr>
            </w:pPr>
            <w:r w:rsidRPr="00F03B4A">
              <w:rPr>
                <w:rFonts w:ascii="Calibri Light" w:eastAsia="MS Mincho" w:hAnsi="Calibri Light"/>
                <w:b/>
                <w:i/>
                <w:color w:val="002060"/>
                <w:sz w:val="16"/>
                <w:szCs w:val="16"/>
                <w:lang w:eastAsia="ja-JP"/>
              </w:rPr>
              <w:t>Hotărâri verificate de procurori</w:t>
            </w:r>
          </w:p>
        </w:tc>
      </w:tr>
      <w:tr w:rsidR="007B1500" w:rsidRPr="00F03B4A" w:rsidTr="00ED69C5">
        <w:trPr>
          <w:trHeight w:val="667"/>
        </w:trPr>
        <w:tc>
          <w:tcPr>
            <w:tcW w:w="300" w:type="pct"/>
            <w:vMerge/>
            <w:vAlign w:val="center"/>
          </w:tcPr>
          <w:p w:rsidR="007B1500" w:rsidRPr="00F03B4A" w:rsidRDefault="007B1500" w:rsidP="00ED69C5">
            <w:pPr>
              <w:rPr>
                <w:rFonts w:ascii="Calibri Light" w:eastAsia="MS Mincho" w:hAnsi="Calibri Light"/>
                <w:b/>
                <w:i/>
                <w:color w:val="002060"/>
                <w:sz w:val="16"/>
                <w:szCs w:val="16"/>
                <w:lang w:eastAsia="ja-JP"/>
              </w:rPr>
            </w:pPr>
          </w:p>
        </w:tc>
        <w:tc>
          <w:tcPr>
            <w:tcW w:w="721" w:type="pct"/>
            <w:gridSpan w:val="2"/>
            <w:vMerge/>
            <w:vAlign w:val="center"/>
          </w:tcPr>
          <w:p w:rsidR="007B1500" w:rsidRPr="00F03B4A" w:rsidRDefault="007B1500" w:rsidP="00ED69C5">
            <w:pPr>
              <w:rPr>
                <w:rFonts w:ascii="Calibri Light" w:eastAsia="MS Mincho" w:hAnsi="Calibri Light"/>
                <w:color w:val="002060"/>
                <w:sz w:val="16"/>
                <w:szCs w:val="16"/>
                <w:lang w:eastAsia="ja-JP"/>
              </w:rPr>
            </w:pPr>
          </w:p>
        </w:tc>
        <w:tc>
          <w:tcPr>
            <w:tcW w:w="567" w:type="pct"/>
            <w:shd w:val="clear" w:color="auto" w:fill="FDEAD7"/>
          </w:tcPr>
          <w:p w:rsidR="007B1500" w:rsidRPr="00F03B4A" w:rsidRDefault="007B1500" w:rsidP="00ED69C5">
            <w:pPr>
              <w:widowControl w:val="0"/>
              <w:autoSpaceDE w:val="0"/>
              <w:autoSpaceDN w:val="0"/>
              <w:adjustRightInd w:val="0"/>
              <w:jc w:val="center"/>
              <w:rPr>
                <w:rFonts w:ascii="Calibri Light" w:eastAsia="MS Mincho" w:hAnsi="Calibri Light"/>
                <w:b/>
                <w:i/>
                <w:color w:val="002060"/>
                <w:sz w:val="16"/>
                <w:szCs w:val="16"/>
                <w:lang w:eastAsia="ja-JP"/>
              </w:rPr>
            </w:pPr>
            <w:r w:rsidRPr="00F03B4A">
              <w:rPr>
                <w:rFonts w:ascii="Calibri Light" w:eastAsia="MS Mincho" w:hAnsi="Calibri Light"/>
                <w:b/>
                <w:i/>
                <w:color w:val="002060"/>
                <w:sz w:val="16"/>
                <w:szCs w:val="16"/>
                <w:lang w:eastAsia="ja-JP"/>
              </w:rPr>
              <w:t>prev. în schemă</w:t>
            </w:r>
          </w:p>
        </w:tc>
        <w:tc>
          <w:tcPr>
            <w:tcW w:w="493" w:type="pct"/>
            <w:shd w:val="clear" w:color="auto" w:fill="FDEAD7"/>
          </w:tcPr>
          <w:p w:rsidR="007B1500" w:rsidRPr="00F03B4A" w:rsidRDefault="007B1500" w:rsidP="00ED69C5">
            <w:pPr>
              <w:widowControl w:val="0"/>
              <w:autoSpaceDE w:val="0"/>
              <w:autoSpaceDN w:val="0"/>
              <w:adjustRightInd w:val="0"/>
              <w:jc w:val="center"/>
              <w:rPr>
                <w:rFonts w:ascii="Calibri Light" w:eastAsia="MS Mincho" w:hAnsi="Calibri Light"/>
                <w:b/>
                <w:i/>
                <w:color w:val="002060"/>
                <w:sz w:val="16"/>
                <w:szCs w:val="16"/>
                <w:lang w:eastAsia="ja-JP"/>
              </w:rPr>
            </w:pPr>
            <w:r w:rsidRPr="00F03B4A">
              <w:rPr>
                <w:rFonts w:ascii="Calibri Light" w:eastAsia="MS Mincho" w:hAnsi="Calibri Light"/>
                <w:b/>
                <w:i/>
                <w:color w:val="002060"/>
                <w:sz w:val="16"/>
                <w:szCs w:val="16"/>
                <w:lang w:eastAsia="ja-JP"/>
              </w:rPr>
              <w:t>ocupate efectiv</w:t>
            </w:r>
          </w:p>
        </w:tc>
        <w:tc>
          <w:tcPr>
            <w:tcW w:w="491" w:type="pct"/>
            <w:shd w:val="clear" w:color="auto" w:fill="FDEAD7"/>
            <w:vAlign w:val="center"/>
          </w:tcPr>
          <w:p w:rsidR="007B1500" w:rsidRPr="00F03B4A" w:rsidRDefault="007B1500" w:rsidP="00ED69C5">
            <w:pPr>
              <w:rPr>
                <w:rFonts w:ascii="Calibri Light" w:eastAsia="MS Mincho" w:hAnsi="Calibri Light"/>
                <w:color w:val="002060"/>
                <w:sz w:val="16"/>
                <w:szCs w:val="16"/>
                <w:lang w:eastAsia="ja-JP"/>
              </w:rPr>
            </w:pPr>
            <w:r w:rsidRPr="00F03B4A">
              <w:rPr>
                <w:rFonts w:ascii="Calibri Light" w:eastAsia="MS Mincho" w:hAnsi="Calibri Light"/>
                <w:b/>
                <w:i/>
                <w:color w:val="002060"/>
                <w:sz w:val="16"/>
                <w:szCs w:val="16"/>
                <w:lang w:eastAsia="ja-JP"/>
              </w:rPr>
              <w:t>Număr</w:t>
            </w:r>
          </w:p>
        </w:tc>
        <w:tc>
          <w:tcPr>
            <w:tcW w:w="491" w:type="pct"/>
            <w:shd w:val="clear" w:color="auto" w:fill="FDEAD7"/>
            <w:vAlign w:val="center"/>
          </w:tcPr>
          <w:p w:rsidR="007B1500" w:rsidRPr="00F03B4A" w:rsidRDefault="007B1500" w:rsidP="00ED69C5">
            <w:pPr>
              <w:rPr>
                <w:rFonts w:ascii="Calibri Light" w:eastAsia="MS Mincho" w:hAnsi="Calibri Light"/>
                <w:b/>
                <w:i/>
                <w:color w:val="002060"/>
                <w:sz w:val="16"/>
                <w:szCs w:val="16"/>
                <w:lang w:eastAsia="ja-JP"/>
              </w:rPr>
            </w:pPr>
            <w:r w:rsidRPr="00F03B4A">
              <w:rPr>
                <w:rFonts w:ascii="Calibri Light" w:eastAsia="MS Mincho" w:hAnsi="Calibri Light"/>
                <w:b/>
                <w:i/>
                <w:color w:val="002060"/>
                <w:sz w:val="16"/>
                <w:szCs w:val="16"/>
                <w:lang w:eastAsia="ja-JP"/>
              </w:rPr>
              <w:t>Media pe procurori</w:t>
            </w:r>
          </w:p>
        </w:tc>
        <w:tc>
          <w:tcPr>
            <w:tcW w:w="491" w:type="pct"/>
            <w:shd w:val="clear" w:color="auto" w:fill="FDEAD7"/>
            <w:vAlign w:val="center"/>
          </w:tcPr>
          <w:p w:rsidR="007B1500" w:rsidRPr="00F03B4A" w:rsidRDefault="007B1500" w:rsidP="00ED69C5">
            <w:pPr>
              <w:rPr>
                <w:rFonts w:ascii="Calibri Light" w:eastAsia="MS Mincho" w:hAnsi="Calibri Light"/>
                <w:color w:val="002060"/>
                <w:sz w:val="16"/>
                <w:szCs w:val="16"/>
                <w:lang w:eastAsia="ja-JP"/>
              </w:rPr>
            </w:pPr>
            <w:r w:rsidRPr="00F03B4A">
              <w:rPr>
                <w:rFonts w:ascii="Calibri Light" w:eastAsia="MS Mincho" w:hAnsi="Calibri Light"/>
                <w:b/>
                <w:i/>
                <w:color w:val="002060"/>
                <w:sz w:val="16"/>
                <w:szCs w:val="16"/>
                <w:lang w:eastAsia="ja-JP"/>
              </w:rPr>
              <w:t>Număr</w:t>
            </w:r>
          </w:p>
        </w:tc>
        <w:tc>
          <w:tcPr>
            <w:tcW w:w="548" w:type="pct"/>
            <w:shd w:val="clear" w:color="auto" w:fill="FDEAD7"/>
            <w:vAlign w:val="center"/>
          </w:tcPr>
          <w:p w:rsidR="007B1500" w:rsidRPr="00F03B4A" w:rsidRDefault="007B1500" w:rsidP="00ED69C5">
            <w:pPr>
              <w:rPr>
                <w:rFonts w:ascii="Calibri Light" w:eastAsia="MS Mincho" w:hAnsi="Calibri Light"/>
                <w:b/>
                <w:i/>
                <w:color w:val="002060"/>
                <w:sz w:val="16"/>
                <w:szCs w:val="16"/>
                <w:lang w:eastAsia="ja-JP"/>
              </w:rPr>
            </w:pPr>
            <w:r w:rsidRPr="00F03B4A">
              <w:rPr>
                <w:rFonts w:ascii="Calibri Light" w:eastAsia="MS Mincho" w:hAnsi="Calibri Light"/>
                <w:b/>
                <w:i/>
                <w:color w:val="002060"/>
                <w:sz w:val="16"/>
                <w:szCs w:val="16"/>
                <w:lang w:eastAsia="ja-JP"/>
              </w:rPr>
              <w:t>Media pe procurori</w:t>
            </w:r>
          </w:p>
        </w:tc>
        <w:tc>
          <w:tcPr>
            <w:tcW w:w="420" w:type="pct"/>
            <w:shd w:val="clear" w:color="auto" w:fill="FDEAD7"/>
            <w:vAlign w:val="center"/>
          </w:tcPr>
          <w:p w:rsidR="007B1500" w:rsidRPr="00F03B4A" w:rsidRDefault="007B1500" w:rsidP="00ED69C5">
            <w:pPr>
              <w:rPr>
                <w:rFonts w:ascii="Calibri Light" w:eastAsia="MS Mincho" w:hAnsi="Calibri Light"/>
                <w:color w:val="002060"/>
                <w:sz w:val="16"/>
                <w:szCs w:val="16"/>
                <w:lang w:eastAsia="ja-JP"/>
              </w:rPr>
            </w:pPr>
            <w:r w:rsidRPr="00F03B4A">
              <w:rPr>
                <w:rFonts w:ascii="Calibri Light" w:eastAsia="MS Mincho" w:hAnsi="Calibri Light"/>
                <w:b/>
                <w:i/>
                <w:color w:val="002060"/>
                <w:sz w:val="16"/>
                <w:szCs w:val="16"/>
                <w:lang w:eastAsia="ja-JP"/>
              </w:rPr>
              <w:t>Număr</w:t>
            </w:r>
          </w:p>
        </w:tc>
        <w:tc>
          <w:tcPr>
            <w:tcW w:w="478" w:type="pct"/>
            <w:shd w:val="clear" w:color="auto" w:fill="FDEAD7"/>
            <w:vAlign w:val="center"/>
          </w:tcPr>
          <w:p w:rsidR="007B1500" w:rsidRPr="00F03B4A" w:rsidRDefault="007B1500" w:rsidP="00ED69C5">
            <w:pPr>
              <w:rPr>
                <w:rFonts w:ascii="Calibri Light" w:eastAsia="MS Mincho" w:hAnsi="Calibri Light"/>
                <w:b/>
                <w:i/>
                <w:color w:val="002060"/>
                <w:sz w:val="16"/>
                <w:szCs w:val="16"/>
                <w:lang w:eastAsia="ja-JP"/>
              </w:rPr>
            </w:pPr>
            <w:r w:rsidRPr="00F03B4A">
              <w:rPr>
                <w:rFonts w:ascii="Calibri Light" w:eastAsia="MS Mincho" w:hAnsi="Calibri Light"/>
                <w:b/>
                <w:i/>
                <w:color w:val="002060"/>
                <w:sz w:val="16"/>
                <w:szCs w:val="16"/>
                <w:lang w:eastAsia="ja-JP"/>
              </w:rPr>
              <w:t>Media pe procurori</w:t>
            </w:r>
          </w:p>
        </w:tc>
      </w:tr>
      <w:tr w:rsidR="007B1500" w:rsidRPr="00F03B4A" w:rsidTr="00ED69C5">
        <w:trPr>
          <w:trHeight w:val="136"/>
        </w:trPr>
        <w:tc>
          <w:tcPr>
            <w:tcW w:w="300" w:type="pct"/>
            <w:vMerge/>
            <w:vAlign w:val="center"/>
          </w:tcPr>
          <w:p w:rsidR="007B1500" w:rsidRPr="00F03B4A" w:rsidRDefault="007B1500" w:rsidP="00ED69C5">
            <w:pPr>
              <w:rPr>
                <w:rFonts w:ascii="Calibri Light" w:eastAsia="MS Mincho" w:hAnsi="Calibri Light"/>
                <w:b/>
                <w:i/>
                <w:color w:val="002060"/>
                <w:sz w:val="16"/>
                <w:szCs w:val="16"/>
                <w:lang w:eastAsia="ja-JP"/>
              </w:rPr>
            </w:pPr>
          </w:p>
        </w:tc>
        <w:tc>
          <w:tcPr>
            <w:tcW w:w="721" w:type="pct"/>
            <w:gridSpan w:val="2"/>
            <w:shd w:val="clear" w:color="auto" w:fill="FDEAD7"/>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F03B4A">
              <w:rPr>
                <w:rFonts w:ascii="Calibri Light" w:eastAsia="MS Mincho" w:hAnsi="Calibri Light"/>
                <w:color w:val="002060"/>
                <w:sz w:val="16"/>
                <w:szCs w:val="16"/>
                <w:lang w:eastAsia="ja-JP"/>
              </w:rPr>
              <w:t>0</w:t>
            </w:r>
          </w:p>
        </w:tc>
        <w:tc>
          <w:tcPr>
            <w:tcW w:w="567" w:type="pct"/>
            <w:shd w:val="clear" w:color="auto" w:fill="FDEAD7"/>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F03B4A">
              <w:rPr>
                <w:rFonts w:ascii="Calibri Light" w:eastAsia="MS Mincho" w:hAnsi="Calibri Light"/>
                <w:color w:val="002060"/>
                <w:sz w:val="16"/>
                <w:szCs w:val="16"/>
                <w:lang w:eastAsia="ja-JP"/>
              </w:rPr>
              <w:t>1</w:t>
            </w:r>
          </w:p>
        </w:tc>
        <w:tc>
          <w:tcPr>
            <w:tcW w:w="493" w:type="pct"/>
            <w:shd w:val="clear" w:color="auto" w:fill="FDEAD7"/>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F03B4A">
              <w:rPr>
                <w:rFonts w:ascii="Calibri Light" w:eastAsia="MS Mincho" w:hAnsi="Calibri Light"/>
                <w:color w:val="002060"/>
                <w:sz w:val="16"/>
                <w:szCs w:val="16"/>
                <w:lang w:eastAsia="ja-JP"/>
              </w:rPr>
              <w:t>2</w:t>
            </w:r>
          </w:p>
        </w:tc>
        <w:tc>
          <w:tcPr>
            <w:tcW w:w="981" w:type="pct"/>
            <w:gridSpan w:val="2"/>
            <w:shd w:val="clear" w:color="auto" w:fill="FDEAD7"/>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F03B4A">
              <w:rPr>
                <w:rFonts w:ascii="Calibri Light" w:eastAsia="MS Mincho" w:hAnsi="Calibri Light"/>
                <w:color w:val="002060"/>
                <w:sz w:val="16"/>
                <w:szCs w:val="16"/>
                <w:lang w:eastAsia="ja-JP"/>
              </w:rPr>
              <w:t>3</w:t>
            </w:r>
          </w:p>
        </w:tc>
        <w:tc>
          <w:tcPr>
            <w:tcW w:w="1039" w:type="pct"/>
            <w:gridSpan w:val="2"/>
            <w:shd w:val="clear" w:color="auto" w:fill="FDEAD7"/>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F03B4A">
              <w:rPr>
                <w:rFonts w:ascii="Calibri Light" w:eastAsia="MS Mincho" w:hAnsi="Calibri Light"/>
                <w:color w:val="002060"/>
                <w:sz w:val="16"/>
                <w:szCs w:val="16"/>
                <w:lang w:eastAsia="ja-JP"/>
              </w:rPr>
              <w:t>4</w:t>
            </w:r>
          </w:p>
        </w:tc>
        <w:tc>
          <w:tcPr>
            <w:tcW w:w="898" w:type="pct"/>
            <w:gridSpan w:val="2"/>
            <w:shd w:val="clear" w:color="auto" w:fill="FDEAD7"/>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F03B4A">
              <w:rPr>
                <w:rFonts w:ascii="Calibri Light" w:eastAsia="MS Mincho" w:hAnsi="Calibri Light"/>
                <w:color w:val="002060"/>
                <w:sz w:val="16"/>
                <w:szCs w:val="16"/>
                <w:lang w:eastAsia="ja-JP"/>
              </w:rPr>
              <w:t>5</w:t>
            </w:r>
          </w:p>
        </w:tc>
      </w:tr>
      <w:tr w:rsidR="007B1500" w:rsidRPr="00F03B4A" w:rsidTr="00ED69C5">
        <w:trPr>
          <w:trHeight w:hRule="exact" w:val="524"/>
        </w:trPr>
        <w:tc>
          <w:tcPr>
            <w:tcW w:w="300" w:type="pct"/>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color w:val="002060"/>
                <w:sz w:val="16"/>
                <w:szCs w:val="16"/>
                <w:lang w:eastAsia="ja-JP"/>
              </w:rPr>
            </w:pPr>
            <w:r w:rsidRPr="00F03B4A">
              <w:rPr>
                <w:rFonts w:ascii="Calibri Light" w:eastAsia="MS Mincho" w:hAnsi="Calibri Light"/>
                <w:b/>
                <w:color w:val="002060"/>
                <w:sz w:val="16"/>
                <w:szCs w:val="16"/>
                <w:lang w:eastAsia="ja-JP"/>
              </w:rPr>
              <w:t>1.</w:t>
            </w:r>
          </w:p>
        </w:tc>
        <w:tc>
          <w:tcPr>
            <w:tcW w:w="393" w:type="pct"/>
            <w:vAlign w:val="center"/>
          </w:tcPr>
          <w:p w:rsidR="007B1500" w:rsidRPr="00F03B4A" w:rsidRDefault="007B1500" w:rsidP="00ED69C5">
            <w:pPr>
              <w:widowControl w:val="0"/>
              <w:autoSpaceDE w:val="0"/>
              <w:autoSpaceDN w:val="0"/>
              <w:adjustRightInd w:val="0"/>
              <w:rPr>
                <w:rFonts w:ascii="Calibri Light" w:eastAsia="MS Mincho" w:hAnsi="Calibri Light" w:cs="Arial"/>
                <w:color w:val="002060"/>
                <w:sz w:val="16"/>
                <w:szCs w:val="16"/>
                <w:lang w:eastAsia="ja-JP"/>
              </w:rPr>
            </w:pPr>
            <w:r w:rsidRPr="00F03B4A">
              <w:rPr>
                <w:rFonts w:ascii="Calibri Light" w:eastAsia="MS Mincho" w:hAnsi="Calibri Light"/>
                <w:color w:val="002060"/>
                <w:sz w:val="16"/>
                <w:szCs w:val="16"/>
                <w:lang w:eastAsia="ja-JP"/>
              </w:rPr>
              <w:t>P.C.A.</w:t>
            </w:r>
          </w:p>
        </w:tc>
        <w:tc>
          <w:tcPr>
            <w:tcW w:w="328"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F03B4A">
              <w:rPr>
                <w:rFonts w:ascii="Calibri Light" w:eastAsia="MS Mincho" w:hAnsi="Calibri Light"/>
                <w:color w:val="002060"/>
                <w:sz w:val="16"/>
                <w:szCs w:val="16"/>
                <w:lang w:eastAsia="ja-JP"/>
              </w:rPr>
              <w:t>CLUJ</w:t>
            </w:r>
          </w:p>
        </w:tc>
        <w:tc>
          <w:tcPr>
            <w:tcW w:w="567" w:type="pct"/>
            <w:shd w:val="clear" w:color="auto" w:fill="FFFFFF"/>
            <w:vAlign w:val="center"/>
          </w:tcPr>
          <w:p w:rsidR="007B1500" w:rsidRPr="00B3315F" w:rsidRDefault="007B1500" w:rsidP="00ED69C5">
            <w:pPr>
              <w:jc w:val="center"/>
              <w:rPr>
                <w:rFonts w:ascii="Calibri Light" w:eastAsia="MS Mincho" w:hAnsi="Calibri Light"/>
                <w:color w:val="002060"/>
                <w:sz w:val="16"/>
                <w:szCs w:val="16"/>
                <w:lang w:eastAsia="ja-JP"/>
              </w:rPr>
            </w:pPr>
            <w:r w:rsidRPr="00B3315F">
              <w:rPr>
                <w:rFonts w:ascii="Calibri Light" w:eastAsia="MS Mincho" w:hAnsi="Calibri Light"/>
                <w:color w:val="002060"/>
                <w:sz w:val="16"/>
                <w:szCs w:val="16"/>
                <w:lang w:eastAsia="ja-JP"/>
              </w:rPr>
              <w:t>14</w:t>
            </w:r>
          </w:p>
        </w:tc>
        <w:tc>
          <w:tcPr>
            <w:tcW w:w="493" w:type="pct"/>
            <w:shd w:val="clear" w:color="auto" w:fill="FFFFFF"/>
            <w:vAlign w:val="center"/>
          </w:tcPr>
          <w:p w:rsidR="007B1500" w:rsidRPr="00B3315F" w:rsidRDefault="007B1500" w:rsidP="00ED69C5">
            <w:pPr>
              <w:jc w:val="center"/>
              <w:rPr>
                <w:rFonts w:ascii="Calibri Light" w:eastAsia="MS Mincho" w:hAnsi="Calibri Light"/>
                <w:color w:val="002060"/>
                <w:sz w:val="16"/>
                <w:szCs w:val="16"/>
                <w:lang w:eastAsia="ja-JP"/>
              </w:rPr>
            </w:pPr>
            <w:r w:rsidRPr="00B3315F">
              <w:rPr>
                <w:rFonts w:ascii="Calibri Light" w:eastAsia="MS Mincho" w:hAnsi="Calibri Light"/>
                <w:color w:val="002060"/>
                <w:sz w:val="16"/>
                <w:szCs w:val="16"/>
                <w:lang w:eastAsia="ja-JP"/>
              </w:rPr>
              <w:t>12</w:t>
            </w:r>
          </w:p>
        </w:tc>
        <w:tc>
          <w:tcPr>
            <w:tcW w:w="491" w:type="pct"/>
            <w:shd w:val="clear" w:color="auto" w:fill="FFFFFF"/>
            <w:vAlign w:val="center"/>
          </w:tcPr>
          <w:p w:rsidR="007B1500" w:rsidRPr="00B3315F"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B3315F">
              <w:rPr>
                <w:rFonts w:ascii="Calibri Light" w:eastAsia="MS Mincho" w:hAnsi="Calibri Light"/>
                <w:color w:val="002060"/>
                <w:sz w:val="16"/>
                <w:szCs w:val="16"/>
                <w:lang w:eastAsia="ja-JP"/>
              </w:rPr>
              <w:t>3.213</w:t>
            </w:r>
          </w:p>
        </w:tc>
        <w:tc>
          <w:tcPr>
            <w:tcW w:w="491" w:type="pct"/>
            <w:shd w:val="clear" w:color="auto" w:fill="FFFFFF"/>
            <w:vAlign w:val="center"/>
          </w:tcPr>
          <w:p w:rsidR="007B1500" w:rsidRPr="00B3315F"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B3315F">
              <w:rPr>
                <w:rFonts w:ascii="Calibri Light" w:eastAsia="MS Mincho" w:hAnsi="Calibri Light"/>
                <w:color w:val="002060"/>
                <w:sz w:val="16"/>
                <w:szCs w:val="16"/>
                <w:lang w:eastAsia="ja-JP"/>
              </w:rPr>
              <w:t>247</w:t>
            </w:r>
          </w:p>
        </w:tc>
        <w:tc>
          <w:tcPr>
            <w:tcW w:w="491" w:type="pct"/>
            <w:shd w:val="clear" w:color="auto" w:fill="FFFFFF"/>
            <w:vAlign w:val="center"/>
          </w:tcPr>
          <w:p w:rsidR="007B1500" w:rsidRPr="00B3315F"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B3315F">
              <w:rPr>
                <w:rFonts w:ascii="Calibri Light" w:eastAsia="MS Mincho" w:hAnsi="Calibri Light"/>
                <w:color w:val="002060"/>
                <w:sz w:val="16"/>
                <w:szCs w:val="16"/>
                <w:lang w:eastAsia="ja-JP"/>
              </w:rPr>
              <w:t>1.990</w:t>
            </w:r>
          </w:p>
        </w:tc>
        <w:tc>
          <w:tcPr>
            <w:tcW w:w="548" w:type="pct"/>
            <w:shd w:val="clear" w:color="auto" w:fill="FFFFFF"/>
            <w:vAlign w:val="center"/>
          </w:tcPr>
          <w:p w:rsidR="007B1500" w:rsidRPr="00B3315F"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B3315F">
              <w:rPr>
                <w:rFonts w:ascii="Calibri Light" w:eastAsia="MS Mincho" w:hAnsi="Calibri Light"/>
                <w:color w:val="002060"/>
                <w:sz w:val="16"/>
                <w:szCs w:val="16"/>
                <w:lang w:eastAsia="ja-JP"/>
              </w:rPr>
              <w:t>166</w:t>
            </w:r>
          </w:p>
        </w:tc>
        <w:tc>
          <w:tcPr>
            <w:tcW w:w="420" w:type="pct"/>
            <w:shd w:val="clear" w:color="auto" w:fill="FFFFFF"/>
            <w:vAlign w:val="center"/>
          </w:tcPr>
          <w:p w:rsidR="007B1500" w:rsidRPr="00B3315F"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B3315F">
              <w:rPr>
                <w:rFonts w:ascii="Calibri Light" w:eastAsia="MS Mincho" w:hAnsi="Calibri Light"/>
                <w:color w:val="002060"/>
                <w:sz w:val="16"/>
                <w:szCs w:val="16"/>
                <w:lang w:eastAsia="ja-JP"/>
              </w:rPr>
              <w:t>1.990</w:t>
            </w:r>
          </w:p>
        </w:tc>
        <w:tc>
          <w:tcPr>
            <w:tcW w:w="478" w:type="pct"/>
            <w:shd w:val="clear" w:color="auto" w:fill="FFFFFF"/>
            <w:vAlign w:val="center"/>
          </w:tcPr>
          <w:p w:rsidR="007B1500" w:rsidRPr="00B3315F"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B3315F">
              <w:rPr>
                <w:rFonts w:ascii="Calibri Light" w:eastAsia="MS Mincho" w:hAnsi="Calibri Light"/>
                <w:color w:val="002060"/>
                <w:sz w:val="16"/>
                <w:szCs w:val="16"/>
                <w:lang w:eastAsia="ja-JP"/>
              </w:rPr>
              <w:t>166</w:t>
            </w:r>
          </w:p>
        </w:tc>
      </w:tr>
    </w:tbl>
    <w:p w:rsidR="007B1500" w:rsidRPr="00F03B4A" w:rsidRDefault="007B1500" w:rsidP="007B1500">
      <w:pPr>
        <w:tabs>
          <w:tab w:val="center" w:pos="4536"/>
          <w:tab w:val="right" w:pos="9072"/>
        </w:tabs>
        <w:rPr>
          <w:rFonts w:ascii="Calibri Light" w:eastAsia="MS Mincho" w:hAnsi="Calibri Light"/>
          <w:b/>
          <w:i/>
          <w:color w:val="002060"/>
          <w:sz w:val="16"/>
          <w:szCs w:val="16"/>
          <w:lang w:eastAsia="ja-JP"/>
        </w:rPr>
      </w:pPr>
    </w:p>
    <w:tbl>
      <w:tblPr>
        <w:tblW w:w="5026"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CellMar>
          <w:left w:w="54" w:type="dxa"/>
          <w:right w:w="54" w:type="dxa"/>
        </w:tblCellMar>
        <w:tblLook w:val="00A0" w:firstRow="1" w:lastRow="0" w:firstColumn="1" w:lastColumn="0" w:noHBand="0" w:noVBand="0"/>
      </w:tblPr>
      <w:tblGrid>
        <w:gridCol w:w="528"/>
        <w:gridCol w:w="429"/>
        <w:gridCol w:w="1356"/>
        <w:gridCol w:w="1010"/>
        <w:gridCol w:w="874"/>
        <w:gridCol w:w="869"/>
        <w:gridCol w:w="871"/>
        <w:gridCol w:w="869"/>
        <w:gridCol w:w="871"/>
        <w:gridCol w:w="965"/>
        <w:gridCol w:w="801"/>
      </w:tblGrid>
      <w:tr w:rsidR="007B1500" w:rsidRPr="00F03B4A" w:rsidTr="00ED69C5">
        <w:trPr>
          <w:trHeight w:val="571"/>
        </w:trPr>
        <w:tc>
          <w:tcPr>
            <w:tcW w:w="280" w:type="pct"/>
            <w:vMerge w:val="restart"/>
            <w:shd w:val="clear" w:color="auto" w:fill="FDEAD7"/>
            <w:textDirection w:val="btLr"/>
          </w:tcPr>
          <w:p w:rsidR="007B1500" w:rsidRPr="00F03B4A" w:rsidRDefault="007B1500" w:rsidP="00ED69C5">
            <w:pPr>
              <w:widowControl w:val="0"/>
              <w:autoSpaceDE w:val="0"/>
              <w:autoSpaceDN w:val="0"/>
              <w:adjustRightInd w:val="0"/>
              <w:ind w:right="113"/>
              <w:jc w:val="center"/>
              <w:rPr>
                <w:rFonts w:ascii="Calibri Light" w:eastAsia="MS Mincho" w:hAnsi="Calibri Light"/>
                <w:b/>
                <w:i/>
                <w:color w:val="002060"/>
                <w:sz w:val="16"/>
                <w:szCs w:val="16"/>
                <w:lang w:eastAsia="ja-JP"/>
              </w:rPr>
            </w:pPr>
          </w:p>
          <w:p w:rsidR="007B1500" w:rsidRPr="00F03B4A" w:rsidRDefault="007B1500" w:rsidP="00ED69C5">
            <w:pPr>
              <w:widowControl w:val="0"/>
              <w:autoSpaceDE w:val="0"/>
              <w:autoSpaceDN w:val="0"/>
              <w:adjustRightInd w:val="0"/>
              <w:ind w:right="113"/>
              <w:jc w:val="center"/>
              <w:rPr>
                <w:rFonts w:ascii="Calibri Light" w:eastAsia="MS Mincho" w:hAnsi="Calibri Light"/>
                <w:b/>
                <w:i/>
                <w:color w:val="002060"/>
                <w:sz w:val="16"/>
                <w:szCs w:val="16"/>
                <w:lang w:eastAsia="ja-JP"/>
              </w:rPr>
            </w:pPr>
            <w:r w:rsidRPr="00F03B4A">
              <w:rPr>
                <w:rFonts w:ascii="Calibri Light" w:eastAsia="MS Mincho" w:hAnsi="Calibri Light"/>
                <w:b/>
                <w:i/>
                <w:color w:val="002060"/>
                <w:sz w:val="16"/>
                <w:szCs w:val="16"/>
                <w:lang w:eastAsia="ja-JP"/>
              </w:rPr>
              <w:t>Nr. crt.</w:t>
            </w:r>
          </w:p>
        </w:tc>
        <w:tc>
          <w:tcPr>
            <w:tcW w:w="944" w:type="pct"/>
            <w:gridSpan w:val="2"/>
            <w:vMerge w:val="restart"/>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i/>
                <w:color w:val="002060"/>
                <w:sz w:val="16"/>
                <w:szCs w:val="16"/>
                <w:lang w:eastAsia="ja-JP"/>
              </w:rPr>
            </w:pPr>
            <w:r w:rsidRPr="00F03B4A">
              <w:rPr>
                <w:rFonts w:ascii="Calibri Light" w:eastAsia="MS Mincho" w:hAnsi="Calibri Light"/>
                <w:b/>
                <w:i/>
                <w:color w:val="002060"/>
                <w:sz w:val="16"/>
                <w:szCs w:val="16"/>
                <w:lang w:eastAsia="ja-JP"/>
              </w:rPr>
              <w:t>P.T.</w:t>
            </w:r>
          </w:p>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F03B4A">
              <w:rPr>
                <w:rFonts w:ascii="Calibri Light" w:eastAsia="MS Mincho" w:hAnsi="Calibri Light"/>
                <w:color w:val="002060"/>
                <w:sz w:val="16"/>
                <w:szCs w:val="16"/>
                <w:lang w:eastAsia="ja-JP"/>
              </w:rPr>
              <w:t>(activitate proprie)</w:t>
            </w:r>
          </w:p>
        </w:tc>
        <w:tc>
          <w:tcPr>
            <w:tcW w:w="997" w:type="pct"/>
            <w:gridSpan w:val="2"/>
            <w:shd w:val="clear" w:color="auto" w:fill="FDEAD7"/>
            <w:vAlign w:val="center"/>
          </w:tcPr>
          <w:p w:rsidR="007B1500" w:rsidRPr="00F03B4A" w:rsidRDefault="007B1500" w:rsidP="00ED69C5">
            <w:pPr>
              <w:tabs>
                <w:tab w:val="center" w:pos="4536"/>
                <w:tab w:val="right" w:pos="9072"/>
              </w:tabs>
              <w:jc w:val="center"/>
              <w:rPr>
                <w:rFonts w:ascii="Calibri Light" w:eastAsia="MS Mincho" w:hAnsi="Calibri Light"/>
                <w:color w:val="002060"/>
                <w:sz w:val="16"/>
                <w:szCs w:val="16"/>
                <w:lang w:eastAsia="ja-JP"/>
              </w:rPr>
            </w:pPr>
            <w:r w:rsidRPr="00F03B4A">
              <w:rPr>
                <w:rFonts w:ascii="Calibri Light" w:eastAsia="MS Mincho" w:hAnsi="Calibri Light"/>
                <w:b/>
                <w:i/>
                <w:color w:val="002060"/>
                <w:sz w:val="16"/>
                <w:szCs w:val="16"/>
                <w:lang w:eastAsia="ja-JP"/>
              </w:rPr>
              <w:t>Total posturi  procuror</w:t>
            </w:r>
          </w:p>
        </w:tc>
        <w:tc>
          <w:tcPr>
            <w:tcW w:w="921" w:type="pct"/>
            <w:gridSpan w:val="2"/>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i/>
                <w:color w:val="002060"/>
                <w:sz w:val="16"/>
                <w:szCs w:val="16"/>
                <w:lang w:eastAsia="ja-JP"/>
              </w:rPr>
            </w:pPr>
            <w:r w:rsidRPr="00F03B4A">
              <w:rPr>
                <w:rFonts w:ascii="Calibri Light" w:eastAsia="MS Mincho" w:hAnsi="Calibri Light"/>
                <w:b/>
                <w:i/>
                <w:color w:val="002060"/>
                <w:sz w:val="16"/>
                <w:szCs w:val="16"/>
                <w:lang w:eastAsia="ja-JP"/>
              </w:rPr>
              <w:t>Participări în şedinţa de judecată</w:t>
            </w:r>
          </w:p>
        </w:tc>
        <w:tc>
          <w:tcPr>
            <w:tcW w:w="921" w:type="pct"/>
            <w:gridSpan w:val="2"/>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i/>
                <w:color w:val="002060"/>
                <w:sz w:val="16"/>
                <w:szCs w:val="16"/>
                <w:lang w:eastAsia="ja-JP"/>
              </w:rPr>
            </w:pPr>
            <w:r w:rsidRPr="00F03B4A">
              <w:rPr>
                <w:rFonts w:ascii="Calibri Light" w:eastAsia="MS Mincho" w:hAnsi="Calibri Light"/>
                <w:b/>
                <w:i/>
                <w:color w:val="002060"/>
                <w:sz w:val="16"/>
                <w:szCs w:val="16"/>
                <w:lang w:eastAsia="ja-JP"/>
              </w:rPr>
              <w:t>Cauze judecate cu participarea procurorului</w:t>
            </w:r>
          </w:p>
        </w:tc>
        <w:tc>
          <w:tcPr>
            <w:tcW w:w="937" w:type="pct"/>
            <w:gridSpan w:val="2"/>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i/>
                <w:color w:val="002060"/>
                <w:sz w:val="16"/>
                <w:szCs w:val="16"/>
                <w:lang w:eastAsia="ja-JP"/>
              </w:rPr>
            </w:pPr>
            <w:r w:rsidRPr="00F03B4A">
              <w:rPr>
                <w:rFonts w:ascii="Calibri Light" w:eastAsia="MS Mincho" w:hAnsi="Calibri Light"/>
                <w:b/>
                <w:i/>
                <w:color w:val="002060"/>
                <w:sz w:val="16"/>
                <w:szCs w:val="16"/>
                <w:lang w:eastAsia="ja-JP"/>
              </w:rPr>
              <w:t>Hotărâri verificate de procurori</w:t>
            </w:r>
          </w:p>
        </w:tc>
      </w:tr>
      <w:tr w:rsidR="007B1500" w:rsidRPr="00F03B4A" w:rsidTr="00ED69C5">
        <w:trPr>
          <w:trHeight w:val="490"/>
        </w:trPr>
        <w:tc>
          <w:tcPr>
            <w:tcW w:w="280" w:type="pct"/>
            <w:vMerge/>
            <w:vAlign w:val="center"/>
          </w:tcPr>
          <w:p w:rsidR="007B1500" w:rsidRPr="00F03B4A" w:rsidRDefault="007B1500" w:rsidP="00ED69C5">
            <w:pPr>
              <w:rPr>
                <w:rFonts w:ascii="Calibri Light" w:eastAsia="MS Mincho" w:hAnsi="Calibri Light"/>
                <w:b/>
                <w:i/>
                <w:color w:val="002060"/>
                <w:sz w:val="16"/>
                <w:szCs w:val="16"/>
                <w:lang w:eastAsia="ja-JP"/>
              </w:rPr>
            </w:pPr>
          </w:p>
        </w:tc>
        <w:tc>
          <w:tcPr>
            <w:tcW w:w="944" w:type="pct"/>
            <w:gridSpan w:val="2"/>
            <w:vMerge/>
            <w:vAlign w:val="center"/>
          </w:tcPr>
          <w:p w:rsidR="007B1500" w:rsidRPr="00F03B4A" w:rsidRDefault="007B1500" w:rsidP="00ED69C5">
            <w:pPr>
              <w:rPr>
                <w:rFonts w:ascii="Calibri Light" w:eastAsia="MS Mincho" w:hAnsi="Calibri Light"/>
                <w:color w:val="002060"/>
                <w:sz w:val="16"/>
                <w:szCs w:val="16"/>
                <w:lang w:eastAsia="ja-JP"/>
              </w:rPr>
            </w:pPr>
          </w:p>
        </w:tc>
        <w:tc>
          <w:tcPr>
            <w:tcW w:w="535" w:type="pct"/>
            <w:shd w:val="clear" w:color="auto" w:fill="FDEAD7"/>
          </w:tcPr>
          <w:p w:rsidR="007B1500" w:rsidRPr="00F03B4A" w:rsidRDefault="007B1500" w:rsidP="00ED69C5">
            <w:pPr>
              <w:widowControl w:val="0"/>
              <w:autoSpaceDE w:val="0"/>
              <w:autoSpaceDN w:val="0"/>
              <w:adjustRightInd w:val="0"/>
              <w:jc w:val="center"/>
              <w:rPr>
                <w:rFonts w:ascii="Calibri Light" w:eastAsia="MS Mincho" w:hAnsi="Calibri Light"/>
                <w:b/>
                <w:i/>
                <w:color w:val="002060"/>
                <w:sz w:val="16"/>
                <w:szCs w:val="16"/>
                <w:lang w:eastAsia="ja-JP"/>
              </w:rPr>
            </w:pPr>
            <w:r w:rsidRPr="00F03B4A">
              <w:rPr>
                <w:rFonts w:ascii="Calibri Light" w:eastAsia="MS Mincho" w:hAnsi="Calibri Light"/>
                <w:b/>
                <w:i/>
                <w:color w:val="002060"/>
                <w:sz w:val="16"/>
                <w:szCs w:val="16"/>
                <w:lang w:eastAsia="ja-JP"/>
              </w:rPr>
              <w:t>prev. în schemă</w:t>
            </w:r>
          </w:p>
        </w:tc>
        <w:tc>
          <w:tcPr>
            <w:tcW w:w="463" w:type="pct"/>
            <w:shd w:val="clear" w:color="auto" w:fill="FDEAD7"/>
          </w:tcPr>
          <w:p w:rsidR="007B1500" w:rsidRPr="00F03B4A" w:rsidRDefault="007B1500" w:rsidP="00ED69C5">
            <w:pPr>
              <w:widowControl w:val="0"/>
              <w:autoSpaceDE w:val="0"/>
              <w:autoSpaceDN w:val="0"/>
              <w:adjustRightInd w:val="0"/>
              <w:jc w:val="center"/>
              <w:rPr>
                <w:rFonts w:ascii="Calibri Light" w:eastAsia="MS Mincho" w:hAnsi="Calibri Light"/>
                <w:b/>
                <w:i/>
                <w:color w:val="002060"/>
                <w:sz w:val="16"/>
                <w:szCs w:val="16"/>
                <w:lang w:eastAsia="ja-JP"/>
              </w:rPr>
            </w:pPr>
            <w:r w:rsidRPr="00F03B4A">
              <w:rPr>
                <w:rFonts w:ascii="Calibri Light" w:eastAsia="MS Mincho" w:hAnsi="Calibri Light"/>
                <w:b/>
                <w:i/>
                <w:color w:val="002060"/>
                <w:sz w:val="16"/>
                <w:szCs w:val="16"/>
                <w:lang w:eastAsia="ja-JP"/>
              </w:rPr>
              <w:t>ocupate efectiv</w:t>
            </w:r>
          </w:p>
        </w:tc>
        <w:tc>
          <w:tcPr>
            <w:tcW w:w="460" w:type="pct"/>
            <w:shd w:val="clear" w:color="auto" w:fill="FDEAD7"/>
            <w:vAlign w:val="center"/>
          </w:tcPr>
          <w:p w:rsidR="007B1500" w:rsidRPr="00F03B4A" w:rsidRDefault="007B1500" w:rsidP="00ED69C5">
            <w:pPr>
              <w:rPr>
                <w:rFonts w:ascii="Calibri Light" w:eastAsia="MS Mincho" w:hAnsi="Calibri Light"/>
                <w:color w:val="002060"/>
                <w:sz w:val="16"/>
                <w:szCs w:val="16"/>
                <w:lang w:eastAsia="ja-JP"/>
              </w:rPr>
            </w:pPr>
            <w:r w:rsidRPr="00F03B4A">
              <w:rPr>
                <w:rFonts w:ascii="Calibri Light" w:eastAsia="MS Mincho" w:hAnsi="Calibri Light"/>
                <w:b/>
                <w:i/>
                <w:color w:val="002060"/>
                <w:sz w:val="16"/>
                <w:szCs w:val="16"/>
                <w:lang w:eastAsia="ja-JP"/>
              </w:rPr>
              <w:t>Număr</w:t>
            </w:r>
          </w:p>
        </w:tc>
        <w:tc>
          <w:tcPr>
            <w:tcW w:w="461" w:type="pct"/>
            <w:shd w:val="clear" w:color="auto" w:fill="FDEAD7"/>
            <w:vAlign w:val="center"/>
          </w:tcPr>
          <w:p w:rsidR="007B1500" w:rsidRPr="00F03B4A" w:rsidRDefault="007B1500" w:rsidP="00ED69C5">
            <w:pPr>
              <w:rPr>
                <w:rFonts w:ascii="Calibri Light" w:eastAsia="MS Mincho" w:hAnsi="Calibri Light"/>
                <w:b/>
                <w:i/>
                <w:color w:val="002060"/>
                <w:sz w:val="16"/>
                <w:szCs w:val="16"/>
                <w:lang w:eastAsia="ja-JP"/>
              </w:rPr>
            </w:pPr>
            <w:r w:rsidRPr="00F03B4A">
              <w:rPr>
                <w:rFonts w:ascii="Calibri Light" w:eastAsia="MS Mincho" w:hAnsi="Calibri Light"/>
                <w:b/>
                <w:i/>
                <w:color w:val="002060"/>
                <w:sz w:val="16"/>
                <w:szCs w:val="16"/>
                <w:lang w:eastAsia="ja-JP"/>
              </w:rPr>
              <w:t>Media pe procurori</w:t>
            </w:r>
          </w:p>
        </w:tc>
        <w:tc>
          <w:tcPr>
            <w:tcW w:w="460" w:type="pct"/>
            <w:shd w:val="clear" w:color="auto" w:fill="FDEAD7"/>
            <w:vAlign w:val="center"/>
          </w:tcPr>
          <w:p w:rsidR="007B1500" w:rsidRPr="00F03B4A" w:rsidRDefault="007B1500" w:rsidP="00ED69C5">
            <w:pPr>
              <w:rPr>
                <w:rFonts w:ascii="Calibri Light" w:eastAsia="MS Mincho" w:hAnsi="Calibri Light"/>
                <w:color w:val="002060"/>
                <w:sz w:val="16"/>
                <w:szCs w:val="16"/>
                <w:lang w:eastAsia="ja-JP"/>
              </w:rPr>
            </w:pPr>
            <w:r w:rsidRPr="00F03B4A">
              <w:rPr>
                <w:rFonts w:ascii="Calibri Light" w:eastAsia="MS Mincho" w:hAnsi="Calibri Light"/>
                <w:b/>
                <w:i/>
                <w:color w:val="002060"/>
                <w:sz w:val="16"/>
                <w:szCs w:val="16"/>
                <w:lang w:eastAsia="ja-JP"/>
              </w:rPr>
              <w:t>Număr</w:t>
            </w:r>
          </w:p>
        </w:tc>
        <w:tc>
          <w:tcPr>
            <w:tcW w:w="461" w:type="pct"/>
            <w:shd w:val="clear" w:color="auto" w:fill="FDEAD7"/>
            <w:vAlign w:val="center"/>
          </w:tcPr>
          <w:p w:rsidR="007B1500" w:rsidRPr="00F03B4A" w:rsidRDefault="007B1500" w:rsidP="00ED69C5">
            <w:pPr>
              <w:rPr>
                <w:rFonts w:ascii="Calibri Light" w:eastAsia="MS Mincho" w:hAnsi="Calibri Light"/>
                <w:b/>
                <w:i/>
                <w:color w:val="002060"/>
                <w:sz w:val="16"/>
                <w:szCs w:val="16"/>
                <w:lang w:eastAsia="ja-JP"/>
              </w:rPr>
            </w:pPr>
            <w:r w:rsidRPr="00F03B4A">
              <w:rPr>
                <w:rFonts w:ascii="Calibri Light" w:eastAsia="MS Mincho" w:hAnsi="Calibri Light"/>
                <w:b/>
                <w:i/>
                <w:color w:val="002060"/>
                <w:sz w:val="16"/>
                <w:szCs w:val="16"/>
                <w:lang w:eastAsia="ja-JP"/>
              </w:rPr>
              <w:t>Media pe procurori</w:t>
            </w:r>
          </w:p>
        </w:tc>
        <w:tc>
          <w:tcPr>
            <w:tcW w:w="511" w:type="pct"/>
            <w:shd w:val="clear" w:color="auto" w:fill="FDEAD7"/>
            <w:vAlign w:val="center"/>
          </w:tcPr>
          <w:p w:rsidR="007B1500" w:rsidRPr="00F03B4A" w:rsidRDefault="007B1500" w:rsidP="00ED69C5">
            <w:pPr>
              <w:rPr>
                <w:rFonts w:ascii="Calibri Light" w:eastAsia="MS Mincho" w:hAnsi="Calibri Light"/>
                <w:color w:val="002060"/>
                <w:sz w:val="16"/>
                <w:szCs w:val="16"/>
                <w:lang w:eastAsia="ja-JP"/>
              </w:rPr>
            </w:pPr>
            <w:r w:rsidRPr="00F03B4A">
              <w:rPr>
                <w:rFonts w:ascii="Calibri Light" w:eastAsia="MS Mincho" w:hAnsi="Calibri Light"/>
                <w:b/>
                <w:i/>
                <w:color w:val="002060"/>
                <w:sz w:val="16"/>
                <w:szCs w:val="16"/>
                <w:lang w:eastAsia="ja-JP"/>
              </w:rPr>
              <w:t>Număr</w:t>
            </w:r>
          </w:p>
        </w:tc>
        <w:tc>
          <w:tcPr>
            <w:tcW w:w="426" w:type="pct"/>
            <w:shd w:val="clear" w:color="auto" w:fill="FDEAD7"/>
            <w:vAlign w:val="center"/>
          </w:tcPr>
          <w:p w:rsidR="007B1500" w:rsidRPr="00F03B4A" w:rsidRDefault="007B1500" w:rsidP="00ED69C5">
            <w:pPr>
              <w:rPr>
                <w:rFonts w:ascii="Calibri Light" w:eastAsia="MS Mincho" w:hAnsi="Calibri Light"/>
                <w:b/>
                <w:i/>
                <w:color w:val="002060"/>
                <w:sz w:val="16"/>
                <w:szCs w:val="16"/>
                <w:lang w:eastAsia="ja-JP"/>
              </w:rPr>
            </w:pPr>
            <w:r w:rsidRPr="00F03B4A">
              <w:rPr>
                <w:rFonts w:ascii="Calibri Light" w:eastAsia="MS Mincho" w:hAnsi="Calibri Light"/>
                <w:b/>
                <w:i/>
                <w:color w:val="002060"/>
                <w:sz w:val="16"/>
                <w:szCs w:val="16"/>
                <w:lang w:eastAsia="ja-JP"/>
              </w:rPr>
              <w:t>Media pe procurori</w:t>
            </w:r>
          </w:p>
        </w:tc>
      </w:tr>
      <w:tr w:rsidR="007B1500" w:rsidRPr="00F03B4A" w:rsidTr="00ED69C5">
        <w:trPr>
          <w:trHeight w:val="110"/>
        </w:trPr>
        <w:tc>
          <w:tcPr>
            <w:tcW w:w="280" w:type="pct"/>
            <w:vMerge/>
            <w:vAlign w:val="center"/>
          </w:tcPr>
          <w:p w:rsidR="007B1500" w:rsidRPr="00F03B4A" w:rsidRDefault="007B1500" w:rsidP="00ED69C5">
            <w:pPr>
              <w:rPr>
                <w:rFonts w:ascii="Calibri Light" w:eastAsia="MS Mincho" w:hAnsi="Calibri Light"/>
                <w:b/>
                <w:i/>
                <w:color w:val="002060"/>
                <w:sz w:val="16"/>
                <w:szCs w:val="16"/>
                <w:lang w:eastAsia="ja-JP"/>
              </w:rPr>
            </w:pPr>
          </w:p>
        </w:tc>
        <w:tc>
          <w:tcPr>
            <w:tcW w:w="944" w:type="pct"/>
            <w:gridSpan w:val="2"/>
            <w:shd w:val="clear" w:color="auto" w:fill="FDEAD7"/>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F03B4A">
              <w:rPr>
                <w:rFonts w:ascii="Calibri Light" w:eastAsia="MS Mincho" w:hAnsi="Calibri Light"/>
                <w:color w:val="002060"/>
                <w:sz w:val="16"/>
                <w:szCs w:val="16"/>
                <w:lang w:eastAsia="ja-JP"/>
              </w:rPr>
              <w:t>0</w:t>
            </w:r>
          </w:p>
        </w:tc>
        <w:tc>
          <w:tcPr>
            <w:tcW w:w="535" w:type="pct"/>
            <w:shd w:val="clear" w:color="auto" w:fill="FDEAD7"/>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F03B4A">
              <w:rPr>
                <w:rFonts w:ascii="Calibri Light" w:eastAsia="MS Mincho" w:hAnsi="Calibri Light"/>
                <w:color w:val="002060"/>
                <w:sz w:val="16"/>
                <w:szCs w:val="16"/>
                <w:lang w:eastAsia="ja-JP"/>
              </w:rPr>
              <w:t>1</w:t>
            </w:r>
          </w:p>
        </w:tc>
        <w:tc>
          <w:tcPr>
            <w:tcW w:w="463" w:type="pct"/>
            <w:shd w:val="clear" w:color="auto" w:fill="FDEAD7"/>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F03B4A">
              <w:rPr>
                <w:rFonts w:ascii="Calibri Light" w:eastAsia="MS Mincho" w:hAnsi="Calibri Light"/>
                <w:color w:val="002060"/>
                <w:sz w:val="16"/>
                <w:szCs w:val="16"/>
                <w:lang w:eastAsia="ja-JP"/>
              </w:rPr>
              <w:t>2</w:t>
            </w:r>
          </w:p>
        </w:tc>
        <w:tc>
          <w:tcPr>
            <w:tcW w:w="921" w:type="pct"/>
            <w:gridSpan w:val="2"/>
            <w:shd w:val="clear" w:color="auto" w:fill="FDEAD7"/>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F03B4A">
              <w:rPr>
                <w:rFonts w:ascii="Calibri Light" w:eastAsia="MS Mincho" w:hAnsi="Calibri Light"/>
                <w:color w:val="002060"/>
                <w:sz w:val="16"/>
                <w:szCs w:val="16"/>
                <w:lang w:eastAsia="ja-JP"/>
              </w:rPr>
              <w:t>3</w:t>
            </w:r>
          </w:p>
        </w:tc>
        <w:tc>
          <w:tcPr>
            <w:tcW w:w="921" w:type="pct"/>
            <w:gridSpan w:val="2"/>
            <w:shd w:val="clear" w:color="auto" w:fill="FDEAD7"/>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F03B4A">
              <w:rPr>
                <w:rFonts w:ascii="Calibri Light" w:eastAsia="MS Mincho" w:hAnsi="Calibri Light"/>
                <w:color w:val="002060"/>
                <w:sz w:val="16"/>
                <w:szCs w:val="16"/>
                <w:lang w:eastAsia="ja-JP"/>
              </w:rPr>
              <w:t>4</w:t>
            </w:r>
          </w:p>
        </w:tc>
        <w:tc>
          <w:tcPr>
            <w:tcW w:w="937" w:type="pct"/>
            <w:gridSpan w:val="2"/>
            <w:shd w:val="clear" w:color="auto" w:fill="FDEAD7"/>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F03B4A">
              <w:rPr>
                <w:rFonts w:ascii="Calibri Light" w:eastAsia="MS Mincho" w:hAnsi="Calibri Light"/>
                <w:color w:val="002060"/>
                <w:sz w:val="16"/>
                <w:szCs w:val="16"/>
                <w:lang w:eastAsia="ja-JP"/>
              </w:rPr>
              <w:t>5</w:t>
            </w:r>
          </w:p>
        </w:tc>
      </w:tr>
      <w:tr w:rsidR="007B1500" w:rsidRPr="00F03B4A" w:rsidTr="00ED69C5">
        <w:trPr>
          <w:trHeight w:hRule="exact" w:val="330"/>
        </w:trPr>
        <w:tc>
          <w:tcPr>
            <w:tcW w:w="280" w:type="pct"/>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color w:val="002060"/>
                <w:sz w:val="16"/>
                <w:szCs w:val="16"/>
                <w:lang w:eastAsia="ja-JP"/>
              </w:rPr>
            </w:pPr>
            <w:r w:rsidRPr="00F03B4A">
              <w:rPr>
                <w:rFonts w:ascii="Calibri Light" w:eastAsia="MS Mincho" w:hAnsi="Calibri Light"/>
                <w:b/>
                <w:color w:val="002060"/>
                <w:sz w:val="16"/>
                <w:szCs w:val="16"/>
                <w:lang w:eastAsia="ja-JP"/>
              </w:rPr>
              <w:t>1.</w:t>
            </w:r>
          </w:p>
        </w:tc>
        <w:tc>
          <w:tcPr>
            <w:tcW w:w="227" w:type="pct"/>
            <w:vAlign w:val="center"/>
          </w:tcPr>
          <w:p w:rsidR="007B1500" w:rsidRPr="00F03B4A" w:rsidRDefault="007B1500" w:rsidP="00ED69C5">
            <w:pPr>
              <w:widowControl w:val="0"/>
              <w:autoSpaceDE w:val="0"/>
              <w:autoSpaceDN w:val="0"/>
              <w:adjustRightInd w:val="0"/>
              <w:rPr>
                <w:rFonts w:ascii="Calibri Light" w:eastAsia="MS Mincho" w:hAnsi="Calibri Light" w:cs="Arial"/>
                <w:color w:val="002060"/>
                <w:sz w:val="16"/>
                <w:szCs w:val="16"/>
                <w:lang w:eastAsia="ja-JP"/>
              </w:rPr>
            </w:pPr>
            <w:r w:rsidRPr="00F03B4A">
              <w:rPr>
                <w:rFonts w:ascii="Calibri Light" w:eastAsia="MS Mincho" w:hAnsi="Calibri Light"/>
                <w:color w:val="002060"/>
                <w:sz w:val="16"/>
                <w:szCs w:val="16"/>
                <w:lang w:eastAsia="ja-JP"/>
              </w:rPr>
              <w:t>P.T.</w:t>
            </w:r>
          </w:p>
        </w:tc>
        <w:tc>
          <w:tcPr>
            <w:tcW w:w="718" w:type="pct"/>
            <w:shd w:val="clear" w:color="auto" w:fill="FFFFFF"/>
            <w:vAlign w:val="center"/>
          </w:tcPr>
          <w:p w:rsidR="007B1500" w:rsidRPr="00B3315F"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B3315F">
              <w:rPr>
                <w:rFonts w:ascii="Calibri Light" w:eastAsia="MS Mincho" w:hAnsi="Calibri Light"/>
                <w:color w:val="002060"/>
                <w:sz w:val="16"/>
                <w:szCs w:val="16"/>
                <w:lang w:eastAsia="ja-JP"/>
              </w:rPr>
              <w:t>CLUJ</w:t>
            </w:r>
          </w:p>
        </w:tc>
        <w:tc>
          <w:tcPr>
            <w:tcW w:w="535" w:type="pct"/>
            <w:shd w:val="clear" w:color="auto" w:fill="FFFFFF"/>
            <w:vAlign w:val="center"/>
          </w:tcPr>
          <w:p w:rsidR="007B1500" w:rsidRPr="00693F9F" w:rsidRDefault="007B1500" w:rsidP="00ED69C5">
            <w:pPr>
              <w:jc w:val="center"/>
              <w:rPr>
                <w:rFonts w:ascii="Calibri Light" w:eastAsia="MS Mincho" w:hAnsi="Calibri Light"/>
                <w:color w:val="002060"/>
                <w:sz w:val="16"/>
                <w:szCs w:val="16"/>
                <w:lang w:eastAsia="ja-JP"/>
              </w:rPr>
            </w:pPr>
            <w:r w:rsidRPr="00693F9F">
              <w:rPr>
                <w:rFonts w:ascii="Calibri Light" w:eastAsia="MS Mincho" w:hAnsi="Calibri Light"/>
                <w:color w:val="002060"/>
                <w:sz w:val="16"/>
                <w:szCs w:val="16"/>
                <w:lang w:eastAsia="ja-JP"/>
              </w:rPr>
              <w:t>17</w:t>
            </w:r>
          </w:p>
        </w:tc>
        <w:tc>
          <w:tcPr>
            <w:tcW w:w="463" w:type="pct"/>
            <w:shd w:val="clear" w:color="auto" w:fill="FFFFFF"/>
            <w:vAlign w:val="center"/>
          </w:tcPr>
          <w:p w:rsidR="007B1500" w:rsidRPr="00693F9F" w:rsidRDefault="007B1500" w:rsidP="00ED69C5">
            <w:pPr>
              <w:jc w:val="center"/>
              <w:rPr>
                <w:rFonts w:ascii="Calibri Light" w:eastAsia="MS Mincho" w:hAnsi="Calibri Light"/>
                <w:color w:val="002060"/>
                <w:sz w:val="16"/>
                <w:szCs w:val="16"/>
                <w:lang w:eastAsia="ja-JP"/>
              </w:rPr>
            </w:pPr>
            <w:r w:rsidRPr="00693F9F">
              <w:rPr>
                <w:rFonts w:ascii="Calibri Light" w:eastAsia="MS Mincho" w:hAnsi="Calibri Light"/>
                <w:color w:val="002060"/>
                <w:sz w:val="16"/>
                <w:szCs w:val="16"/>
                <w:lang w:eastAsia="ja-JP"/>
              </w:rPr>
              <w:t>1</w:t>
            </w:r>
            <w:r>
              <w:rPr>
                <w:rFonts w:ascii="Calibri Light" w:eastAsia="MS Mincho" w:hAnsi="Calibri Light"/>
                <w:color w:val="002060"/>
                <w:sz w:val="16"/>
                <w:szCs w:val="16"/>
                <w:lang w:eastAsia="ja-JP"/>
              </w:rPr>
              <w:t>6</w:t>
            </w:r>
          </w:p>
        </w:tc>
        <w:tc>
          <w:tcPr>
            <w:tcW w:w="460"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2.412</w:t>
            </w:r>
          </w:p>
        </w:tc>
        <w:tc>
          <w:tcPr>
            <w:tcW w:w="461"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150</w:t>
            </w:r>
          </w:p>
        </w:tc>
        <w:tc>
          <w:tcPr>
            <w:tcW w:w="460"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1.754</w:t>
            </w:r>
          </w:p>
        </w:tc>
        <w:tc>
          <w:tcPr>
            <w:tcW w:w="461"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109</w:t>
            </w:r>
          </w:p>
        </w:tc>
        <w:tc>
          <w:tcPr>
            <w:tcW w:w="511"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1.779</w:t>
            </w:r>
          </w:p>
        </w:tc>
        <w:tc>
          <w:tcPr>
            <w:tcW w:w="426"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111</w:t>
            </w:r>
          </w:p>
        </w:tc>
      </w:tr>
      <w:tr w:rsidR="007B1500" w:rsidRPr="00F03B4A" w:rsidTr="00ED69C5">
        <w:trPr>
          <w:trHeight w:hRule="exact" w:val="366"/>
        </w:trPr>
        <w:tc>
          <w:tcPr>
            <w:tcW w:w="280" w:type="pct"/>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color w:val="002060"/>
                <w:sz w:val="16"/>
                <w:szCs w:val="16"/>
                <w:lang w:eastAsia="ja-JP"/>
              </w:rPr>
            </w:pPr>
            <w:r w:rsidRPr="00F03B4A">
              <w:rPr>
                <w:rFonts w:ascii="Calibri Light" w:eastAsia="MS Mincho" w:hAnsi="Calibri Light"/>
                <w:b/>
                <w:color w:val="002060"/>
                <w:sz w:val="16"/>
                <w:szCs w:val="16"/>
                <w:lang w:eastAsia="ja-JP"/>
              </w:rPr>
              <w:t>2.</w:t>
            </w:r>
          </w:p>
        </w:tc>
        <w:tc>
          <w:tcPr>
            <w:tcW w:w="227" w:type="pct"/>
            <w:vAlign w:val="center"/>
          </w:tcPr>
          <w:p w:rsidR="007B1500" w:rsidRPr="00F03B4A" w:rsidRDefault="007B1500" w:rsidP="00ED69C5">
            <w:pPr>
              <w:widowControl w:val="0"/>
              <w:autoSpaceDE w:val="0"/>
              <w:autoSpaceDN w:val="0"/>
              <w:adjustRightInd w:val="0"/>
              <w:rPr>
                <w:rFonts w:ascii="Calibri Light" w:eastAsia="MS Mincho" w:hAnsi="Calibri Light"/>
                <w:color w:val="002060"/>
                <w:sz w:val="16"/>
                <w:szCs w:val="16"/>
                <w:lang w:eastAsia="ja-JP"/>
              </w:rPr>
            </w:pPr>
            <w:r w:rsidRPr="00F03B4A">
              <w:rPr>
                <w:rFonts w:ascii="Calibri Light" w:eastAsia="MS Mincho" w:hAnsi="Calibri Light"/>
                <w:color w:val="002060"/>
                <w:sz w:val="16"/>
                <w:szCs w:val="16"/>
                <w:lang w:eastAsia="ja-JP"/>
              </w:rPr>
              <w:t>P.T.</w:t>
            </w:r>
          </w:p>
        </w:tc>
        <w:tc>
          <w:tcPr>
            <w:tcW w:w="718"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F03B4A">
              <w:rPr>
                <w:rFonts w:ascii="Calibri Light" w:eastAsia="MS Mincho" w:hAnsi="Calibri Light"/>
                <w:color w:val="002060"/>
                <w:sz w:val="16"/>
                <w:szCs w:val="16"/>
                <w:lang w:eastAsia="ja-JP"/>
              </w:rPr>
              <w:t>BISTRIŢA-NĂSĂUD</w:t>
            </w:r>
          </w:p>
        </w:tc>
        <w:tc>
          <w:tcPr>
            <w:tcW w:w="535" w:type="pct"/>
            <w:shd w:val="clear" w:color="auto" w:fill="FFFFFF"/>
            <w:vAlign w:val="center"/>
          </w:tcPr>
          <w:p w:rsidR="007B1500" w:rsidRPr="00693F9F" w:rsidRDefault="007B1500" w:rsidP="00ED69C5">
            <w:pPr>
              <w:jc w:val="center"/>
              <w:rPr>
                <w:rFonts w:ascii="Calibri Light" w:eastAsia="MS Mincho" w:hAnsi="Calibri Light"/>
                <w:color w:val="002060"/>
                <w:sz w:val="16"/>
                <w:szCs w:val="16"/>
                <w:lang w:eastAsia="ja-JP"/>
              </w:rPr>
            </w:pPr>
            <w:r w:rsidRPr="00693F9F">
              <w:rPr>
                <w:rFonts w:ascii="Calibri Light" w:eastAsia="MS Mincho" w:hAnsi="Calibri Light"/>
                <w:color w:val="002060"/>
                <w:sz w:val="16"/>
                <w:szCs w:val="16"/>
                <w:lang w:eastAsia="ja-JP"/>
              </w:rPr>
              <w:t>10</w:t>
            </w:r>
          </w:p>
        </w:tc>
        <w:tc>
          <w:tcPr>
            <w:tcW w:w="463" w:type="pct"/>
            <w:shd w:val="clear" w:color="auto" w:fill="FFFFFF"/>
            <w:vAlign w:val="center"/>
          </w:tcPr>
          <w:p w:rsidR="007B1500" w:rsidRPr="00693F9F" w:rsidRDefault="007B1500" w:rsidP="00ED69C5">
            <w:pPr>
              <w:jc w:val="center"/>
              <w:rPr>
                <w:rFonts w:ascii="Calibri Light" w:eastAsia="MS Mincho" w:hAnsi="Calibri Light"/>
                <w:color w:val="002060"/>
                <w:sz w:val="16"/>
                <w:szCs w:val="16"/>
                <w:lang w:eastAsia="ja-JP"/>
              </w:rPr>
            </w:pPr>
            <w:r w:rsidRPr="00693F9F">
              <w:rPr>
                <w:rFonts w:ascii="Calibri Light" w:eastAsia="MS Mincho" w:hAnsi="Calibri Light"/>
                <w:color w:val="002060"/>
                <w:sz w:val="16"/>
                <w:szCs w:val="16"/>
                <w:lang w:eastAsia="ja-JP"/>
              </w:rPr>
              <w:t>8</w:t>
            </w:r>
          </w:p>
        </w:tc>
        <w:tc>
          <w:tcPr>
            <w:tcW w:w="460"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1.175</w:t>
            </w:r>
          </w:p>
        </w:tc>
        <w:tc>
          <w:tcPr>
            <w:tcW w:w="461"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146</w:t>
            </w:r>
          </w:p>
        </w:tc>
        <w:tc>
          <w:tcPr>
            <w:tcW w:w="460"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755</w:t>
            </w:r>
          </w:p>
        </w:tc>
        <w:tc>
          <w:tcPr>
            <w:tcW w:w="461"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94</w:t>
            </w:r>
          </w:p>
        </w:tc>
        <w:tc>
          <w:tcPr>
            <w:tcW w:w="511"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762</w:t>
            </w:r>
          </w:p>
        </w:tc>
        <w:tc>
          <w:tcPr>
            <w:tcW w:w="426"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95</w:t>
            </w:r>
          </w:p>
        </w:tc>
      </w:tr>
      <w:tr w:rsidR="007B1500" w:rsidRPr="00F03B4A" w:rsidTr="00ED69C5">
        <w:trPr>
          <w:trHeight w:hRule="exact" w:val="348"/>
        </w:trPr>
        <w:tc>
          <w:tcPr>
            <w:tcW w:w="280" w:type="pct"/>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color w:val="002060"/>
                <w:sz w:val="16"/>
                <w:szCs w:val="16"/>
                <w:lang w:eastAsia="ja-JP"/>
              </w:rPr>
            </w:pPr>
            <w:r w:rsidRPr="00F03B4A">
              <w:rPr>
                <w:rFonts w:ascii="Calibri Light" w:eastAsia="MS Mincho" w:hAnsi="Calibri Light"/>
                <w:b/>
                <w:color w:val="002060"/>
                <w:sz w:val="16"/>
                <w:szCs w:val="16"/>
                <w:lang w:eastAsia="ja-JP"/>
              </w:rPr>
              <w:t>3.</w:t>
            </w:r>
          </w:p>
        </w:tc>
        <w:tc>
          <w:tcPr>
            <w:tcW w:w="227" w:type="pct"/>
            <w:vAlign w:val="center"/>
          </w:tcPr>
          <w:p w:rsidR="007B1500" w:rsidRPr="00F03B4A" w:rsidRDefault="007B1500" w:rsidP="00ED69C5">
            <w:pPr>
              <w:widowControl w:val="0"/>
              <w:autoSpaceDE w:val="0"/>
              <w:autoSpaceDN w:val="0"/>
              <w:adjustRightInd w:val="0"/>
              <w:rPr>
                <w:rFonts w:ascii="Calibri Light" w:eastAsia="MS Mincho" w:hAnsi="Calibri Light"/>
                <w:color w:val="002060"/>
                <w:sz w:val="16"/>
                <w:szCs w:val="16"/>
                <w:lang w:eastAsia="ja-JP"/>
              </w:rPr>
            </w:pPr>
            <w:r w:rsidRPr="00F03B4A">
              <w:rPr>
                <w:rFonts w:ascii="Calibri Light" w:eastAsia="MS Mincho" w:hAnsi="Calibri Light"/>
                <w:color w:val="002060"/>
                <w:sz w:val="16"/>
                <w:szCs w:val="16"/>
                <w:lang w:eastAsia="ja-JP"/>
              </w:rPr>
              <w:t>P.T.</w:t>
            </w:r>
          </w:p>
        </w:tc>
        <w:tc>
          <w:tcPr>
            <w:tcW w:w="718"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F03B4A">
              <w:rPr>
                <w:rFonts w:ascii="Calibri Light" w:eastAsia="MS Mincho" w:hAnsi="Calibri Light"/>
                <w:color w:val="002060"/>
                <w:sz w:val="16"/>
                <w:szCs w:val="16"/>
                <w:lang w:eastAsia="ja-JP"/>
              </w:rPr>
              <w:t>MARAMUREŞ</w:t>
            </w:r>
          </w:p>
        </w:tc>
        <w:tc>
          <w:tcPr>
            <w:tcW w:w="535" w:type="pct"/>
            <w:shd w:val="clear" w:color="auto" w:fill="FFFFFF"/>
            <w:vAlign w:val="center"/>
          </w:tcPr>
          <w:p w:rsidR="007B1500" w:rsidRPr="00693F9F" w:rsidRDefault="007B1500" w:rsidP="00ED69C5">
            <w:pPr>
              <w:jc w:val="center"/>
              <w:rPr>
                <w:rFonts w:ascii="Calibri Light" w:eastAsia="MS Mincho" w:hAnsi="Calibri Light"/>
                <w:color w:val="002060"/>
                <w:sz w:val="16"/>
                <w:szCs w:val="16"/>
                <w:lang w:eastAsia="ja-JP"/>
              </w:rPr>
            </w:pPr>
            <w:r w:rsidRPr="00693F9F">
              <w:rPr>
                <w:rFonts w:ascii="Calibri Light" w:eastAsia="MS Mincho" w:hAnsi="Calibri Light"/>
                <w:color w:val="002060"/>
                <w:sz w:val="16"/>
                <w:szCs w:val="16"/>
                <w:lang w:eastAsia="ja-JP"/>
              </w:rPr>
              <w:t>13</w:t>
            </w:r>
          </w:p>
        </w:tc>
        <w:tc>
          <w:tcPr>
            <w:tcW w:w="463" w:type="pct"/>
            <w:shd w:val="clear" w:color="auto" w:fill="FFFFFF"/>
            <w:vAlign w:val="center"/>
          </w:tcPr>
          <w:p w:rsidR="007B1500" w:rsidRPr="00693F9F" w:rsidRDefault="007B1500" w:rsidP="00ED69C5">
            <w:pPr>
              <w:jc w:val="center"/>
              <w:rPr>
                <w:rFonts w:ascii="Calibri Light" w:eastAsia="MS Mincho" w:hAnsi="Calibri Light"/>
                <w:color w:val="002060"/>
                <w:sz w:val="16"/>
                <w:szCs w:val="16"/>
                <w:lang w:eastAsia="ja-JP"/>
              </w:rPr>
            </w:pPr>
            <w:r w:rsidRPr="00693F9F">
              <w:rPr>
                <w:rFonts w:ascii="Calibri Light" w:eastAsia="MS Mincho" w:hAnsi="Calibri Light"/>
                <w:color w:val="002060"/>
                <w:sz w:val="16"/>
                <w:szCs w:val="16"/>
                <w:lang w:eastAsia="ja-JP"/>
              </w:rPr>
              <w:t>11</w:t>
            </w:r>
          </w:p>
        </w:tc>
        <w:tc>
          <w:tcPr>
            <w:tcW w:w="460"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926</w:t>
            </w:r>
          </w:p>
        </w:tc>
        <w:tc>
          <w:tcPr>
            <w:tcW w:w="461"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84</w:t>
            </w:r>
          </w:p>
        </w:tc>
        <w:tc>
          <w:tcPr>
            <w:tcW w:w="460"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573</w:t>
            </w:r>
          </w:p>
        </w:tc>
        <w:tc>
          <w:tcPr>
            <w:tcW w:w="461"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52</w:t>
            </w:r>
          </w:p>
        </w:tc>
        <w:tc>
          <w:tcPr>
            <w:tcW w:w="511"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577</w:t>
            </w:r>
          </w:p>
        </w:tc>
        <w:tc>
          <w:tcPr>
            <w:tcW w:w="426"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52</w:t>
            </w:r>
          </w:p>
        </w:tc>
      </w:tr>
      <w:tr w:rsidR="007B1500" w:rsidRPr="00F03B4A" w:rsidTr="00ED69C5">
        <w:trPr>
          <w:trHeight w:hRule="exact" w:val="366"/>
        </w:trPr>
        <w:tc>
          <w:tcPr>
            <w:tcW w:w="280" w:type="pct"/>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color w:val="002060"/>
                <w:sz w:val="16"/>
                <w:szCs w:val="16"/>
                <w:lang w:eastAsia="ja-JP"/>
              </w:rPr>
            </w:pPr>
            <w:r w:rsidRPr="00F03B4A">
              <w:rPr>
                <w:rFonts w:ascii="Calibri Light" w:eastAsia="MS Mincho" w:hAnsi="Calibri Light"/>
                <w:b/>
                <w:color w:val="002060"/>
                <w:sz w:val="16"/>
                <w:szCs w:val="16"/>
                <w:lang w:eastAsia="ja-JP"/>
              </w:rPr>
              <w:t>4.</w:t>
            </w:r>
          </w:p>
        </w:tc>
        <w:tc>
          <w:tcPr>
            <w:tcW w:w="227" w:type="pct"/>
            <w:vAlign w:val="center"/>
          </w:tcPr>
          <w:p w:rsidR="007B1500" w:rsidRPr="00F03B4A" w:rsidRDefault="007B1500" w:rsidP="00ED69C5">
            <w:pPr>
              <w:widowControl w:val="0"/>
              <w:autoSpaceDE w:val="0"/>
              <w:autoSpaceDN w:val="0"/>
              <w:adjustRightInd w:val="0"/>
              <w:rPr>
                <w:rFonts w:ascii="Calibri Light" w:eastAsia="MS Mincho" w:hAnsi="Calibri Light"/>
                <w:color w:val="002060"/>
                <w:sz w:val="16"/>
                <w:szCs w:val="16"/>
                <w:lang w:eastAsia="ja-JP"/>
              </w:rPr>
            </w:pPr>
            <w:r w:rsidRPr="00F03B4A">
              <w:rPr>
                <w:rFonts w:ascii="Calibri Light" w:eastAsia="MS Mincho" w:hAnsi="Calibri Light"/>
                <w:color w:val="002060"/>
                <w:sz w:val="16"/>
                <w:szCs w:val="16"/>
                <w:lang w:eastAsia="ja-JP"/>
              </w:rPr>
              <w:t>P.T.</w:t>
            </w:r>
          </w:p>
        </w:tc>
        <w:tc>
          <w:tcPr>
            <w:tcW w:w="718"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F03B4A">
              <w:rPr>
                <w:rFonts w:ascii="Calibri Light" w:eastAsia="MS Mincho" w:hAnsi="Calibri Light"/>
                <w:color w:val="002060"/>
                <w:sz w:val="16"/>
                <w:szCs w:val="16"/>
                <w:lang w:eastAsia="ja-JP"/>
              </w:rPr>
              <w:t>SĂLAJ</w:t>
            </w:r>
          </w:p>
        </w:tc>
        <w:tc>
          <w:tcPr>
            <w:tcW w:w="535" w:type="pct"/>
            <w:shd w:val="clear" w:color="auto" w:fill="FFFFFF"/>
            <w:vAlign w:val="center"/>
          </w:tcPr>
          <w:p w:rsidR="007B1500" w:rsidRPr="00693F9F" w:rsidRDefault="007B1500" w:rsidP="00ED69C5">
            <w:pPr>
              <w:jc w:val="center"/>
              <w:rPr>
                <w:rFonts w:ascii="Calibri Light" w:eastAsia="MS Mincho" w:hAnsi="Calibri Light"/>
                <w:color w:val="002060"/>
                <w:sz w:val="16"/>
                <w:szCs w:val="16"/>
                <w:lang w:eastAsia="ja-JP"/>
              </w:rPr>
            </w:pPr>
            <w:r w:rsidRPr="00693F9F">
              <w:rPr>
                <w:rFonts w:ascii="Calibri Light" w:eastAsia="MS Mincho" w:hAnsi="Calibri Light"/>
                <w:color w:val="002060"/>
                <w:sz w:val="16"/>
                <w:szCs w:val="16"/>
                <w:lang w:eastAsia="ja-JP"/>
              </w:rPr>
              <w:t>10</w:t>
            </w:r>
          </w:p>
        </w:tc>
        <w:tc>
          <w:tcPr>
            <w:tcW w:w="463" w:type="pct"/>
            <w:shd w:val="clear" w:color="auto" w:fill="FFFFFF"/>
            <w:vAlign w:val="center"/>
          </w:tcPr>
          <w:p w:rsidR="007B1500" w:rsidRPr="00693F9F" w:rsidRDefault="007B1500" w:rsidP="00ED69C5">
            <w:pPr>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6</w:t>
            </w:r>
          </w:p>
        </w:tc>
        <w:tc>
          <w:tcPr>
            <w:tcW w:w="460"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478</w:t>
            </w:r>
          </w:p>
        </w:tc>
        <w:tc>
          <w:tcPr>
            <w:tcW w:w="461"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79</w:t>
            </w:r>
          </w:p>
        </w:tc>
        <w:tc>
          <w:tcPr>
            <w:tcW w:w="460"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334</w:t>
            </w:r>
          </w:p>
        </w:tc>
        <w:tc>
          <w:tcPr>
            <w:tcW w:w="461"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55</w:t>
            </w:r>
          </w:p>
        </w:tc>
        <w:tc>
          <w:tcPr>
            <w:tcW w:w="511"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334</w:t>
            </w:r>
          </w:p>
        </w:tc>
        <w:tc>
          <w:tcPr>
            <w:tcW w:w="426"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55</w:t>
            </w:r>
          </w:p>
        </w:tc>
      </w:tr>
    </w:tbl>
    <w:p w:rsidR="007B1500" w:rsidRPr="00F03B4A" w:rsidRDefault="007B1500" w:rsidP="007B1500">
      <w:pPr>
        <w:tabs>
          <w:tab w:val="center" w:pos="4536"/>
          <w:tab w:val="right" w:pos="9072"/>
        </w:tabs>
        <w:rPr>
          <w:rFonts w:ascii="Calibri Light" w:eastAsia="MS Mincho" w:hAnsi="Calibri Light"/>
          <w:b/>
          <w:i/>
          <w:color w:val="002060"/>
          <w:sz w:val="16"/>
          <w:szCs w:val="16"/>
          <w:lang w:eastAsia="ja-JP"/>
        </w:rPr>
      </w:pPr>
    </w:p>
    <w:tbl>
      <w:tblPr>
        <w:tblW w:w="5026" w:type="pct"/>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CellMar>
          <w:left w:w="54" w:type="dxa"/>
          <w:right w:w="54" w:type="dxa"/>
        </w:tblCellMar>
        <w:tblLook w:val="00A0" w:firstRow="1" w:lastRow="0" w:firstColumn="1" w:lastColumn="0" w:noHBand="0" w:noVBand="0"/>
      </w:tblPr>
      <w:tblGrid>
        <w:gridCol w:w="530"/>
        <w:gridCol w:w="1916"/>
        <w:gridCol w:w="992"/>
        <w:gridCol w:w="857"/>
        <w:gridCol w:w="848"/>
        <w:gridCol w:w="854"/>
        <w:gridCol w:w="856"/>
        <w:gridCol w:w="856"/>
        <w:gridCol w:w="931"/>
        <w:gridCol w:w="803"/>
      </w:tblGrid>
      <w:tr w:rsidR="007B1500" w:rsidRPr="00F03B4A" w:rsidTr="00ED69C5">
        <w:trPr>
          <w:trHeight w:val="625"/>
        </w:trPr>
        <w:tc>
          <w:tcPr>
            <w:tcW w:w="281" w:type="pct"/>
            <w:vMerge w:val="restart"/>
            <w:shd w:val="clear" w:color="auto" w:fill="FDEAD7"/>
            <w:textDirection w:val="btLr"/>
          </w:tcPr>
          <w:p w:rsidR="007B1500" w:rsidRPr="00F03B4A" w:rsidRDefault="007B1500" w:rsidP="00ED69C5">
            <w:pPr>
              <w:widowControl w:val="0"/>
              <w:autoSpaceDE w:val="0"/>
              <w:autoSpaceDN w:val="0"/>
              <w:adjustRightInd w:val="0"/>
              <w:ind w:right="113"/>
              <w:jc w:val="center"/>
              <w:rPr>
                <w:rFonts w:ascii="Calibri Light" w:eastAsia="MS Mincho" w:hAnsi="Calibri Light"/>
                <w:b/>
                <w:i/>
                <w:color w:val="002060"/>
                <w:sz w:val="16"/>
                <w:szCs w:val="16"/>
                <w:lang w:eastAsia="ja-JP"/>
              </w:rPr>
            </w:pPr>
          </w:p>
          <w:p w:rsidR="007B1500" w:rsidRPr="00F03B4A" w:rsidRDefault="007B1500" w:rsidP="00ED69C5">
            <w:pPr>
              <w:widowControl w:val="0"/>
              <w:autoSpaceDE w:val="0"/>
              <w:autoSpaceDN w:val="0"/>
              <w:adjustRightInd w:val="0"/>
              <w:ind w:right="113"/>
              <w:jc w:val="center"/>
              <w:rPr>
                <w:rFonts w:ascii="Calibri Light" w:eastAsia="MS Mincho" w:hAnsi="Calibri Light"/>
                <w:b/>
                <w:i/>
                <w:color w:val="002060"/>
                <w:sz w:val="16"/>
                <w:szCs w:val="16"/>
                <w:lang w:eastAsia="ja-JP"/>
              </w:rPr>
            </w:pPr>
            <w:r w:rsidRPr="00F03B4A">
              <w:rPr>
                <w:rFonts w:ascii="Calibri Light" w:eastAsia="MS Mincho" w:hAnsi="Calibri Light"/>
                <w:b/>
                <w:i/>
                <w:color w:val="002060"/>
                <w:sz w:val="16"/>
                <w:szCs w:val="16"/>
                <w:lang w:eastAsia="ja-JP"/>
              </w:rPr>
              <w:t>Nr. crt.</w:t>
            </w:r>
          </w:p>
        </w:tc>
        <w:tc>
          <w:tcPr>
            <w:tcW w:w="1015" w:type="pct"/>
            <w:vMerge w:val="restart"/>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i/>
                <w:color w:val="002060"/>
                <w:sz w:val="16"/>
                <w:szCs w:val="16"/>
                <w:lang w:eastAsia="ja-JP"/>
              </w:rPr>
            </w:pPr>
            <w:r w:rsidRPr="00F03B4A">
              <w:rPr>
                <w:rFonts w:ascii="Calibri Light" w:eastAsia="MS Mincho" w:hAnsi="Calibri Light"/>
                <w:b/>
                <w:i/>
                <w:color w:val="002060"/>
                <w:sz w:val="16"/>
                <w:szCs w:val="16"/>
                <w:lang w:eastAsia="ja-JP"/>
              </w:rPr>
              <w:t>P.J.</w:t>
            </w:r>
          </w:p>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p>
        </w:tc>
        <w:tc>
          <w:tcPr>
            <w:tcW w:w="979" w:type="pct"/>
            <w:gridSpan w:val="2"/>
            <w:shd w:val="clear" w:color="auto" w:fill="FDEAD7"/>
            <w:vAlign w:val="center"/>
          </w:tcPr>
          <w:p w:rsidR="007B1500" w:rsidRPr="00F03B4A" w:rsidRDefault="007B1500" w:rsidP="00ED69C5">
            <w:pPr>
              <w:tabs>
                <w:tab w:val="center" w:pos="4536"/>
                <w:tab w:val="right" w:pos="9072"/>
              </w:tabs>
              <w:jc w:val="center"/>
              <w:rPr>
                <w:rFonts w:ascii="Calibri Light" w:eastAsia="MS Mincho" w:hAnsi="Calibri Light"/>
                <w:color w:val="002060"/>
                <w:sz w:val="16"/>
                <w:szCs w:val="16"/>
                <w:lang w:eastAsia="ja-JP"/>
              </w:rPr>
            </w:pPr>
            <w:r w:rsidRPr="00F03B4A">
              <w:rPr>
                <w:rFonts w:ascii="Calibri Light" w:eastAsia="MS Mincho" w:hAnsi="Calibri Light"/>
                <w:b/>
                <w:i/>
                <w:color w:val="002060"/>
                <w:sz w:val="16"/>
                <w:szCs w:val="16"/>
                <w:lang w:eastAsia="ja-JP"/>
              </w:rPr>
              <w:t>Total posturi  procuror</w:t>
            </w:r>
          </w:p>
        </w:tc>
        <w:tc>
          <w:tcPr>
            <w:tcW w:w="901" w:type="pct"/>
            <w:gridSpan w:val="2"/>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i/>
                <w:color w:val="002060"/>
                <w:sz w:val="16"/>
                <w:szCs w:val="16"/>
                <w:lang w:eastAsia="ja-JP"/>
              </w:rPr>
            </w:pPr>
            <w:r w:rsidRPr="00F03B4A">
              <w:rPr>
                <w:rFonts w:ascii="Calibri Light" w:eastAsia="MS Mincho" w:hAnsi="Calibri Light"/>
                <w:b/>
                <w:i/>
                <w:color w:val="002060"/>
                <w:sz w:val="16"/>
                <w:szCs w:val="16"/>
                <w:lang w:eastAsia="ja-JP"/>
              </w:rPr>
              <w:t>Participări în şedinţa de judecată</w:t>
            </w:r>
          </w:p>
        </w:tc>
        <w:tc>
          <w:tcPr>
            <w:tcW w:w="906" w:type="pct"/>
            <w:gridSpan w:val="2"/>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i/>
                <w:color w:val="002060"/>
                <w:sz w:val="16"/>
                <w:szCs w:val="16"/>
                <w:lang w:eastAsia="ja-JP"/>
              </w:rPr>
            </w:pPr>
            <w:r w:rsidRPr="00F03B4A">
              <w:rPr>
                <w:rFonts w:ascii="Calibri Light" w:eastAsia="MS Mincho" w:hAnsi="Calibri Light"/>
                <w:b/>
                <w:i/>
                <w:color w:val="002060"/>
                <w:sz w:val="16"/>
                <w:szCs w:val="16"/>
                <w:lang w:eastAsia="ja-JP"/>
              </w:rPr>
              <w:t>Cauze judecate cu participarea procurorului</w:t>
            </w:r>
          </w:p>
        </w:tc>
        <w:tc>
          <w:tcPr>
            <w:tcW w:w="919" w:type="pct"/>
            <w:gridSpan w:val="2"/>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i/>
                <w:color w:val="002060"/>
                <w:sz w:val="16"/>
                <w:szCs w:val="16"/>
                <w:lang w:eastAsia="ja-JP"/>
              </w:rPr>
            </w:pPr>
            <w:r w:rsidRPr="00F03B4A">
              <w:rPr>
                <w:rFonts w:ascii="Calibri Light" w:eastAsia="MS Mincho" w:hAnsi="Calibri Light"/>
                <w:b/>
                <w:i/>
                <w:color w:val="002060"/>
                <w:sz w:val="16"/>
                <w:szCs w:val="16"/>
                <w:lang w:eastAsia="ja-JP"/>
              </w:rPr>
              <w:t>Hotărâri verificate de procurori</w:t>
            </w:r>
          </w:p>
        </w:tc>
      </w:tr>
      <w:tr w:rsidR="007B1500" w:rsidRPr="00F03B4A" w:rsidTr="00ED69C5">
        <w:trPr>
          <w:trHeight w:val="535"/>
        </w:trPr>
        <w:tc>
          <w:tcPr>
            <w:tcW w:w="281" w:type="pct"/>
            <w:vMerge/>
            <w:vAlign w:val="center"/>
          </w:tcPr>
          <w:p w:rsidR="007B1500" w:rsidRPr="00F03B4A" w:rsidRDefault="007B1500" w:rsidP="00ED69C5">
            <w:pPr>
              <w:rPr>
                <w:rFonts w:ascii="Calibri Light" w:eastAsia="MS Mincho" w:hAnsi="Calibri Light"/>
                <w:b/>
                <w:i/>
                <w:color w:val="002060"/>
                <w:sz w:val="16"/>
                <w:szCs w:val="16"/>
                <w:lang w:eastAsia="ja-JP"/>
              </w:rPr>
            </w:pPr>
          </w:p>
        </w:tc>
        <w:tc>
          <w:tcPr>
            <w:tcW w:w="1015" w:type="pct"/>
            <w:vMerge/>
            <w:vAlign w:val="center"/>
          </w:tcPr>
          <w:p w:rsidR="007B1500" w:rsidRPr="00F03B4A" w:rsidRDefault="007B1500" w:rsidP="00ED69C5">
            <w:pPr>
              <w:rPr>
                <w:rFonts w:ascii="Calibri Light" w:eastAsia="MS Mincho" w:hAnsi="Calibri Light"/>
                <w:color w:val="002060"/>
                <w:sz w:val="16"/>
                <w:szCs w:val="16"/>
                <w:lang w:eastAsia="ja-JP"/>
              </w:rPr>
            </w:pPr>
          </w:p>
        </w:tc>
        <w:tc>
          <w:tcPr>
            <w:tcW w:w="525" w:type="pct"/>
            <w:shd w:val="clear" w:color="auto" w:fill="FDEAD7"/>
          </w:tcPr>
          <w:p w:rsidR="007B1500" w:rsidRPr="00F03B4A" w:rsidRDefault="007B1500" w:rsidP="00ED69C5">
            <w:pPr>
              <w:widowControl w:val="0"/>
              <w:autoSpaceDE w:val="0"/>
              <w:autoSpaceDN w:val="0"/>
              <w:adjustRightInd w:val="0"/>
              <w:jc w:val="center"/>
              <w:rPr>
                <w:rFonts w:ascii="Calibri Light" w:eastAsia="MS Mincho" w:hAnsi="Calibri Light"/>
                <w:b/>
                <w:i/>
                <w:color w:val="002060"/>
                <w:sz w:val="16"/>
                <w:szCs w:val="16"/>
                <w:lang w:eastAsia="ja-JP"/>
              </w:rPr>
            </w:pPr>
            <w:r w:rsidRPr="00F03B4A">
              <w:rPr>
                <w:rFonts w:ascii="Calibri Light" w:eastAsia="MS Mincho" w:hAnsi="Calibri Light"/>
                <w:b/>
                <w:i/>
                <w:color w:val="002060"/>
                <w:sz w:val="16"/>
                <w:szCs w:val="16"/>
                <w:lang w:eastAsia="ja-JP"/>
              </w:rPr>
              <w:t>prev. în schemă</w:t>
            </w:r>
          </w:p>
        </w:tc>
        <w:tc>
          <w:tcPr>
            <w:tcW w:w="454" w:type="pct"/>
            <w:shd w:val="clear" w:color="auto" w:fill="FDEAD7"/>
          </w:tcPr>
          <w:p w:rsidR="007B1500" w:rsidRPr="00F03B4A" w:rsidRDefault="007B1500" w:rsidP="00ED69C5">
            <w:pPr>
              <w:widowControl w:val="0"/>
              <w:autoSpaceDE w:val="0"/>
              <w:autoSpaceDN w:val="0"/>
              <w:adjustRightInd w:val="0"/>
              <w:jc w:val="center"/>
              <w:rPr>
                <w:rFonts w:ascii="Calibri Light" w:eastAsia="MS Mincho" w:hAnsi="Calibri Light"/>
                <w:b/>
                <w:i/>
                <w:color w:val="002060"/>
                <w:sz w:val="16"/>
                <w:szCs w:val="16"/>
                <w:lang w:eastAsia="ja-JP"/>
              </w:rPr>
            </w:pPr>
            <w:r w:rsidRPr="00F03B4A">
              <w:rPr>
                <w:rFonts w:ascii="Calibri Light" w:eastAsia="MS Mincho" w:hAnsi="Calibri Light"/>
                <w:b/>
                <w:i/>
                <w:color w:val="002060"/>
                <w:sz w:val="16"/>
                <w:szCs w:val="16"/>
                <w:lang w:eastAsia="ja-JP"/>
              </w:rPr>
              <w:t>ocupate efectiv</w:t>
            </w:r>
          </w:p>
        </w:tc>
        <w:tc>
          <w:tcPr>
            <w:tcW w:w="449" w:type="pct"/>
            <w:shd w:val="clear" w:color="auto" w:fill="FDEAD7"/>
            <w:vAlign w:val="center"/>
          </w:tcPr>
          <w:p w:rsidR="007B1500" w:rsidRPr="00F03B4A" w:rsidRDefault="007B1500" w:rsidP="00ED69C5">
            <w:pPr>
              <w:rPr>
                <w:rFonts w:ascii="Calibri Light" w:eastAsia="MS Mincho" w:hAnsi="Calibri Light"/>
                <w:color w:val="002060"/>
                <w:sz w:val="16"/>
                <w:szCs w:val="16"/>
                <w:lang w:eastAsia="ja-JP"/>
              </w:rPr>
            </w:pPr>
            <w:r w:rsidRPr="00F03B4A">
              <w:rPr>
                <w:rFonts w:ascii="Calibri Light" w:eastAsia="MS Mincho" w:hAnsi="Calibri Light"/>
                <w:b/>
                <w:i/>
                <w:color w:val="002060"/>
                <w:sz w:val="16"/>
                <w:szCs w:val="16"/>
                <w:lang w:eastAsia="ja-JP"/>
              </w:rPr>
              <w:t>Număr</w:t>
            </w:r>
          </w:p>
        </w:tc>
        <w:tc>
          <w:tcPr>
            <w:tcW w:w="452" w:type="pct"/>
            <w:shd w:val="clear" w:color="auto" w:fill="FDEAD7"/>
            <w:vAlign w:val="center"/>
          </w:tcPr>
          <w:p w:rsidR="007B1500" w:rsidRPr="00F03B4A" w:rsidRDefault="007B1500" w:rsidP="00ED69C5">
            <w:pPr>
              <w:rPr>
                <w:rFonts w:ascii="Calibri Light" w:eastAsia="MS Mincho" w:hAnsi="Calibri Light"/>
                <w:b/>
                <w:i/>
                <w:color w:val="002060"/>
                <w:sz w:val="16"/>
                <w:szCs w:val="16"/>
                <w:lang w:eastAsia="ja-JP"/>
              </w:rPr>
            </w:pPr>
            <w:r w:rsidRPr="00F03B4A">
              <w:rPr>
                <w:rFonts w:ascii="Calibri Light" w:eastAsia="MS Mincho" w:hAnsi="Calibri Light"/>
                <w:b/>
                <w:i/>
                <w:color w:val="002060"/>
                <w:sz w:val="16"/>
                <w:szCs w:val="16"/>
                <w:lang w:eastAsia="ja-JP"/>
              </w:rPr>
              <w:t>Media pe procurori</w:t>
            </w:r>
          </w:p>
        </w:tc>
        <w:tc>
          <w:tcPr>
            <w:tcW w:w="453" w:type="pct"/>
            <w:shd w:val="clear" w:color="auto" w:fill="FDEAD7"/>
            <w:vAlign w:val="center"/>
          </w:tcPr>
          <w:p w:rsidR="007B1500" w:rsidRPr="00F03B4A" w:rsidRDefault="007B1500" w:rsidP="00ED69C5">
            <w:pPr>
              <w:rPr>
                <w:rFonts w:ascii="Calibri Light" w:eastAsia="MS Mincho" w:hAnsi="Calibri Light"/>
                <w:color w:val="002060"/>
                <w:sz w:val="16"/>
                <w:szCs w:val="16"/>
                <w:lang w:eastAsia="ja-JP"/>
              </w:rPr>
            </w:pPr>
            <w:r w:rsidRPr="00F03B4A">
              <w:rPr>
                <w:rFonts w:ascii="Calibri Light" w:eastAsia="MS Mincho" w:hAnsi="Calibri Light"/>
                <w:b/>
                <w:i/>
                <w:color w:val="002060"/>
                <w:sz w:val="16"/>
                <w:szCs w:val="16"/>
                <w:lang w:eastAsia="ja-JP"/>
              </w:rPr>
              <w:t>Număr</w:t>
            </w:r>
          </w:p>
        </w:tc>
        <w:tc>
          <w:tcPr>
            <w:tcW w:w="453" w:type="pct"/>
            <w:shd w:val="clear" w:color="auto" w:fill="FDEAD7"/>
            <w:vAlign w:val="center"/>
          </w:tcPr>
          <w:p w:rsidR="007B1500" w:rsidRPr="00F03B4A" w:rsidRDefault="007B1500" w:rsidP="00ED69C5">
            <w:pPr>
              <w:rPr>
                <w:rFonts w:ascii="Calibri Light" w:eastAsia="MS Mincho" w:hAnsi="Calibri Light"/>
                <w:b/>
                <w:i/>
                <w:color w:val="002060"/>
                <w:sz w:val="16"/>
                <w:szCs w:val="16"/>
                <w:lang w:eastAsia="ja-JP"/>
              </w:rPr>
            </w:pPr>
            <w:r w:rsidRPr="00F03B4A">
              <w:rPr>
                <w:rFonts w:ascii="Calibri Light" w:eastAsia="MS Mincho" w:hAnsi="Calibri Light"/>
                <w:b/>
                <w:i/>
                <w:color w:val="002060"/>
                <w:sz w:val="16"/>
                <w:szCs w:val="16"/>
                <w:lang w:eastAsia="ja-JP"/>
              </w:rPr>
              <w:t>Media pe procurori</w:t>
            </w:r>
          </w:p>
        </w:tc>
        <w:tc>
          <w:tcPr>
            <w:tcW w:w="493" w:type="pct"/>
            <w:shd w:val="clear" w:color="auto" w:fill="FDEAD7"/>
            <w:vAlign w:val="center"/>
          </w:tcPr>
          <w:p w:rsidR="007B1500" w:rsidRPr="00F03B4A" w:rsidRDefault="007B1500" w:rsidP="00ED69C5">
            <w:pPr>
              <w:rPr>
                <w:rFonts w:ascii="Calibri Light" w:eastAsia="MS Mincho" w:hAnsi="Calibri Light"/>
                <w:color w:val="002060"/>
                <w:sz w:val="16"/>
                <w:szCs w:val="16"/>
                <w:lang w:eastAsia="ja-JP"/>
              </w:rPr>
            </w:pPr>
            <w:r w:rsidRPr="00F03B4A">
              <w:rPr>
                <w:rFonts w:ascii="Calibri Light" w:eastAsia="MS Mincho" w:hAnsi="Calibri Light"/>
                <w:b/>
                <w:i/>
                <w:color w:val="002060"/>
                <w:sz w:val="16"/>
                <w:szCs w:val="16"/>
                <w:lang w:eastAsia="ja-JP"/>
              </w:rPr>
              <w:t>Număr</w:t>
            </w:r>
          </w:p>
        </w:tc>
        <w:tc>
          <w:tcPr>
            <w:tcW w:w="426" w:type="pct"/>
            <w:shd w:val="clear" w:color="auto" w:fill="FDEAD7"/>
            <w:vAlign w:val="center"/>
          </w:tcPr>
          <w:p w:rsidR="007B1500" w:rsidRPr="00F03B4A" w:rsidRDefault="007B1500" w:rsidP="00ED69C5">
            <w:pPr>
              <w:rPr>
                <w:rFonts w:ascii="Calibri Light" w:eastAsia="MS Mincho" w:hAnsi="Calibri Light"/>
                <w:b/>
                <w:i/>
                <w:color w:val="002060"/>
                <w:sz w:val="16"/>
                <w:szCs w:val="16"/>
                <w:lang w:eastAsia="ja-JP"/>
              </w:rPr>
            </w:pPr>
            <w:r w:rsidRPr="00F03B4A">
              <w:rPr>
                <w:rFonts w:ascii="Calibri Light" w:eastAsia="MS Mincho" w:hAnsi="Calibri Light"/>
                <w:b/>
                <w:i/>
                <w:color w:val="002060"/>
                <w:sz w:val="16"/>
                <w:szCs w:val="16"/>
                <w:lang w:eastAsia="ja-JP"/>
              </w:rPr>
              <w:t>Media pe procurori</w:t>
            </w:r>
          </w:p>
        </w:tc>
      </w:tr>
      <w:tr w:rsidR="007B1500" w:rsidRPr="00F03B4A" w:rsidTr="00ED69C5">
        <w:trPr>
          <w:trHeight w:val="110"/>
        </w:trPr>
        <w:tc>
          <w:tcPr>
            <w:tcW w:w="281" w:type="pct"/>
            <w:vMerge/>
            <w:vAlign w:val="center"/>
          </w:tcPr>
          <w:p w:rsidR="007B1500" w:rsidRPr="00F03B4A" w:rsidRDefault="007B1500" w:rsidP="00ED69C5">
            <w:pPr>
              <w:rPr>
                <w:rFonts w:ascii="Calibri Light" w:eastAsia="MS Mincho" w:hAnsi="Calibri Light"/>
                <w:b/>
                <w:i/>
                <w:color w:val="002060"/>
                <w:sz w:val="16"/>
                <w:szCs w:val="16"/>
                <w:lang w:eastAsia="ja-JP"/>
              </w:rPr>
            </w:pPr>
          </w:p>
        </w:tc>
        <w:tc>
          <w:tcPr>
            <w:tcW w:w="1015" w:type="pct"/>
            <w:shd w:val="clear" w:color="auto" w:fill="FDEAD7"/>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F03B4A">
              <w:rPr>
                <w:rFonts w:ascii="Calibri Light" w:eastAsia="MS Mincho" w:hAnsi="Calibri Light"/>
                <w:color w:val="002060"/>
                <w:sz w:val="16"/>
                <w:szCs w:val="16"/>
                <w:lang w:eastAsia="ja-JP"/>
              </w:rPr>
              <w:t>0</w:t>
            </w:r>
          </w:p>
        </w:tc>
        <w:tc>
          <w:tcPr>
            <w:tcW w:w="525" w:type="pct"/>
            <w:shd w:val="clear" w:color="auto" w:fill="FDEAD7"/>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F03B4A">
              <w:rPr>
                <w:rFonts w:ascii="Calibri Light" w:eastAsia="MS Mincho" w:hAnsi="Calibri Light"/>
                <w:color w:val="002060"/>
                <w:sz w:val="16"/>
                <w:szCs w:val="16"/>
                <w:lang w:eastAsia="ja-JP"/>
              </w:rPr>
              <w:t>1</w:t>
            </w:r>
          </w:p>
        </w:tc>
        <w:tc>
          <w:tcPr>
            <w:tcW w:w="454" w:type="pct"/>
            <w:shd w:val="clear" w:color="auto" w:fill="FDEAD7"/>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F03B4A">
              <w:rPr>
                <w:rFonts w:ascii="Calibri Light" w:eastAsia="MS Mincho" w:hAnsi="Calibri Light"/>
                <w:color w:val="002060"/>
                <w:sz w:val="16"/>
                <w:szCs w:val="16"/>
                <w:lang w:eastAsia="ja-JP"/>
              </w:rPr>
              <w:t>2</w:t>
            </w:r>
          </w:p>
        </w:tc>
        <w:tc>
          <w:tcPr>
            <w:tcW w:w="901" w:type="pct"/>
            <w:gridSpan w:val="2"/>
            <w:shd w:val="clear" w:color="auto" w:fill="FDEAD7"/>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F03B4A">
              <w:rPr>
                <w:rFonts w:ascii="Calibri Light" w:eastAsia="MS Mincho" w:hAnsi="Calibri Light"/>
                <w:color w:val="002060"/>
                <w:sz w:val="16"/>
                <w:szCs w:val="16"/>
                <w:lang w:eastAsia="ja-JP"/>
              </w:rPr>
              <w:t>3</w:t>
            </w:r>
          </w:p>
        </w:tc>
        <w:tc>
          <w:tcPr>
            <w:tcW w:w="906" w:type="pct"/>
            <w:gridSpan w:val="2"/>
            <w:shd w:val="clear" w:color="auto" w:fill="FDEAD7"/>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F03B4A">
              <w:rPr>
                <w:rFonts w:ascii="Calibri Light" w:eastAsia="MS Mincho" w:hAnsi="Calibri Light"/>
                <w:color w:val="002060"/>
                <w:sz w:val="16"/>
                <w:szCs w:val="16"/>
                <w:lang w:eastAsia="ja-JP"/>
              </w:rPr>
              <w:t>4</w:t>
            </w:r>
          </w:p>
        </w:tc>
        <w:tc>
          <w:tcPr>
            <w:tcW w:w="919" w:type="pct"/>
            <w:gridSpan w:val="2"/>
            <w:shd w:val="clear" w:color="auto" w:fill="FDEAD7"/>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sidRPr="00F03B4A">
              <w:rPr>
                <w:rFonts w:ascii="Calibri Light" w:eastAsia="MS Mincho" w:hAnsi="Calibri Light"/>
                <w:color w:val="002060"/>
                <w:sz w:val="16"/>
                <w:szCs w:val="16"/>
                <w:lang w:eastAsia="ja-JP"/>
              </w:rPr>
              <w:t>5</w:t>
            </w:r>
          </w:p>
        </w:tc>
      </w:tr>
      <w:tr w:rsidR="007B1500" w:rsidRPr="00F03B4A" w:rsidTr="00ED69C5">
        <w:trPr>
          <w:trHeight w:hRule="exact" w:val="330"/>
        </w:trPr>
        <w:tc>
          <w:tcPr>
            <w:tcW w:w="281" w:type="pct"/>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color w:val="002060"/>
                <w:sz w:val="16"/>
                <w:szCs w:val="16"/>
                <w:lang w:eastAsia="ja-JP"/>
              </w:rPr>
            </w:pPr>
            <w:r w:rsidRPr="00F03B4A">
              <w:rPr>
                <w:rFonts w:ascii="Calibri Light" w:eastAsia="MS Mincho" w:hAnsi="Calibri Light"/>
                <w:b/>
                <w:color w:val="002060"/>
                <w:sz w:val="16"/>
                <w:szCs w:val="16"/>
                <w:lang w:eastAsia="ja-JP"/>
              </w:rPr>
              <w:t>1.</w:t>
            </w:r>
          </w:p>
        </w:tc>
        <w:tc>
          <w:tcPr>
            <w:tcW w:w="1015" w:type="pct"/>
            <w:vAlign w:val="center"/>
          </w:tcPr>
          <w:p w:rsidR="007B1500" w:rsidRPr="00F03B4A" w:rsidRDefault="007B1500" w:rsidP="00ED69C5">
            <w:pPr>
              <w:jc w:val="center"/>
              <w:rPr>
                <w:rFonts w:ascii="Calibri Light" w:hAnsi="Calibri Light"/>
                <w:color w:val="002060"/>
                <w:sz w:val="16"/>
                <w:szCs w:val="16"/>
                <w:lang w:eastAsia="ro-RO"/>
              </w:rPr>
            </w:pPr>
            <w:r w:rsidRPr="00F03B4A">
              <w:rPr>
                <w:rFonts w:ascii="Calibri Light" w:hAnsi="Calibri Light"/>
                <w:color w:val="002060"/>
                <w:sz w:val="16"/>
                <w:szCs w:val="16"/>
                <w:lang w:eastAsia="ro-RO"/>
              </w:rPr>
              <w:t>CLUJ-NAPOCA</w:t>
            </w:r>
          </w:p>
        </w:tc>
        <w:tc>
          <w:tcPr>
            <w:tcW w:w="525"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28</w:t>
            </w:r>
          </w:p>
        </w:tc>
        <w:tc>
          <w:tcPr>
            <w:tcW w:w="454"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23</w:t>
            </w:r>
          </w:p>
        </w:tc>
        <w:tc>
          <w:tcPr>
            <w:tcW w:w="449"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7.048</w:t>
            </w:r>
          </w:p>
        </w:tc>
        <w:tc>
          <w:tcPr>
            <w:tcW w:w="452"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306</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4.341</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188</w:t>
            </w:r>
          </w:p>
        </w:tc>
        <w:tc>
          <w:tcPr>
            <w:tcW w:w="49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5.598</w:t>
            </w:r>
          </w:p>
        </w:tc>
        <w:tc>
          <w:tcPr>
            <w:tcW w:w="426"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243</w:t>
            </w:r>
          </w:p>
        </w:tc>
      </w:tr>
      <w:tr w:rsidR="007B1500" w:rsidRPr="00F03B4A" w:rsidTr="00ED69C5">
        <w:trPr>
          <w:trHeight w:hRule="exact" w:val="366"/>
        </w:trPr>
        <w:tc>
          <w:tcPr>
            <w:tcW w:w="281" w:type="pct"/>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color w:val="002060"/>
                <w:sz w:val="16"/>
                <w:szCs w:val="16"/>
                <w:lang w:eastAsia="ja-JP"/>
              </w:rPr>
            </w:pPr>
            <w:r w:rsidRPr="00F03B4A">
              <w:rPr>
                <w:rFonts w:ascii="Calibri Light" w:eastAsia="MS Mincho" w:hAnsi="Calibri Light"/>
                <w:b/>
                <w:color w:val="002060"/>
                <w:sz w:val="16"/>
                <w:szCs w:val="16"/>
                <w:lang w:eastAsia="ja-JP"/>
              </w:rPr>
              <w:t>2.</w:t>
            </w:r>
          </w:p>
        </w:tc>
        <w:tc>
          <w:tcPr>
            <w:tcW w:w="1015" w:type="pct"/>
            <w:vAlign w:val="center"/>
          </w:tcPr>
          <w:p w:rsidR="007B1500" w:rsidRPr="00F03B4A" w:rsidRDefault="007B1500" w:rsidP="00ED69C5">
            <w:pPr>
              <w:jc w:val="center"/>
              <w:rPr>
                <w:rFonts w:ascii="Calibri Light" w:hAnsi="Calibri Light"/>
                <w:color w:val="002060"/>
                <w:sz w:val="16"/>
                <w:szCs w:val="16"/>
                <w:lang w:eastAsia="ro-RO"/>
              </w:rPr>
            </w:pPr>
            <w:r w:rsidRPr="00F03B4A">
              <w:rPr>
                <w:rFonts w:ascii="Calibri Light" w:hAnsi="Calibri Light"/>
                <w:color w:val="002060"/>
                <w:sz w:val="16"/>
                <w:szCs w:val="16"/>
                <w:lang w:eastAsia="ro-RO"/>
              </w:rPr>
              <w:t>TURDA</w:t>
            </w:r>
          </w:p>
        </w:tc>
        <w:tc>
          <w:tcPr>
            <w:tcW w:w="525"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7</w:t>
            </w:r>
          </w:p>
        </w:tc>
        <w:tc>
          <w:tcPr>
            <w:tcW w:w="454"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5</w:t>
            </w:r>
          </w:p>
        </w:tc>
        <w:tc>
          <w:tcPr>
            <w:tcW w:w="449"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1.575</w:t>
            </w:r>
          </w:p>
        </w:tc>
        <w:tc>
          <w:tcPr>
            <w:tcW w:w="452"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315</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483</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96</w:t>
            </w:r>
          </w:p>
        </w:tc>
        <w:tc>
          <w:tcPr>
            <w:tcW w:w="49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483</w:t>
            </w:r>
          </w:p>
        </w:tc>
        <w:tc>
          <w:tcPr>
            <w:tcW w:w="426"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96</w:t>
            </w:r>
          </w:p>
        </w:tc>
      </w:tr>
      <w:tr w:rsidR="007B1500" w:rsidRPr="00F03B4A" w:rsidTr="00ED69C5">
        <w:trPr>
          <w:trHeight w:hRule="exact" w:val="321"/>
        </w:trPr>
        <w:tc>
          <w:tcPr>
            <w:tcW w:w="281" w:type="pct"/>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color w:val="002060"/>
                <w:sz w:val="16"/>
                <w:szCs w:val="16"/>
                <w:lang w:eastAsia="ja-JP"/>
              </w:rPr>
            </w:pPr>
            <w:r w:rsidRPr="00F03B4A">
              <w:rPr>
                <w:rFonts w:ascii="Calibri Light" w:eastAsia="MS Mincho" w:hAnsi="Calibri Light"/>
                <w:b/>
                <w:color w:val="002060"/>
                <w:sz w:val="16"/>
                <w:szCs w:val="16"/>
                <w:lang w:eastAsia="ja-JP"/>
              </w:rPr>
              <w:lastRenderedPageBreak/>
              <w:t>3.</w:t>
            </w:r>
          </w:p>
        </w:tc>
        <w:tc>
          <w:tcPr>
            <w:tcW w:w="1015" w:type="pct"/>
            <w:vAlign w:val="center"/>
          </w:tcPr>
          <w:p w:rsidR="007B1500" w:rsidRPr="00F03B4A" w:rsidRDefault="007B1500" w:rsidP="00ED69C5">
            <w:pPr>
              <w:jc w:val="center"/>
              <w:rPr>
                <w:rFonts w:ascii="Calibri Light" w:hAnsi="Calibri Light"/>
                <w:color w:val="002060"/>
                <w:sz w:val="16"/>
                <w:szCs w:val="16"/>
                <w:lang w:eastAsia="ro-RO"/>
              </w:rPr>
            </w:pPr>
            <w:r w:rsidRPr="00F03B4A">
              <w:rPr>
                <w:rFonts w:ascii="Calibri Light" w:hAnsi="Calibri Light"/>
                <w:color w:val="002060"/>
                <w:sz w:val="16"/>
                <w:szCs w:val="16"/>
                <w:lang w:eastAsia="ro-RO"/>
              </w:rPr>
              <w:t>DEJ</w:t>
            </w:r>
          </w:p>
        </w:tc>
        <w:tc>
          <w:tcPr>
            <w:tcW w:w="525"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3</w:t>
            </w:r>
          </w:p>
        </w:tc>
        <w:tc>
          <w:tcPr>
            <w:tcW w:w="454"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3</w:t>
            </w:r>
          </w:p>
        </w:tc>
        <w:tc>
          <w:tcPr>
            <w:tcW w:w="449"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1.839</w:t>
            </w:r>
          </w:p>
        </w:tc>
        <w:tc>
          <w:tcPr>
            <w:tcW w:w="452"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613</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1.221</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407</w:t>
            </w:r>
          </w:p>
        </w:tc>
        <w:tc>
          <w:tcPr>
            <w:tcW w:w="49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1.221</w:t>
            </w:r>
          </w:p>
        </w:tc>
        <w:tc>
          <w:tcPr>
            <w:tcW w:w="426"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407</w:t>
            </w:r>
          </w:p>
        </w:tc>
      </w:tr>
      <w:tr w:rsidR="007B1500" w:rsidRPr="00F03B4A" w:rsidTr="00ED69C5">
        <w:trPr>
          <w:trHeight w:hRule="exact" w:val="366"/>
        </w:trPr>
        <w:tc>
          <w:tcPr>
            <w:tcW w:w="281" w:type="pct"/>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color w:val="002060"/>
                <w:sz w:val="16"/>
                <w:szCs w:val="16"/>
                <w:lang w:eastAsia="ja-JP"/>
              </w:rPr>
            </w:pPr>
            <w:r w:rsidRPr="00F03B4A">
              <w:rPr>
                <w:rFonts w:ascii="Calibri Light" w:eastAsia="MS Mincho" w:hAnsi="Calibri Light"/>
                <w:b/>
                <w:color w:val="002060"/>
                <w:sz w:val="16"/>
                <w:szCs w:val="16"/>
                <w:lang w:eastAsia="ja-JP"/>
              </w:rPr>
              <w:t>4.</w:t>
            </w:r>
          </w:p>
        </w:tc>
        <w:tc>
          <w:tcPr>
            <w:tcW w:w="1015" w:type="pct"/>
            <w:vAlign w:val="center"/>
          </w:tcPr>
          <w:p w:rsidR="007B1500" w:rsidRPr="00F03B4A" w:rsidRDefault="007B1500" w:rsidP="00ED69C5">
            <w:pPr>
              <w:jc w:val="center"/>
              <w:rPr>
                <w:rFonts w:ascii="Calibri Light" w:hAnsi="Calibri Light"/>
                <w:color w:val="002060"/>
                <w:sz w:val="16"/>
                <w:szCs w:val="16"/>
                <w:lang w:eastAsia="ro-RO"/>
              </w:rPr>
            </w:pPr>
            <w:r w:rsidRPr="00F03B4A">
              <w:rPr>
                <w:rFonts w:ascii="Calibri Light" w:hAnsi="Calibri Light"/>
                <w:color w:val="002060"/>
                <w:sz w:val="16"/>
                <w:szCs w:val="16"/>
                <w:lang w:eastAsia="ro-RO"/>
              </w:rPr>
              <w:t>HUEDIN</w:t>
            </w:r>
          </w:p>
        </w:tc>
        <w:tc>
          <w:tcPr>
            <w:tcW w:w="525"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3</w:t>
            </w:r>
          </w:p>
        </w:tc>
        <w:tc>
          <w:tcPr>
            <w:tcW w:w="454"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4</w:t>
            </w:r>
          </w:p>
        </w:tc>
        <w:tc>
          <w:tcPr>
            <w:tcW w:w="449"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1.540</w:t>
            </w:r>
          </w:p>
        </w:tc>
        <w:tc>
          <w:tcPr>
            <w:tcW w:w="452"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385</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611</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152</w:t>
            </w:r>
          </w:p>
        </w:tc>
        <w:tc>
          <w:tcPr>
            <w:tcW w:w="49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611</w:t>
            </w:r>
          </w:p>
        </w:tc>
        <w:tc>
          <w:tcPr>
            <w:tcW w:w="426"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152</w:t>
            </w:r>
          </w:p>
        </w:tc>
      </w:tr>
      <w:tr w:rsidR="007B1500" w:rsidRPr="00F03B4A" w:rsidTr="00ED69C5">
        <w:trPr>
          <w:trHeight w:hRule="exact" w:val="393"/>
        </w:trPr>
        <w:tc>
          <w:tcPr>
            <w:tcW w:w="281" w:type="pct"/>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color w:val="002060"/>
                <w:sz w:val="16"/>
                <w:szCs w:val="16"/>
                <w:lang w:eastAsia="ja-JP"/>
              </w:rPr>
            </w:pPr>
            <w:r w:rsidRPr="00F03B4A">
              <w:rPr>
                <w:rFonts w:ascii="Calibri Light" w:eastAsia="MS Mincho" w:hAnsi="Calibri Light"/>
                <w:b/>
                <w:color w:val="002060"/>
                <w:sz w:val="16"/>
                <w:szCs w:val="16"/>
                <w:lang w:eastAsia="ja-JP"/>
              </w:rPr>
              <w:t>5.</w:t>
            </w:r>
          </w:p>
        </w:tc>
        <w:tc>
          <w:tcPr>
            <w:tcW w:w="1015" w:type="pct"/>
            <w:vAlign w:val="center"/>
          </w:tcPr>
          <w:p w:rsidR="007B1500" w:rsidRPr="00F03B4A" w:rsidRDefault="007B1500" w:rsidP="00ED69C5">
            <w:pPr>
              <w:jc w:val="center"/>
              <w:rPr>
                <w:rFonts w:ascii="Calibri Light" w:hAnsi="Calibri Light"/>
                <w:color w:val="002060"/>
                <w:sz w:val="16"/>
                <w:szCs w:val="16"/>
                <w:lang w:eastAsia="ro-RO"/>
              </w:rPr>
            </w:pPr>
            <w:r w:rsidRPr="00F03B4A">
              <w:rPr>
                <w:rFonts w:ascii="Calibri Light" w:hAnsi="Calibri Light"/>
                <w:color w:val="002060"/>
                <w:sz w:val="16"/>
                <w:szCs w:val="16"/>
                <w:lang w:eastAsia="ro-RO"/>
              </w:rPr>
              <w:t>GHERLA</w:t>
            </w:r>
          </w:p>
        </w:tc>
        <w:tc>
          <w:tcPr>
            <w:tcW w:w="525"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5</w:t>
            </w:r>
          </w:p>
        </w:tc>
        <w:tc>
          <w:tcPr>
            <w:tcW w:w="454"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4</w:t>
            </w:r>
          </w:p>
        </w:tc>
        <w:tc>
          <w:tcPr>
            <w:tcW w:w="449"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2.150</w:t>
            </w:r>
          </w:p>
        </w:tc>
        <w:tc>
          <w:tcPr>
            <w:tcW w:w="452"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537</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1.817</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454</w:t>
            </w:r>
          </w:p>
        </w:tc>
        <w:tc>
          <w:tcPr>
            <w:tcW w:w="49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1.876</w:t>
            </w:r>
          </w:p>
        </w:tc>
        <w:tc>
          <w:tcPr>
            <w:tcW w:w="426"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469</w:t>
            </w:r>
          </w:p>
        </w:tc>
      </w:tr>
      <w:tr w:rsidR="007B1500" w:rsidRPr="00F03B4A" w:rsidTr="00ED69C5">
        <w:trPr>
          <w:trHeight w:hRule="exact" w:val="348"/>
        </w:trPr>
        <w:tc>
          <w:tcPr>
            <w:tcW w:w="281" w:type="pct"/>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color w:val="002060"/>
                <w:sz w:val="16"/>
                <w:szCs w:val="16"/>
                <w:lang w:eastAsia="ja-JP"/>
              </w:rPr>
            </w:pPr>
            <w:r w:rsidRPr="00F03B4A">
              <w:rPr>
                <w:rFonts w:ascii="Calibri Light" w:eastAsia="MS Mincho" w:hAnsi="Calibri Light"/>
                <w:b/>
                <w:color w:val="002060"/>
                <w:sz w:val="16"/>
                <w:szCs w:val="16"/>
                <w:lang w:eastAsia="ja-JP"/>
              </w:rPr>
              <w:t>6.</w:t>
            </w:r>
          </w:p>
        </w:tc>
        <w:tc>
          <w:tcPr>
            <w:tcW w:w="1015" w:type="pct"/>
            <w:vAlign w:val="center"/>
          </w:tcPr>
          <w:p w:rsidR="007B1500" w:rsidRPr="00F03B4A" w:rsidRDefault="007B1500" w:rsidP="00ED69C5">
            <w:pPr>
              <w:jc w:val="center"/>
              <w:rPr>
                <w:rFonts w:ascii="Calibri Light" w:hAnsi="Calibri Light"/>
                <w:color w:val="002060"/>
                <w:sz w:val="16"/>
                <w:szCs w:val="16"/>
                <w:lang w:eastAsia="ro-RO"/>
              </w:rPr>
            </w:pPr>
            <w:r w:rsidRPr="00F03B4A">
              <w:rPr>
                <w:rFonts w:ascii="Calibri Light" w:hAnsi="Calibri Light"/>
                <w:color w:val="002060"/>
                <w:sz w:val="16"/>
                <w:szCs w:val="16"/>
                <w:lang w:eastAsia="ro-RO"/>
              </w:rPr>
              <w:t>BISTRITA</w:t>
            </w:r>
          </w:p>
        </w:tc>
        <w:tc>
          <w:tcPr>
            <w:tcW w:w="525"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8</w:t>
            </w:r>
          </w:p>
        </w:tc>
        <w:tc>
          <w:tcPr>
            <w:tcW w:w="454"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7</w:t>
            </w:r>
          </w:p>
        </w:tc>
        <w:tc>
          <w:tcPr>
            <w:tcW w:w="449"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4.701</w:t>
            </w:r>
          </w:p>
        </w:tc>
        <w:tc>
          <w:tcPr>
            <w:tcW w:w="452"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671</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2.827</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403</w:t>
            </w:r>
          </w:p>
        </w:tc>
        <w:tc>
          <w:tcPr>
            <w:tcW w:w="49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2.921</w:t>
            </w:r>
          </w:p>
        </w:tc>
        <w:tc>
          <w:tcPr>
            <w:tcW w:w="426"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417</w:t>
            </w:r>
          </w:p>
        </w:tc>
      </w:tr>
      <w:tr w:rsidR="007B1500" w:rsidRPr="00F03B4A" w:rsidTr="00ED69C5">
        <w:trPr>
          <w:trHeight w:hRule="exact" w:val="393"/>
        </w:trPr>
        <w:tc>
          <w:tcPr>
            <w:tcW w:w="281" w:type="pct"/>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color w:val="002060"/>
                <w:sz w:val="16"/>
                <w:szCs w:val="16"/>
                <w:lang w:eastAsia="ja-JP"/>
              </w:rPr>
            </w:pPr>
            <w:r w:rsidRPr="00F03B4A">
              <w:rPr>
                <w:rFonts w:ascii="Calibri Light" w:eastAsia="MS Mincho" w:hAnsi="Calibri Light"/>
                <w:b/>
                <w:color w:val="002060"/>
                <w:sz w:val="16"/>
                <w:szCs w:val="16"/>
                <w:lang w:eastAsia="ja-JP"/>
              </w:rPr>
              <w:t>7.</w:t>
            </w:r>
          </w:p>
        </w:tc>
        <w:tc>
          <w:tcPr>
            <w:tcW w:w="1015" w:type="pct"/>
            <w:vAlign w:val="center"/>
          </w:tcPr>
          <w:p w:rsidR="007B1500" w:rsidRPr="00F03B4A" w:rsidRDefault="007B1500" w:rsidP="00ED69C5">
            <w:pPr>
              <w:jc w:val="center"/>
              <w:rPr>
                <w:rFonts w:ascii="Calibri Light" w:hAnsi="Calibri Light"/>
                <w:color w:val="002060"/>
                <w:sz w:val="16"/>
                <w:szCs w:val="16"/>
                <w:lang w:eastAsia="ro-RO"/>
              </w:rPr>
            </w:pPr>
            <w:r w:rsidRPr="00F03B4A">
              <w:rPr>
                <w:rFonts w:ascii="Calibri Light" w:hAnsi="Calibri Light"/>
                <w:color w:val="002060"/>
                <w:sz w:val="16"/>
                <w:szCs w:val="16"/>
                <w:lang w:eastAsia="ro-RO"/>
              </w:rPr>
              <w:t>NASAUD</w:t>
            </w:r>
          </w:p>
        </w:tc>
        <w:tc>
          <w:tcPr>
            <w:tcW w:w="525"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4</w:t>
            </w:r>
          </w:p>
        </w:tc>
        <w:tc>
          <w:tcPr>
            <w:tcW w:w="454"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3</w:t>
            </w:r>
          </w:p>
        </w:tc>
        <w:tc>
          <w:tcPr>
            <w:tcW w:w="449"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1.575</w:t>
            </w:r>
          </w:p>
        </w:tc>
        <w:tc>
          <w:tcPr>
            <w:tcW w:w="452"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525</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622</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207</w:t>
            </w:r>
          </w:p>
        </w:tc>
        <w:tc>
          <w:tcPr>
            <w:tcW w:w="49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622</w:t>
            </w:r>
          </w:p>
        </w:tc>
        <w:tc>
          <w:tcPr>
            <w:tcW w:w="426"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207</w:t>
            </w:r>
          </w:p>
        </w:tc>
      </w:tr>
      <w:tr w:rsidR="007B1500" w:rsidRPr="00F03B4A" w:rsidTr="00ED69C5">
        <w:trPr>
          <w:trHeight w:hRule="exact" w:val="330"/>
        </w:trPr>
        <w:tc>
          <w:tcPr>
            <w:tcW w:w="281" w:type="pct"/>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color w:val="002060"/>
                <w:sz w:val="16"/>
                <w:szCs w:val="16"/>
                <w:lang w:eastAsia="ja-JP"/>
              </w:rPr>
            </w:pPr>
            <w:r w:rsidRPr="00F03B4A">
              <w:rPr>
                <w:rFonts w:ascii="Calibri Light" w:eastAsia="MS Mincho" w:hAnsi="Calibri Light"/>
                <w:b/>
                <w:color w:val="002060"/>
                <w:sz w:val="16"/>
                <w:szCs w:val="16"/>
                <w:lang w:eastAsia="ja-JP"/>
              </w:rPr>
              <w:t>8.</w:t>
            </w:r>
          </w:p>
        </w:tc>
        <w:tc>
          <w:tcPr>
            <w:tcW w:w="1015" w:type="pct"/>
            <w:vAlign w:val="center"/>
          </w:tcPr>
          <w:p w:rsidR="007B1500" w:rsidRPr="00F03B4A" w:rsidRDefault="007B1500" w:rsidP="00ED69C5">
            <w:pPr>
              <w:jc w:val="center"/>
              <w:rPr>
                <w:rFonts w:ascii="Calibri Light" w:hAnsi="Calibri Light"/>
                <w:color w:val="002060"/>
                <w:sz w:val="16"/>
                <w:szCs w:val="16"/>
                <w:lang w:eastAsia="ro-RO"/>
              </w:rPr>
            </w:pPr>
            <w:r w:rsidRPr="00F03B4A">
              <w:rPr>
                <w:rFonts w:ascii="Calibri Light" w:hAnsi="Calibri Light"/>
                <w:color w:val="002060"/>
                <w:sz w:val="16"/>
                <w:szCs w:val="16"/>
                <w:lang w:eastAsia="ro-RO"/>
              </w:rPr>
              <w:t>BECLEAN</w:t>
            </w:r>
          </w:p>
        </w:tc>
        <w:tc>
          <w:tcPr>
            <w:tcW w:w="525"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3</w:t>
            </w:r>
          </w:p>
        </w:tc>
        <w:tc>
          <w:tcPr>
            <w:tcW w:w="454"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1</w:t>
            </w:r>
          </w:p>
        </w:tc>
        <w:tc>
          <w:tcPr>
            <w:tcW w:w="449"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870</w:t>
            </w:r>
          </w:p>
        </w:tc>
        <w:tc>
          <w:tcPr>
            <w:tcW w:w="452"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870</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409</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409</w:t>
            </w:r>
          </w:p>
        </w:tc>
        <w:tc>
          <w:tcPr>
            <w:tcW w:w="49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617</w:t>
            </w:r>
          </w:p>
        </w:tc>
        <w:tc>
          <w:tcPr>
            <w:tcW w:w="426"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617</w:t>
            </w:r>
          </w:p>
        </w:tc>
      </w:tr>
      <w:tr w:rsidR="007B1500" w:rsidRPr="00F03B4A" w:rsidTr="00ED69C5">
        <w:trPr>
          <w:trHeight w:hRule="exact" w:val="375"/>
        </w:trPr>
        <w:tc>
          <w:tcPr>
            <w:tcW w:w="281" w:type="pct"/>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color w:val="002060"/>
                <w:sz w:val="16"/>
                <w:szCs w:val="16"/>
                <w:lang w:eastAsia="ja-JP"/>
              </w:rPr>
            </w:pPr>
            <w:r w:rsidRPr="00F03B4A">
              <w:rPr>
                <w:rFonts w:ascii="Calibri Light" w:eastAsia="MS Mincho" w:hAnsi="Calibri Light"/>
                <w:b/>
                <w:color w:val="002060"/>
                <w:sz w:val="16"/>
                <w:szCs w:val="16"/>
                <w:lang w:eastAsia="ja-JP"/>
              </w:rPr>
              <w:t>9.</w:t>
            </w:r>
          </w:p>
        </w:tc>
        <w:tc>
          <w:tcPr>
            <w:tcW w:w="1015" w:type="pct"/>
            <w:vAlign w:val="center"/>
          </w:tcPr>
          <w:p w:rsidR="007B1500" w:rsidRPr="00F03B4A" w:rsidRDefault="007B1500" w:rsidP="00ED69C5">
            <w:pPr>
              <w:jc w:val="center"/>
              <w:rPr>
                <w:rFonts w:ascii="Calibri Light" w:hAnsi="Calibri Light"/>
                <w:color w:val="002060"/>
                <w:sz w:val="16"/>
                <w:szCs w:val="16"/>
                <w:lang w:eastAsia="ro-RO"/>
              </w:rPr>
            </w:pPr>
            <w:r w:rsidRPr="00F03B4A">
              <w:rPr>
                <w:rFonts w:ascii="Calibri Light" w:hAnsi="Calibri Light"/>
                <w:color w:val="002060"/>
                <w:sz w:val="16"/>
                <w:szCs w:val="16"/>
                <w:lang w:eastAsia="ro-RO"/>
              </w:rPr>
              <w:t>BAIA MARE</w:t>
            </w:r>
          </w:p>
        </w:tc>
        <w:tc>
          <w:tcPr>
            <w:tcW w:w="525"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14</w:t>
            </w:r>
          </w:p>
        </w:tc>
        <w:tc>
          <w:tcPr>
            <w:tcW w:w="454"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11</w:t>
            </w:r>
          </w:p>
        </w:tc>
        <w:tc>
          <w:tcPr>
            <w:tcW w:w="449"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4.564</w:t>
            </w:r>
          </w:p>
        </w:tc>
        <w:tc>
          <w:tcPr>
            <w:tcW w:w="452"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414</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3.107</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282</w:t>
            </w:r>
          </w:p>
        </w:tc>
        <w:tc>
          <w:tcPr>
            <w:tcW w:w="49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3.107</w:t>
            </w:r>
          </w:p>
        </w:tc>
        <w:tc>
          <w:tcPr>
            <w:tcW w:w="426"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282</w:t>
            </w:r>
          </w:p>
        </w:tc>
      </w:tr>
      <w:tr w:rsidR="007B1500" w:rsidRPr="00F03B4A" w:rsidTr="00ED69C5">
        <w:trPr>
          <w:trHeight w:hRule="exact" w:val="330"/>
        </w:trPr>
        <w:tc>
          <w:tcPr>
            <w:tcW w:w="281" w:type="pct"/>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color w:val="002060"/>
                <w:sz w:val="16"/>
                <w:szCs w:val="16"/>
                <w:lang w:eastAsia="ja-JP"/>
              </w:rPr>
            </w:pPr>
            <w:r w:rsidRPr="00F03B4A">
              <w:rPr>
                <w:rFonts w:ascii="Calibri Light" w:eastAsia="MS Mincho" w:hAnsi="Calibri Light"/>
                <w:b/>
                <w:color w:val="002060"/>
                <w:sz w:val="16"/>
                <w:szCs w:val="16"/>
                <w:lang w:eastAsia="ja-JP"/>
              </w:rPr>
              <w:t>10.</w:t>
            </w:r>
          </w:p>
        </w:tc>
        <w:tc>
          <w:tcPr>
            <w:tcW w:w="1015" w:type="pct"/>
            <w:vAlign w:val="center"/>
          </w:tcPr>
          <w:p w:rsidR="007B1500" w:rsidRPr="00F03B4A" w:rsidRDefault="007B1500" w:rsidP="00ED69C5">
            <w:pPr>
              <w:jc w:val="center"/>
              <w:rPr>
                <w:rFonts w:ascii="Calibri Light" w:hAnsi="Calibri Light"/>
                <w:color w:val="002060"/>
                <w:sz w:val="16"/>
                <w:szCs w:val="16"/>
                <w:lang w:eastAsia="ro-RO"/>
              </w:rPr>
            </w:pPr>
            <w:r w:rsidRPr="00F03B4A">
              <w:rPr>
                <w:rFonts w:ascii="Calibri Light" w:hAnsi="Calibri Light"/>
                <w:color w:val="002060"/>
                <w:sz w:val="16"/>
                <w:szCs w:val="16"/>
                <w:lang w:eastAsia="ro-RO"/>
              </w:rPr>
              <w:t>SIGHETU MARMATIEI</w:t>
            </w:r>
          </w:p>
        </w:tc>
        <w:tc>
          <w:tcPr>
            <w:tcW w:w="525"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5</w:t>
            </w:r>
          </w:p>
        </w:tc>
        <w:tc>
          <w:tcPr>
            <w:tcW w:w="454"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4</w:t>
            </w:r>
          </w:p>
        </w:tc>
        <w:tc>
          <w:tcPr>
            <w:tcW w:w="449"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1.386</w:t>
            </w:r>
          </w:p>
        </w:tc>
        <w:tc>
          <w:tcPr>
            <w:tcW w:w="452"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346</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874</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218</w:t>
            </w:r>
          </w:p>
        </w:tc>
        <w:tc>
          <w:tcPr>
            <w:tcW w:w="49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874</w:t>
            </w:r>
          </w:p>
        </w:tc>
        <w:tc>
          <w:tcPr>
            <w:tcW w:w="426"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218</w:t>
            </w:r>
          </w:p>
        </w:tc>
      </w:tr>
      <w:tr w:rsidR="007B1500" w:rsidRPr="00F03B4A" w:rsidTr="00ED69C5">
        <w:trPr>
          <w:trHeight w:hRule="exact" w:val="366"/>
        </w:trPr>
        <w:tc>
          <w:tcPr>
            <w:tcW w:w="281" w:type="pct"/>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color w:val="002060"/>
                <w:sz w:val="16"/>
                <w:szCs w:val="16"/>
                <w:lang w:eastAsia="ja-JP"/>
              </w:rPr>
            </w:pPr>
            <w:r w:rsidRPr="00F03B4A">
              <w:rPr>
                <w:rFonts w:ascii="Calibri Light" w:eastAsia="MS Mincho" w:hAnsi="Calibri Light"/>
                <w:b/>
                <w:color w:val="002060"/>
                <w:sz w:val="16"/>
                <w:szCs w:val="16"/>
                <w:lang w:eastAsia="ja-JP"/>
              </w:rPr>
              <w:t>11.</w:t>
            </w:r>
          </w:p>
        </w:tc>
        <w:tc>
          <w:tcPr>
            <w:tcW w:w="1015" w:type="pct"/>
            <w:vAlign w:val="center"/>
          </w:tcPr>
          <w:p w:rsidR="007B1500" w:rsidRPr="00F03B4A" w:rsidRDefault="007B1500" w:rsidP="00ED69C5">
            <w:pPr>
              <w:jc w:val="center"/>
              <w:rPr>
                <w:rFonts w:ascii="Calibri Light" w:hAnsi="Calibri Light"/>
                <w:color w:val="002060"/>
                <w:sz w:val="16"/>
                <w:szCs w:val="16"/>
                <w:lang w:eastAsia="ro-RO"/>
              </w:rPr>
            </w:pPr>
            <w:r w:rsidRPr="00F03B4A">
              <w:rPr>
                <w:rFonts w:ascii="Calibri Light" w:hAnsi="Calibri Light"/>
                <w:color w:val="002060"/>
                <w:sz w:val="16"/>
                <w:szCs w:val="16"/>
                <w:lang w:eastAsia="ro-RO"/>
              </w:rPr>
              <w:t>VISEU DE SUS</w:t>
            </w:r>
          </w:p>
        </w:tc>
        <w:tc>
          <w:tcPr>
            <w:tcW w:w="525"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3</w:t>
            </w:r>
          </w:p>
        </w:tc>
        <w:tc>
          <w:tcPr>
            <w:tcW w:w="454"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3</w:t>
            </w:r>
          </w:p>
        </w:tc>
        <w:tc>
          <w:tcPr>
            <w:tcW w:w="449"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1.304</w:t>
            </w:r>
          </w:p>
        </w:tc>
        <w:tc>
          <w:tcPr>
            <w:tcW w:w="452"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434</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729</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243</w:t>
            </w:r>
          </w:p>
        </w:tc>
        <w:tc>
          <w:tcPr>
            <w:tcW w:w="49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729</w:t>
            </w:r>
          </w:p>
        </w:tc>
        <w:tc>
          <w:tcPr>
            <w:tcW w:w="426"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243</w:t>
            </w:r>
          </w:p>
        </w:tc>
      </w:tr>
      <w:tr w:rsidR="007B1500" w:rsidRPr="00F03B4A" w:rsidTr="00ED69C5">
        <w:trPr>
          <w:trHeight w:hRule="exact" w:val="411"/>
        </w:trPr>
        <w:tc>
          <w:tcPr>
            <w:tcW w:w="281" w:type="pct"/>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color w:val="002060"/>
                <w:sz w:val="16"/>
                <w:szCs w:val="16"/>
                <w:lang w:eastAsia="ja-JP"/>
              </w:rPr>
            </w:pPr>
            <w:r w:rsidRPr="00F03B4A">
              <w:rPr>
                <w:rFonts w:ascii="Calibri Light" w:eastAsia="MS Mincho" w:hAnsi="Calibri Light"/>
                <w:b/>
                <w:color w:val="002060"/>
                <w:sz w:val="16"/>
                <w:szCs w:val="16"/>
                <w:lang w:eastAsia="ja-JP"/>
              </w:rPr>
              <w:t>12.</w:t>
            </w:r>
          </w:p>
        </w:tc>
        <w:tc>
          <w:tcPr>
            <w:tcW w:w="1015" w:type="pct"/>
            <w:vAlign w:val="center"/>
          </w:tcPr>
          <w:p w:rsidR="007B1500" w:rsidRPr="00F03B4A" w:rsidRDefault="007B1500" w:rsidP="00ED69C5">
            <w:pPr>
              <w:jc w:val="center"/>
              <w:rPr>
                <w:rFonts w:ascii="Calibri Light" w:hAnsi="Calibri Light"/>
                <w:color w:val="002060"/>
                <w:sz w:val="16"/>
                <w:szCs w:val="16"/>
                <w:lang w:eastAsia="ro-RO"/>
              </w:rPr>
            </w:pPr>
            <w:r w:rsidRPr="00F03B4A">
              <w:rPr>
                <w:rFonts w:ascii="Calibri Light" w:hAnsi="Calibri Light"/>
                <w:color w:val="002060"/>
                <w:sz w:val="16"/>
                <w:szCs w:val="16"/>
                <w:lang w:eastAsia="ro-RO"/>
              </w:rPr>
              <w:t>TARGU LAPUS</w:t>
            </w:r>
          </w:p>
        </w:tc>
        <w:tc>
          <w:tcPr>
            <w:tcW w:w="525"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3</w:t>
            </w:r>
          </w:p>
        </w:tc>
        <w:tc>
          <w:tcPr>
            <w:tcW w:w="454"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2</w:t>
            </w:r>
          </w:p>
        </w:tc>
        <w:tc>
          <w:tcPr>
            <w:tcW w:w="449"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330</w:t>
            </w:r>
          </w:p>
        </w:tc>
        <w:tc>
          <w:tcPr>
            <w:tcW w:w="452"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165</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291</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145</w:t>
            </w:r>
          </w:p>
        </w:tc>
        <w:tc>
          <w:tcPr>
            <w:tcW w:w="49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339</w:t>
            </w:r>
          </w:p>
        </w:tc>
        <w:tc>
          <w:tcPr>
            <w:tcW w:w="426"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169</w:t>
            </w:r>
          </w:p>
        </w:tc>
      </w:tr>
      <w:tr w:rsidR="007B1500" w:rsidRPr="00F03B4A" w:rsidTr="00ED69C5">
        <w:trPr>
          <w:trHeight w:hRule="exact" w:val="276"/>
        </w:trPr>
        <w:tc>
          <w:tcPr>
            <w:tcW w:w="281" w:type="pct"/>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color w:val="002060"/>
                <w:sz w:val="16"/>
                <w:szCs w:val="16"/>
                <w:lang w:eastAsia="ja-JP"/>
              </w:rPr>
            </w:pPr>
            <w:r w:rsidRPr="00F03B4A">
              <w:rPr>
                <w:rFonts w:ascii="Calibri Light" w:eastAsia="MS Mincho" w:hAnsi="Calibri Light"/>
                <w:b/>
                <w:color w:val="002060"/>
                <w:sz w:val="16"/>
                <w:szCs w:val="16"/>
                <w:lang w:eastAsia="ja-JP"/>
              </w:rPr>
              <w:t>13.</w:t>
            </w:r>
          </w:p>
        </w:tc>
        <w:tc>
          <w:tcPr>
            <w:tcW w:w="1015" w:type="pct"/>
            <w:vAlign w:val="center"/>
          </w:tcPr>
          <w:p w:rsidR="007B1500" w:rsidRPr="00F03B4A" w:rsidRDefault="007B1500" w:rsidP="00ED69C5">
            <w:pPr>
              <w:jc w:val="center"/>
              <w:rPr>
                <w:rFonts w:ascii="Calibri Light" w:hAnsi="Calibri Light"/>
                <w:color w:val="002060"/>
                <w:sz w:val="16"/>
                <w:szCs w:val="16"/>
                <w:lang w:eastAsia="ro-RO"/>
              </w:rPr>
            </w:pPr>
            <w:r w:rsidRPr="00F03B4A">
              <w:rPr>
                <w:rFonts w:ascii="Calibri Light" w:hAnsi="Calibri Light"/>
                <w:color w:val="002060"/>
                <w:sz w:val="16"/>
                <w:szCs w:val="16"/>
                <w:lang w:eastAsia="ro-RO"/>
              </w:rPr>
              <w:t>DRAGOMIRESTI</w:t>
            </w:r>
          </w:p>
        </w:tc>
        <w:tc>
          <w:tcPr>
            <w:tcW w:w="525"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3</w:t>
            </w:r>
          </w:p>
        </w:tc>
        <w:tc>
          <w:tcPr>
            <w:tcW w:w="454"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2</w:t>
            </w:r>
          </w:p>
        </w:tc>
        <w:tc>
          <w:tcPr>
            <w:tcW w:w="449"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835</w:t>
            </w:r>
          </w:p>
        </w:tc>
        <w:tc>
          <w:tcPr>
            <w:tcW w:w="452"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417</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292</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146</w:t>
            </w:r>
          </w:p>
        </w:tc>
        <w:tc>
          <w:tcPr>
            <w:tcW w:w="49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292</w:t>
            </w:r>
          </w:p>
        </w:tc>
        <w:tc>
          <w:tcPr>
            <w:tcW w:w="426"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146</w:t>
            </w:r>
          </w:p>
        </w:tc>
      </w:tr>
      <w:tr w:rsidR="007B1500" w:rsidRPr="00F03B4A" w:rsidTr="00ED69C5">
        <w:trPr>
          <w:trHeight w:hRule="exact" w:val="393"/>
        </w:trPr>
        <w:tc>
          <w:tcPr>
            <w:tcW w:w="281" w:type="pct"/>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color w:val="002060"/>
                <w:sz w:val="16"/>
                <w:szCs w:val="16"/>
                <w:lang w:eastAsia="ja-JP"/>
              </w:rPr>
            </w:pPr>
            <w:r w:rsidRPr="00F03B4A">
              <w:rPr>
                <w:rFonts w:ascii="Calibri Light" w:eastAsia="MS Mincho" w:hAnsi="Calibri Light"/>
                <w:b/>
                <w:color w:val="002060"/>
                <w:sz w:val="16"/>
                <w:szCs w:val="16"/>
                <w:lang w:eastAsia="ja-JP"/>
              </w:rPr>
              <w:t>14.</w:t>
            </w:r>
          </w:p>
        </w:tc>
        <w:tc>
          <w:tcPr>
            <w:tcW w:w="1015" w:type="pct"/>
            <w:vAlign w:val="center"/>
          </w:tcPr>
          <w:p w:rsidR="007B1500" w:rsidRPr="00F03B4A" w:rsidRDefault="007B1500" w:rsidP="00ED69C5">
            <w:pPr>
              <w:jc w:val="center"/>
              <w:rPr>
                <w:rFonts w:ascii="Calibri Light" w:hAnsi="Calibri Light"/>
                <w:color w:val="002060"/>
                <w:sz w:val="16"/>
                <w:szCs w:val="16"/>
                <w:lang w:eastAsia="ro-RO"/>
              </w:rPr>
            </w:pPr>
            <w:r w:rsidRPr="00F03B4A">
              <w:rPr>
                <w:rFonts w:ascii="Calibri Light" w:hAnsi="Calibri Light"/>
                <w:color w:val="002060"/>
                <w:sz w:val="16"/>
                <w:szCs w:val="16"/>
                <w:lang w:eastAsia="ro-RO"/>
              </w:rPr>
              <w:t>ZALAU</w:t>
            </w:r>
          </w:p>
        </w:tc>
        <w:tc>
          <w:tcPr>
            <w:tcW w:w="525"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6</w:t>
            </w:r>
          </w:p>
        </w:tc>
        <w:tc>
          <w:tcPr>
            <w:tcW w:w="454"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4</w:t>
            </w:r>
          </w:p>
        </w:tc>
        <w:tc>
          <w:tcPr>
            <w:tcW w:w="449"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1.182</w:t>
            </w:r>
          </w:p>
        </w:tc>
        <w:tc>
          <w:tcPr>
            <w:tcW w:w="452"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295</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716</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179</w:t>
            </w:r>
          </w:p>
        </w:tc>
        <w:tc>
          <w:tcPr>
            <w:tcW w:w="49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716</w:t>
            </w:r>
          </w:p>
        </w:tc>
        <w:tc>
          <w:tcPr>
            <w:tcW w:w="426"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179</w:t>
            </w:r>
          </w:p>
        </w:tc>
      </w:tr>
      <w:tr w:rsidR="007B1500" w:rsidRPr="00F03B4A" w:rsidTr="00ED69C5">
        <w:trPr>
          <w:trHeight w:hRule="exact" w:val="348"/>
        </w:trPr>
        <w:tc>
          <w:tcPr>
            <w:tcW w:w="281" w:type="pct"/>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color w:val="002060"/>
                <w:sz w:val="16"/>
                <w:szCs w:val="16"/>
                <w:lang w:eastAsia="ja-JP"/>
              </w:rPr>
            </w:pPr>
            <w:r w:rsidRPr="00F03B4A">
              <w:rPr>
                <w:rFonts w:ascii="Calibri Light" w:eastAsia="MS Mincho" w:hAnsi="Calibri Light"/>
                <w:b/>
                <w:color w:val="002060"/>
                <w:sz w:val="16"/>
                <w:szCs w:val="16"/>
                <w:lang w:eastAsia="ja-JP"/>
              </w:rPr>
              <w:t>15.</w:t>
            </w:r>
          </w:p>
        </w:tc>
        <w:tc>
          <w:tcPr>
            <w:tcW w:w="1015" w:type="pct"/>
            <w:vAlign w:val="center"/>
          </w:tcPr>
          <w:p w:rsidR="007B1500" w:rsidRPr="00F03B4A" w:rsidRDefault="007B1500" w:rsidP="00ED69C5">
            <w:pPr>
              <w:jc w:val="center"/>
              <w:rPr>
                <w:rFonts w:ascii="Calibri Light" w:hAnsi="Calibri Light"/>
                <w:color w:val="002060"/>
                <w:sz w:val="16"/>
                <w:szCs w:val="16"/>
                <w:lang w:eastAsia="ro-RO"/>
              </w:rPr>
            </w:pPr>
            <w:r w:rsidRPr="00F03B4A">
              <w:rPr>
                <w:rFonts w:ascii="Calibri Light" w:hAnsi="Calibri Light"/>
                <w:color w:val="002060"/>
                <w:sz w:val="16"/>
                <w:szCs w:val="16"/>
                <w:lang w:eastAsia="ro-RO"/>
              </w:rPr>
              <w:t>SIMLEUL SILVANIEI</w:t>
            </w:r>
          </w:p>
        </w:tc>
        <w:tc>
          <w:tcPr>
            <w:tcW w:w="525"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3</w:t>
            </w:r>
          </w:p>
        </w:tc>
        <w:tc>
          <w:tcPr>
            <w:tcW w:w="454"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2</w:t>
            </w:r>
          </w:p>
        </w:tc>
        <w:tc>
          <w:tcPr>
            <w:tcW w:w="449"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907</w:t>
            </w:r>
          </w:p>
        </w:tc>
        <w:tc>
          <w:tcPr>
            <w:tcW w:w="452"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453</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467</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233</w:t>
            </w:r>
          </w:p>
        </w:tc>
        <w:tc>
          <w:tcPr>
            <w:tcW w:w="49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467</w:t>
            </w:r>
          </w:p>
        </w:tc>
        <w:tc>
          <w:tcPr>
            <w:tcW w:w="426"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233</w:t>
            </w:r>
          </w:p>
        </w:tc>
      </w:tr>
      <w:tr w:rsidR="007B1500" w:rsidRPr="00F03B4A" w:rsidTr="00ED69C5">
        <w:trPr>
          <w:trHeight w:hRule="exact" w:val="303"/>
        </w:trPr>
        <w:tc>
          <w:tcPr>
            <w:tcW w:w="281" w:type="pct"/>
            <w:shd w:val="clear" w:color="auto" w:fill="FDEAD7"/>
            <w:vAlign w:val="center"/>
          </w:tcPr>
          <w:p w:rsidR="007B1500" w:rsidRPr="00F03B4A" w:rsidRDefault="007B1500" w:rsidP="00ED69C5">
            <w:pPr>
              <w:widowControl w:val="0"/>
              <w:autoSpaceDE w:val="0"/>
              <w:autoSpaceDN w:val="0"/>
              <w:adjustRightInd w:val="0"/>
              <w:jc w:val="center"/>
              <w:rPr>
                <w:rFonts w:ascii="Calibri Light" w:eastAsia="MS Mincho" w:hAnsi="Calibri Light"/>
                <w:b/>
                <w:color w:val="002060"/>
                <w:sz w:val="16"/>
                <w:szCs w:val="16"/>
                <w:lang w:eastAsia="ja-JP"/>
              </w:rPr>
            </w:pPr>
            <w:r w:rsidRPr="00F03B4A">
              <w:rPr>
                <w:rFonts w:ascii="Calibri Light" w:eastAsia="MS Mincho" w:hAnsi="Calibri Light"/>
                <w:b/>
                <w:color w:val="002060"/>
                <w:sz w:val="16"/>
                <w:szCs w:val="16"/>
                <w:lang w:eastAsia="ja-JP"/>
              </w:rPr>
              <w:t>16</w:t>
            </w:r>
          </w:p>
        </w:tc>
        <w:tc>
          <w:tcPr>
            <w:tcW w:w="1015" w:type="pct"/>
            <w:vAlign w:val="center"/>
          </w:tcPr>
          <w:p w:rsidR="007B1500" w:rsidRPr="00F03B4A" w:rsidRDefault="007B1500" w:rsidP="00ED69C5">
            <w:pPr>
              <w:jc w:val="center"/>
              <w:rPr>
                <w:rFonts w:ascii="Calibri Light" w:hAnsi="Calibri Light"/>
                <w:color w:val="002060"/>
                <w:sz w:val="16"/>
                <w:szCs w:val="16"/>
                <w:lang w:eastAsia="ro-RO"/>
              </w:rPr>
            </w:pPr>
            <w:r w:rsidRPr="00F03B4A">
              <w:rPr>
                <w:rFonts w:ascii="Calibri Light" w:hAnsi="Calibri Light"/>
                <w:color w:val="002060"/>
                <w:sz w:val="16"/>
                <w:szCs w:val="16"/>
                <w:lang w:eastAsia="ro-RO"/>
              </w:rPr>
              <w:t>JIBOU</w:t>
            </w:r>
          </w:p>
        </w:tc>
        <w:tc>
          <w:tcPr>
            <w:tcW w:w="525"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3</w:t>
            </w:r>
          </w:p>
        </w:tc>
        <w:tc>
          <w:tcPr>
            <w:tcW w:w="454" w:type="pct"/>
            <w:shd w:val="clear" w:color="auto" w:fill="FFFFFF"/>
          </w:tcPr>
          <w:p w:rsidR="007B1500" w:rsidRPr="00696CE1" w:rsidRDefault="007B1500" w:rsidP="00ED69C5">
            <w:pPr>
              <w:jc w:val="center"/>
              <w:rPr>
                <w:rFonts w:ascii="Calibri Light" w:eastAsia="MS Mincho" w:hAnsi="Calibri Light"/>
                <w:color w:val="002060"/>
                <w:sz w:val="16"/>
                <w:szCs w:val="16"/>
                <w:lang w:eastAsia="ja-JP"/>
              </w:rPr>
            </w:pPr>
            <w:r w:rsidRPr="00696CE1">
              <w:rPr>
                <w:rFonts w:ascii="Calibri Light" w:eastAsia="MS Mincho" w:hAnsi="Calibri Light"/>
                <w:color w:val="002060"/>
                <w:sz w:val="16"/>
                <w:szCs w:val="16"/>
                <w:lang w:eastAsia="ja-JP"/>
              </w:rPr>
              <w:t>2</w:t>
            </w:r>
          </w:p>
        </w:tc>
        <w:tc>
          <w:tcPr>
            <w:tcW w:w="449"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978</w:t>
            </w:r>
          </w:p>
        </w:tc>
        <w:tc>
          <w:tcPr>
            <w:tcW w:w="452"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489</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487</w:t>
            </w:r>
          </w:p>
        </w:tc>
        <w:tc>
          <w:tcPr>
            <w:tcW w:w="45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243</w:t>
            </w:r>
          </w:p>
        </w:tc>
        <w:tc>
          <w:tcPr>
            <w:tcW w:w="493"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487</w:t>
            </w:r>
          </w:p>
        </w:tc>
        <w:tc>
          <w:tcPr>
            <w:tcW w:w="426" w:type="pct"/>
            <w:shd w:val="clear" w:color="auto" w:fill="FFFFFF"/>
            <w:vAlign w:val="center"/>
          </w:tcPr>
          <w:p w:rsidR="007B1500" w:rsidRPr="00F03B4A" w:rsidRDefault="007B1500" w:rsidP="00ED69C5">
            <w:pPr>
              <w:widowControl w:val="0"/>
              <w:autoSpaceDE w:val="0"/>
              <w:autoSpaceDN w:val="0"/>
              <w:adjustRightInd w:val="0"/>
              <w:jc w:val="center"/>
              <w:rPr>
                <w:rFonts w:ascii="Calibri Light" w:eastAsia="MS Mincho" w:hAnsi="Calibri Light"/>
                <w:color w:val="002060"/>
                <w:sz w:val="16"/>
                <w:szCs w:val="16"/>
                <w:lang w:eastAsia="ja-JP"/>
              </w:rPr>
            </w:pPr>
            <w:r>
              <w:rPr>
                <w:rFonts w:ascii="Calibri Light" w:eastAsia="MS Mincho" w:hAnsi="Calibri Light"/>
                <w:color w:val="002060"/>
                <w:sz w:val="16"/>
                <w:szCs w:val="16"/>
                <w:lang w:eastAsia="ja-JP"/>
              </w:rPr>
              <w:t>243</w:t>
            </w:r>
          </w:p>
        </w:tc>
      </w:tr>
    </w:tbl>
    <w:p w:rsidR="007B1500" w:rsidRDefault="007B1500" w:rsidP="007B1500">
      <w:pPr>
        <w:spacing w:line="276" w:lineRule="auto"/>
        <w:jc w:val="both"/>
        <w:rPr>
          <w:rFonts w:ascii="Book Antiqua" w:hAnsi="Book Antiqua"/>
          <w:color w:val="4472C4"/>
          <w:sz w:val="22"/>
          <w:szCs w:val="22"/>
        </w:rPr>
      </w:pPr>
    </w:p>
    <w:p w:rsidR="007B1500" w:rsidRDefault="007B1500" w:rsidP="007B1500">
      <w:pPr>
        <w:spacing w:line="276" w:lineRule="auto"/>
        <w:ind w:firstLine="720"/>
        <w:jc w:val="both"/>
        <w:rPr>
          <w:rFonts w:ascii="Book Antiqua" w:hAnsi="Book Antiqua"/>
          <w:sz w:val="22"/>
          <w:szCs w:val="22"/>
        </w:rPr>
      </w:pPr>
      <w:r w:rsidRPr="00915D90">
        <w:rPr>
          <w:rFonts w:ascii="Book Antiqua" w:hAnsi="Book Antiqua"/>
          <w:color w:val="4472C4"/>
          <w:sz w:val="22"/>
          <w:szCs w:val="22"/>
        </w:rPr>
        <w:t>I.8. Numărul total al cauzelor în care prin hotărâri definitive judecătorul de cameră preliminară a dispus restituirea  în baza art. 346 din C.pr.pen.</w:t>
      </w:r>
    </w:p>
    <w:p w:rsidR="007B1500" w:rsidRPr="00E43F11" w:rsidRDefault="007B1500" w:rsidP="007B1500">
      <w:pPr>
        <w:spacing w:line="276" w:lineRule="auto"/>
        <w:ind w:firstLine="720"/>
        <w:jc w:val="both"/>
        <w:rPr>
          <w:rFonts w:ascii="Book Antiqua" w:hAnsi="Book Antiqua"/>
          <w:sz w:val="22"/>
          <w:szCs w:val="22"/>
        </w:rPr>
      </w:pPr>
      <w:r w:rsidRPr="00E43F11">
        <w:rPr>
          <w:rFonts w:ascii="Book Antiqua" w:hAnsi="Book Antiqua"/>
          <w:sz w:val="22"/>
          <w:szCs w:val="22"/>
        </w:rPr>
        <w:t>În anul 20</w:t>
      </w:r>
      <w:r>
        <w:rPr>
          <w:rFonts w:ascii="Book Antiqua" w:hAnsi="Book Antiqua"/>
          <w:sz w:val="22"/>
          <w:szCs w:val="22"/>
        </w:rPr>
        <w:t>20</w:t>
      </w:r>
      <w:r w:rsidRPr="00E43F11">
        <w:rPr>
          <w:rFonts w:ascii="Book Antiqua" w:hAnsi="Book Antiqua"/>
          <w:sz w:val="22"/>
          <w:szCs w:val="22"/>
        </w:rPr>
        <w:t xml:space="preserve"> au fost restituite la procuror de către judecătorul de cameră preliminară, în baza art. 346 din C.pr.pen., prin hotărâri definitive,  </w:t>
      </w:r>
      <w:r>
        <w:rPr>
          <w:rFonts w:ascii="Book Antiqua" w:hAnsi="Book Antiqua"/>
          <w:sz w:val="22"/>
          <w:szCs w:val="22"/>
        </w:rPr>
        <w:t>5</w:t>
      </w:r>
      <w:r w:rsidRPr="00E43F11">
        <w:rPr>
          <w:rFonts w:ascii="Book Antiqua" w:hAnsi="Book Antiqua"/>
          <w:sz w:val="22"/>
          <w:szCs w:val="22"/>
        </w:rPr>
        <w:t xml:space="preserve"> cauze: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5"/>
        <w:gridCol w:w="1582"/>
        <w:gridCol w:w="1931"/>
        <w:gridCol w:w="3666"/>
      </w:tblGrid>
      <w:tr w:rsidR="007B1500" w:rsidRPr="00D26F9D" w:rsidTr="00ED69C5">
        <w:tc>
          <w:tcPr>
            <w:tcW w:w="5000" w:type="pct"/>
            <w:gridSpan w:val="4"/>
            <w:shd w:val="clear" w:color="auto" w:fill="CCFFFF"/>
          </w:tcPr>
          <w:p w:rsidR="007B1500" w:rsidRPr="00D26F9D" w:rsidRDefault="007B1500" w:rsidP="00ED69C5">
            <w:pPr>
              <w:spacing w:line="276" w:lineRule="auto"/>
              <w:jc w:val="center"/>
              <w:rPr>
                <w:rFonts w:ascii="Book Antiqua" w:hAnsi="Book Antiqua"/>
                <w:sz w:val="18"/>
                <w:szCs w:val="18"/>
              </w:rPr>
            </w:pPr>
            <w:r w:rsidRPr="00D26F9D">
              <w:rPr>
                <w:rFonts w:ascii="Book Antiqua" w:hAnsi="Book Antiqua"/>
                <w:b/>
                <w:i/>
                <w:sz w:val="22"/>
                <w:szCs w:val="22"/>
              </w:rPr>
              <w:tab/>
            </w:r>
            <w:r w:rsidRPr="00D26F9D">
              <w:rPr>
                <w:rFonts w:ascii="Book Antiqua" w:hAnsi="Book Antiqua"/>
                <w:sz w:val="18"/>
                <w:szCs w:val="18"/>
              </w:rPr>
              <w:t>Restituiri definitive pronunţate de judecătorul de cameră preliminară în baza art. 346 din C.p.p.</w:t>
            </w:r>
          </w:p>
        </w:tc>
      </w:tr>
      <w:tr w:rsidR="007B1500" w:rsidRPr="00D26F9D" w:rsidTr="00ED69C5">
        <w:tc>
          <w:tcPr>
            <w:tcW w:w="1179" w:type="pct"/>
            <w:shd w:val="clear" w:color="auto" w:fill="CCFFFF"/>
          </w:tcPr>
          <w:p w:rsidR="007B1500" w:rsidRPr="00D26F9D" w:rsidRDefault="007B1500" w:rsidP="00ED69C5">
            <w:pPr>
              <w:spacing w:line="276" w:lineRule="auto"/>
              <w:jc w:val="both"/>
              <w:rPr>
                <w:rFonts w:ascii="Book Antiqua" w:hAnsi="Book Antiqua"/>
                <w:sz w:val="18"/>
                <w:szCs w:val="18"/>
              </w:rPr>
            </w:pPr>
            <w:r w:rsidRPr="00D26F9D">
              <w:rPr>
                <w:rFonts w:ascii="Book Antiqua" w:hAnsi="Book Antiqua"/>
                <w:sz w:val="18"/>
                <w:szCs w:val="18"/>
              </w:rPr>
              <w:t>Parchetul de pe lângă</w:t>
            </w:r>
          </w:p>
        </w:tc>
        <w:tc>
          <w:tcPr>
            <w:tcW w:w="842" w:type="pct"/>
            <w:shd w:val="clear" w:color="auto" w:fill="CCFFFF"/>
          </w:tcPr>
          <w:p w:rsidR="007B1500" w:rsidRPr="00D26F9D" w:rsidRDefault="007B1500" w:rsidP="00ED69C5">
            <w:pPr>
              <w:spacing w:line="276" w:lineRule="auto"/>
              <w:jc w:val="center"/>
              <w:rPr>
                <w:rFonts w:ascii="Book Antiqua" w:hAnsi="Book Antiqua"/>
                <w:sz w:val="18"/>
                <w:szCs w:val="18"/>
              </w:rPr>
            </w:pPr>
            <w:r w:rsidRPr="00D26F9D">
              <w:rPr>
                <w:rFonts w:ascii="Book Antiqua" w:hAnsi="Book Antiqua"/>
                <w:sz w:val="18"/>
                <w:szCs w:val="18"/>
              </w:rPr>
              <w:t>Nr. cauzelor/nr. inculpaţi</w:t>
            </w:r>
          </w:p>
        </w:tc>
        <w:tc>
          <w:tcPr>
            <w:tcW w:w="1028" w:type="pct"/>
            <w:shd w:val="clear" w:color="auto" w:fill="CCFFFF"/>
          </w:tcPr>
          <w:p w:rsidR="007B1500" w:rsidRPr="00D26F9D" w:rsidRDefault="007B1500" w:rsidP="00ED69C5">
            <w:pPr>
              <w:spacing w:line="276" w:lineRule="auto"/>
              <w:jc w:val="center"/>
              <w:rPr>
                <w:rFonts w:ascii="Book Antiqua" w:hAnsi="Book Antiqua"/>
                <w:sz w:val="18"/>
                <w:szCs w:val="18"/>
              </w:rPr>
            </w:pPr>
            <w:r w:rsidRPr="00D26F9D">
              <w:rPr>
                <w:rFonts w:ascii="Book Antiqua" w:hAnsi="Book Antiqua"/>
                <w:sz w:val="18"/>
                <w:szCs w:val="18"/>
              </w:rPr>
              <w:t xml:space="preserve">Nr. cauzelor în care </w:t>
            </w:r>
          </w:p>
          <w:p w:rsidR="007B1500" w:rsidRPr="00D26F9D" w:rsidRDefault="007B1500" w:rsidP="00ED69C5">
            <w:pPr>
              <w:spacing w:line="276" w:lineRule="auto"/>
              <w:jc w:val="center"/>
              <w:rPr>
                <w:rFonts w:ascii="Book Antiqua" w:hAnsi="Book Antiqua"/>
                <w:sz w:val="18"/>
                <w:szCs w:val="18"/>
              </w:rPr>
            </w:pPr>
            <w:r w:rsidRPr="00D26F9D">
              <w:rPr>
                <w:rFonts w:ascii="Book Antiqua" w:hAnsi="Book Antiqua"/>
                <w:sz w:val="18"/>
                <w:szCs w:val="18"/>
              </w:rPr>
              <w:t>s-a dispus revocarea arestării preventive</w:t>
            </w:r>
          </w:p>
        </w:tc>
        <w:tc>
          <w:tcPr>
            <w:tcW w:w="1951" w:type="pct"/>
            <w:shd w:val="clear" w:color="auto" w:fill="CCFFFF"/>
          </w:tcPr>
          <w:p w:rsidR="007B1500" w:rsidRPr="00D26F9D" w:rsidRDefault="007B1500" w:rsidP="00ED69C5">
            <w:pPr>
              <w:spacing w:line="276" w:lineRule="auto"/>
              <w:jc w:val="center"/>
              <w:rPr>
                <w:rFonts w:ascii="Book Antiqua" w:hAnsi="Book Antiqua"/>
                <w:sz w:val="18"/>
                <w:szCs w:val="18"/>
              </w:rPr>
            </w:pPr>
            <w:r w:rsidRPr="00D26F9D">
              <w:rPr>
                <w:rFonts w:ascii="Book Antiqua" w:hAnsi="Book Antiqua"/>
                <w:sz w:val="18"/>
                <w:szCs w:val="18"/>
              </w:rPr>
              <w:t xml:space="preserve">Perioada în care cauza </w:t>
            </w:r>
          </w:p>
          <w:p w:rsidR="007B1500" w:rsidRPr="00D26F9D" w:rsidRDefault="007B1500" w:rsidP="00ED69C5">
            <w:pPr>
              <w:spacing w:line="276" w:lineRule="auto"/>
              <w:jc w:val="center"/>
              <w:rPr>
                <w:rFonts w:ascii="Book Antiqua" w:hAnsi="Book Antiqua"/>
                <w:sz w:val="18"/>
                <w:szCs w:val="18"/>
              </w:rPr>
            </w:pPr>
            <w:r w:rsidRPr="00D26F9D">
              <w:rPr>
                <w:rFonts w:ascii="Book Antiqua" w:hAnsi="Book Antiqua"/>
                <w:sz w:val="18"/>
                <w:szCs w:val="18"/>
              </w:rPr>
              <w:t>s-a aflat pe rolul instanţei</w:t>
            </w:r>
          </w:p>
        </w:tc>
      </w:tr>
      <w:tr w:rsidR="007B1500" w:rsidRPr="00D26F9D" w:rsidTr="00ED69C5">
        <w:tc>
          <w:tcPr>
            <w:tcW w:w="1179" w:type="pct"/>
            <w:shd w:val="clear" w:color="auto" w:fill="CCFFFF"/>
            <w:vAlign w:val="center"/>
          </w:tcPr>
          <w:p w:rsidR="007B1500" w:rsidRPr="00D26F9D" w:rsidRDefault="007B1500" w:rsidP="00ED69C5">
            <w:pPr>
              <w:spacing w:line="276" w:lineRule="auto"/>
              <w:rPr>
                <w:rFonts w:ascii="Book Antiqua" w:hAnsi="Book Antiqua"/>
                <w:sz w:val="18"/>
                <w:szCs w:val="18"/>
              </w:rPr>
            </w:pPr>
            <w:r w:rsidRPr="00D26F9D">
              <w:rPr>
                <w:rFonts w:ascii="Book Antiqua" w:hAnsi="Book Antiqua"/>
                <w:sz w:val="18"/>
                <w:szCs w:val="18"/>
              </w:rPr>
              <w:t xml:space="preserve">Judecătoria Cluj-Napoca </w:t>
            </w:r>
          </w:p>
        </w:tc>
        <w:tc>
          <w:tcPr>
            <w:tcW w:w="842" w:type="pct"/>
            <w:shd w:val="clear" w:color="auto" w:fill="CCFFFF"/>
            <w:vAlign w:val="center"/>
          </w:tcPr>
          <w:p w:rsidR="007B1500" w:rsidRPr="00D26F9D" w:rsidRDefault="007B1500" w:rsidP="00ED69C5">
            <w:pPr>
              <w:spacing w:line="276" w:lineRule="auto"/>
              <w:jc w:val="center"/>
              <w:rPr>
                <w:rFonts w:ascii="Book Antiqua" w:hAnsi="Book Antiqua"/>
                <w:sz w:val="18"/>
                <w:szCs w:val="18"/>
              </w:rPr>
            </w:pPr>
            <w:r w:rsidRPr="00D26F9D">
              <w:rPr>
                <w:rFonts w:ascii="Book Antiqua" w:hAnsi="Book Antiqua"/>
                <w:sz w:val="18"/>
                <w:szCs w:val="18"/>
              </w:rPr>
              <w:t>2/2 inc.</w:t>
            </w:r>
          </w:p>
        </w:tc>
        <w:tc>
          <w:tcPr>
            <w:tcW w:w="1028" w:type="pct"/>
            <w:shd w:val="clear" w:color="auto" w:fill="CCFFFF"/>
          </w:tcPr>
          <w:p w:rsidR="007B1500" w:rsidRPr="00D26F9D" w:rsidRDefault="007B1500" w:rsidP="00ED69C5">
            <w:pPr>
              <w:spacing w:line="276" w:lineRule="auto"/>
              <w:jc w:val="center"/>
              <w:rPr>
                <w:rFonts w:ascii="Book Antiqua" w:hAnsi="Book Antiqua"/>
                <w:sz w:val="18"/>
                <w:szCs w:val="18"/>
              </w:rPr>
            </w:pPr>
            <w:r w:rsidRPr="00D26F9D">
              <w:rPr>
                <w:rFonts w:ascii="Book Antiqua" w:hAnsi="Book Antiqua"/>
                <w:sz w:val="18"/>
                <w:szCs w:val="18"/>
              </w:rPr>
              <w:t>-</w:t>
            </w:r>
          </w:p>
        </w:tc>
        <w:tc>
          <w:tcPr>
            <w:tcW w:w="1951" w:type="pct"/>
            <w:shd w:val="clear" w:color="auto" w:fill="CCFFFF"/>
          </w:tcPr>
          <w:p w:rsidR="007B1500" w:rsidRPr="00D26F9D" w:rsidRDefault="007B1500" w:rsidP="00ED69C5">
            <w:pPr>
              <w:spacing w:line="276" w:lineRule="auto"/>
              <w:rPr>
                <w:rFonts w:ascii="Book Antiqua" w:hAnsi="Book Antiqua"/>
                <w:iCs/>
                <w:sz w:val="18"/>
                <w:szCs w:val="18"/>
              </w:rPr>
            </w:pPr>
            <w:r w:rsidRPr="00D26F9D">
              <w:rPr>
                <w:rFonts w:ascii="Book Antiqua" w:hAnsi="Book Antiqua"/>
                <w:sz w:val="18"/>
                <w:szCs w:val="18"/>
              </w:rPr>
              <w:t>17.03.2020 – 23.12.2020 = 10</w:t>
            </w:r>
            <w:r w:rsidRPr="00D26F9D">
              <w:rPr>
                <w:rFonts w:ascii="Book Antiqua" w:hAnsi="Book Antiqua"/>
                <w:iCs/>
                <w:sz w:val="18"/>
                <w:szCs w:val="18"/>
              </w:rPr>
              <w:t xml:space="preserve"> luni </w:t>
            </w:r>
          </w:p>
          <w:p w:rsidR="007B1500" w:rsidRPr="00D26F9D" w:rsidRDefault="007B1500" w:rsidP="00ED69C5">
            <w:pPr>
              <w:spacing w:line="276" w:lineRule="auto"/>
              <w:rPr>
                <w:rFonts w:ascii="Book Antiqua" w:hAnsi="Book Antiqua"/>
                <w:sz w:val="18"/>
                <w:szCs w:val="18"/>
              </w:rPr>
            </w:pPr>
            <w:r w:rsidRPr="00D26F9D">
              <w:rPr>
                <w:rFonts w:ascii="Book Antiqua" w:hAnsi="Book Antiqua"/>
                <w:sz w:val="18"/>
                <w:szCs w:val="18"/>
              </w:rPr>
              <w:t>29.07.2019 - 23.06.2020 = 11 luni</w:t>
            </w:r>
          </w:p>
        </w:tc>
      </w:tr>
      <w:tr w:rsidR="007B1500" w:rsidRPr="00D26F9D" w:rsidTr="00ED69C5">
        <w:tc>
          <w:tcPr>
            <w:tcW w:w="1179" w:type="pct"/>
            <w:shd w:val="clear" w:color="auto" w:fill="CCFFFF"/>
            <w:vAlign w:val="center"/>
          </w:tcPr>
          <w:p w:rsidR="007B1500" w:rsidRPr="00D26F9D" w:rsidRDefault="007B1500" w:rsidP="00ED69C5">
            <w:pPr>
              <w:spacing w:line="276" w:lineRule="auto"/>
              <w:rPr>
                <w:rFonts w:ascii="Book Antiqua" w:hAnsi="Book Antiqua"/>
                <w:sz w:val="18"/>
                <w:szCs w:val="18"/>
              </w:rPr>
            </w:pPr>
            <w:r w:rsidRPr="00D26F9D">
              <w:rPr>
                <w:rFonts w:ascii="Book Antiqua" w:hAnsi="Book Antiqua"/>
                <w:sz w:val="18"/>
                <w:szCs w:val="18"/>
              </w:rPr>
              <w:t>Judecătoria Turda</w:t>
            </w:r>
          </w:p>
        </w:tc>
        <w:tc>
          <w:tcPr>
            <w:tcW w:w="842" w:type="pct"/>
            <w:shd w:val="clear" w:color="auto" w:fill="CCFFFF"/>
            <w:vAlign w:val="center"/>
          </w:tcPr>
          <w:p w:rsidR="007B1500" w:rsidRPr="00D26F9D" w:rsidRDefault="007B1500" w:rsidP="00ED69C5">
            <w:pPr>
              <w:spacing w:line="276" w:lineRule="auto"/>
              <w:jc w:val="center"/>
              <w:rPr>
                <w:rFonts w:ascii="Book Antiqua" w:hAnsi="Book Antiqua"/>
                <w:sz w:val="18"/>
                <w:szCs w:val="18"/>
              </w:rPr>
            </w:pPr>
            <w:r w:rsidRPr="00D26F9D">
              <w:rPr>
                <w:rFonts w:ascii="Book Antiqua" w:hAnsi="Book Antiqua"/>
                <w:sz w:val="18"/>
                <w:szCs w:val="18"/>
              </w:rPr>
              <w:t>2/2 inc.</w:t>
            </w:r>
          </w:p>
        </w:tc>
        <w:tc>
          <w:tcPr>
            <w:tcW w:w="1028" w:type="pct"/>
            <w:shd w:val="clear" w:color="auto" w:fill="CCFFFF"/>
          </w:tcPr>
          <w:p w:rsidR="007B1500" w:rsidRPr="00D26F9D" w:rsidRDefault="007B1500" w:rsidP="00ED69C5">
            <w:pPr>
              <w:spacing w:line="276" w:lineRule="auto"/>
              <w:jc w:val="center"/>
              <w:rPr>
                <w:rFonts w:ascii="Book Antiqua" w:hAnsi="Book Antiqua"/>
                <w:sz w:val="18"/>
                <w:szCs w:val="18"/>
              </w:rPr>
            </w:pPr>
            <w:r w:rsidRPr="00D26F9D">
              <w:rPr>
                <w:rFonts w:ascii="Book Antiqua" w:hAnsi="Book Antiqua"/>
                <w:sz w:val="18"/>
                <w:szCs w:val="18"/>
              </w:rPr>
              <w:t>-</w:t>
            </w:r>
          </w:p>
        </w:tc>
        <w:tc>
          <w:tcPr>
            <w:tcW w:w="1951" w:type="pct"/>
            <w:shd w:val="clear" w:color="auto" w:fill="CCFFFF"/>
          </w:tcPr>
          <w:p w:rsidR="007B1500" w:rsidRPr="00D26F9D" w:rsidRDefault="007B1500" w:rsidP="00ED69C5">
            <w:pPr>
              <w:spacing w:line="276" w:lineRule="auto"/>
              <w:rPr>
                <w:rFonts w:ascii="Book Antiqua" w:hAnsi="Book Antiqua"/>
                <w:iCs/>
                <w:sz w:val="18"/>
                <w:szCs w:val="18"/>
              </w:rPr>
            </w:pPr>
            <w:r w:rsidRPr="00D26F9D">
              <w:rPr>
                <w:rFonts w:ascii="Book Antiqua" w:hAnsi="Book Antiqua"/>
                <w:sz w:val="18"/>
                <w:szCs w:val="18"/>
              </w:rPr>
              <w:t xml:space="preserve">28.03.2019 – 21.02.2020 = </w:t>
            </w:r>
            <w:r w:rsidRPr="00D26F9D">
              <w:rPr>
                <w:rFonts w:ascii="Book Antiqua" w:hAnsi="Book Antiqua"/>
                <w:iCs/>
                <w:sz w:val="18"/>
                <w:szCs w:val="18"/>
              </w:rPr>
              <w:t xml:space="preserve">11 luni </w:t>
            </w:r>
          </w:p>
          <w:p w:rsidR="007B1500" w:rsidRPr="00D26F9D" w:rsidRDefault="007B1500" w:rsidP="00ED69C5">
            <w:pPr>
              <w:spacing w:line="276" w:lineRule="auto"/>
              <w:rPr>
                <w:rFonts w:ascii="Book Antiqua" w:hAnsi="Book Antiqua"/>
                <w:sz w:val="18"/>
                <w:szCs w:val="18"/>
              </w:rPr>
            </w:pPr>
            <w:r w:rsidRPr="00D26F9D">
              <w:rPr>
                <w:rFonts w:ascii="Book Antiqua" w:hAnsi="Book Antiqua"/>
                <w:sz w:val="18"/>
                <w:szCs w:val="18"/>
              </w:rPr>
              <w:t>07.02.2019 – 17.03.2020 = 13 luni</w:t>
            </w:r>
          </w:p>
        </w:tc>
      </w:tr>
      <w:tr w:rsidR="007B1500" w:rsidRPr="00D26F9D" w:rsidTr="00ED69C5">
        <w:tc>
          <w:tcPr>
            <w:tcW w:w="1179" w:type="pct"/>
            <w:shd w:val="clear" w:color="auto" w:fill="CCFFFF"/>
            <w:vAlign w:val="center"/>
          </w:tcPr>
          <w:p w:rsidR="007B1500" w:rsidRPr="00D26F9D" w:rsidRDefault="007B1500" w:rsidP="00ED69C5">
            <w:pPr>
              <w:spacing w:line="276" w:lineRule="auto"/>
              <w:rPr>
                <w:rFonts w:ascii="Book Antiqua" w:hAnsi="Book Antiqua"/>
                <w:sz w:val="18"/>
                <w:szCs w:val="18"/>
              </w:rPr>
            </w:pPr>
            <w:r w:rsidRPr="00D26F9D">
              <w:rPr>
                <w:rFonts w:ascii="Book Antiqua" w:hAnsi="Book Antiqua"/>
                <w:sz w:val="18"/>
                <w:szCs w:val="18"/>
              </w:rPr>
              <w:t>Tribunalul Sălaj</w:t>
            </w:r>
          </w:p>
        </w:tc>
        <w:tc>
          <w:tcPr>
            <w:tcW w:w="842" w:type="pct"/>
            <w:shd w:val="clear" w:color="auto" w:fill="CCFFFF"/>
            <w:vAlign w:val="center"/>
          </w:tcPr>
          <w:p w:rsidR="007B1500" w:rsidRPr="00D26F9D" w:rsidRDefault="007B1500" w:rsidP="00ED69C5">
            <w:pPr>
              <w:spacing w:line="276" w:lineRule="auto"/>
              <w:jc w:val="center"/>
              <w:rPr>
                <w:rFonts w:ascii="Book Antiqua" w:hAnsi="Book Antiqua"/>
                <w:sz w:val="18"/>
                <w:szCs w:val="18"/>
              </w:rPr>
            </w:pPr>
            <w:r w:rsidRPr="00D26F9D">
              <w:rPr>
                <w:rFonts w:ascii="Book Antiqua" w:hAnsi="Book Antiqua"/>
                <w:sz w:val="18"/>
                <w:szCs w:val="18"/>
              </w:rPr>
              <w:t>1/3 inc.</w:t>
            </w:r>
          </w:p>
        </w:tc>
        <w:tc>
          <w:tcPr>
            <w:tcW w:w="1028" w:type="pct"/>
            <w:shd w:val="clear" w:color="auto" w:fill="CCFFFF"/>
          </w:tcPr>
          <w:p w:rsidR="007B1500" w:rsidRPr="00D26F9D" w:rsidRDefault="007B1500" w:rsidP="00ED69C5">
            <w:pPr>
              <w:spacing w:line="276" w:lineRule="auto"/>
              <w:jc w:val="center"/>
              <w:rPr>
                <w:rFonts w:ascii="Book Antiqua" w:hAnsi="Book Antiqua"/>
                <w:sz w:val="18"/>
                <w:szCs w:val="18"/>
              </w:rPr>
            </w:pPr>
            <w:r w:rsidRPr="00D26F9D">
              <w:rPr>
                <w:rFonts w:ascii="Book Antiqua" w:hAnsi="Book Antiqua"/>
                <w:sz w:val="18"/>
                <w:szCs w:val="18"/>
              </w:rPr>
              <w:t>-</w:t>
            </w:r>
          </w:p>
        </w:tc>
        <w:tc>
          <w:tcPr>
            <w:tcW w:w="1951" w:type="pct"/>
            <w:shd w:val="clear" w:color="auto" w:fill="CCFFFF"/>
          </w:tcPr>
          <w:p w:rsidR="007B1500" w:rsidRPr="00D26F9D" w:rsidRDefault="007B1500" w:rsidP="00ED69C5">
            <w:pPr>
              <w:spacing w:line="276" w:lineRule="auto"/>
              <w:jc w:val="both"/>
              <w:rPr>
                <w:rFonts w:ascii="Book Antiqua" w:hAnsi="Book Antiqua"/>
                <w:sz w:val="18"/>
                <w:szCs w:val="18"/>
              </w:rPr>
            </w:pPr>
            <w:r w:rsidRPr="00D26F9D">
              <w:rPr>
                <w:rFonts w:ascii="Book Antiqua" w:hAnsi="Book Antiqua"/>
                <w:sz w:val="18"/>
                <w:szCs w:val="18"/>
              </w:rPr>
              <w:t xml:space="preserve">24.12.2019 -03.07.2020= </w:t>
            </w:r>
            <w:r w:rsidRPr="00D26F9D">
              <w:rPr>
                <w:rFonts w:ascii="Book Antiqua" w:hAnsi="Book Antiqua"/>
                <w:iCs/>
                <w:sz w:val="18"/>
                <w:szCs w:val="18"/>
              </w:rPr>
              <w:t>6 luni şi 9 zile</w:t>
            </w:r>
          </w:p>
          <w:p w:rsidR="007B1500" w:rsidRPr="00D26F9D" w:rsidRDefault="007B1500" w:rsidP="00ED69C5">
            <w:pPr>
              <w:spacing w:line="276" w:lineRule="auto"/>
              <w:jc w:val="both"/>
              <w:rPr>
                <w:rFonts w:ascii="Book Antiqua" w:hAnsi="Book Antiqua"/>
                <w:sz w:val="18"/>
                <w:szCs w:val="18"/>
              </w:rPr>
            </w:pPr>
          </w:p>
        </w:tc>
      </w:tr>
      <w:tr w:rsidR="007B1500" w:rsidRPr="00D26F9D" w:rsidTr="00ED69C5">
        <w:tc>
          <w:tcPr>
            <w:tcW w:w="1179" w:type="pct"/>
            <w:shd w:val="clear" w:color="auto" w:fill="CCFFFF"/>
          </w:tcPr>
          <w:p w:rsidR="007B1500" w:rsidRPr="00D26F9D" w:rsidRDefault="007B1500" w:rsidP="00ED69C5">
            <w:pPr>
              <w:spacing w:line="276" w:lineRule="auto"/>
              <w:jc w:val="center"/>
              <w:rPr>
                <w:rFonts w:ascii="Book Antiqua" w:hAnsi="Book Antiqua"/>
                <w:iCs/>
                <w:sz w:val="18"/>
                <w:szCs w:val="18"/>
              </w:rPr>
            </w:pPr>
            <w:r w:rsidRPr="00D26F9D">
              <w:rPr>
                <w:rFonts w:ascii="Book Antiqua" w:hAnsi="Book Antiqua"/>
                <w:iCs/>
                <w:sz w:val="18"/>
                <w:szCs w:val="18"/>
              </w:rPr>
              <w:t>TOTAL</w:t>
            </w:r>
          </w:p>
        </w:tc>
        <w:tc>
          <w:tcPr>
            <w:tcW w:w="842" w:type="pct"/>
            <w:shd w:val="clear" w:color="auto" w:fill="CCFFFF"/>
          </w:tcPr>
          <w:p w:rsidR="007B1500" w:rsidRPr="00D26F9D" w:rsidRDefault="007B1500" w:rsidP="00ED69C5">
            <w:pPr>
              <w:spacing w:line="276" w:lineRule="auto"/>
              <w:jc w:val="center"/>
              <w:rPr>
                <w:rFonts w:ascii="Book Antiqua" w:hAnsi="Book Antiqua"/>
                <w:b/>
                <w:sz w:val="18"/>
                <w:szCs w:val="18"/>
              </w:rPr>
            </w:pPr>
            <w:r w:rsidRPr="00D26F9D">
              <w:rPr>
                <w:rFonts w:ascii="Book Antiqua" w:hAnsi="Book Antiqua"/>
                <w:bCs/>
                <w:sz w:val="18"/>
                <w:szCs w:val="18"/>
              </w:rPr>
              <w:t>5 cauze /7 inc.</w:t>
            </w:r>
          </w:p>
        </w:tc>
        <w:tc>
          <w:tcPr>
            <w:tcW w:w="1028" w:type="pct"/>
            <w:shd w:val="clear" w:color="auto" w:fill="CCFFFF"/>
          </w:tcPr>
          <w:p w:rsidR="007B1500" w:rsidRPr="00D26F9D" w:rsidRDefault="007B1500" w:rsidP="00ED69C5">
            <w:pPr>
              <w:spacing w:line="276" w:lineRule="auto"/>
              <w:jc w:val="center"/>
              <w:rPr>
                <w:rFonts w:ascii="Book Antiqua" w:hAnsi="Book Antiqua"/>
                <w:sz w:val="18"/>
                <w:szCs w:val="18"/>
              </w:rPr>
            </w:pPr>
            <w:r w:rsidRPr="00D26F9D">
              <w:rPr>
                <w:rFonts w:ascii="Book Antiqua" w:hAnsi="Book Antiqua"/>
                <w:sz w:val="18"/>
                <w:szCs w:val="18"/>
              </w:rPr>
              <w:t>-</w:t>
            </w:r>
          </w:p>
        </w:tc>
        <w:tc>
          <w:tcPr>
            <w:tcW w:w="1951" w:type="pct"/>
            <w:shd w:val="clear" w:color="auto" w:fill="CCFFFF"/>
            <w:vAlign w:val="center"/>
          </w:tcPr>
          <w:p w:rsidR="007B1500" w:rsidRPr="00D26F9D" w:rsidRDefault="007B1500" w:rsidP="00ED69C5">
            <w:pPr>
              <w:spacing w:line="276" w:lineRule="auto"/>
              <w:rPr>
                <w:rFonts w:ascii="Book Antiqua" w:hAnsi="Book Antiqua"/>
                <w:sz w:val="18"/>
                <w:szCs w:val="18"/>
              </w:rPr>
            </w:pPr>
          </w:p>
        </w:tc>
      </w:tr>
    </w:tbl>
    <w:p w:rsidR="007B1500" w:rsidRDefault="007B1500" w:rsidP="007B1500">
      <w:pPr>
        <w:spacing w:line="276" w:lineRule="auto"/>
        <w:jc w:val="both"/>
        <w:rPr>
          <w:rFonts w:ascii="Book Antiqua" w:hAnsi="Book Antiqua"/>
          <w:bCs/>
          <w:color w:val="4472C4"/>
          <w:sz w:val="22"/>
          <w:szCs w:val="22"/>
        </w:rPr>
      </w:pPr>
    </w:p>
    <w:p w:rsidR="007B1500" w:rsidRPr="00915D90" w:rsidRDefault="007B1500" w:rsidP="007B1500">
      <w:pPr>
        <w:ind w:firstLine="720"/>
        <w:jc w:val="both"/>
        <w:rPr>
          <w:rFonts w:ascii="Book Antiqua" w:hAnsi="Book Antiqua"/>
          <w:bCs/>
          <w:color w:val="4472C4"/>
          <w:sz w:val="22"/>
          <w:szCs w:val="22"/>
        </w:rPr>
      </w:pPr>
      <w:r w:rsidRPr="00915D90">
        <w:rPr>
          <w:rFonts w:ascii="Book Antiqua" w:hAnsi="Book Antiqua"/>
          <w:bCs/>
          <w:color w:val="4472C4"/>
          <w:sz w:val="22"/>
          <w:szCs w:val="22"/>
        </w:rPr>
        <w:t>1.9. Numărul total al cauzelor în care prin hotărâri definitive instanţele au dispus trimiterea la procuror în baza art. 485 alin. 1 lit. b din C.pr.pen.</w:t>
      </w:r>
    </w:p>
    <w:p w:rsidR="007B1500" w:rsidRPr="00623ACF" w:rsidRDefault="007B1500" w:rsidP="007B1500">
      <w:pPr>
        <w:ind w:firstLine="720"/>
        <w:jc w:val="both"/>
        <w:rPr>
          <w:rFonts w:ascii="Book Antiqua" w:hAnsi="Book Antiqua"/>
          <w:sz w:val="22"/>
          <w:szCs w:val="22"/>
        </w:rPr>
      </w:pPr>
      <w:r w:rsidRPr="003C37F0">
        <w:rPr>
          <w:rFonts w:ascii="Book Antiqua" w:hAnsi="Book Antiqua"/>
          <w:sz w:val="22"/>
          <w:szCs w:val="22"/>
        </w:rPr>
        <w:t xml:space="preserve">În anul 2020 au fost trimise la procuror în baza art. 485 alin. 1 lit. b din noul C.pr.pen., prin hotărâre definitivă, </w:t>
      </w:r>
      <w:r>
        <w:rPr>
          <w:rFonts w:ascii="Book Antiqua" w:hAnsi="Book Antiqua"/>
          <w:sz w:val="22"/>
          <w:szCs w:val="22"/>
        </w:rPr>
        <w:t>5</w:t>
      </w:r>
      <w:r w:rsidRPr="003C37F0">
        <w:rPr>
          <w:rFonts w:ascii="Book Antiqua" w:hAnsi="Book Antiqua"/>
          <w:sz w:val="22"/>
          <w:szCs w:val="22"/>
        </w:rPr>
        <w:t xml:space="preserve"> cauze, </w:t>
      </w:r>
      <w:r>
        <w:rPr>
          <w:rFonts w:ascii="Book Antiqua" w:hAnsi="Book Antiqua"/>
          <w:sz w:val="22"/>
          <w:szCs w:val="22"/>
        </w:rPr>
        <w:t xml:space="preserve">2 dosare privind câte 1 inculpat la Parchetul de pe lângă Tribunalul Sălaj, 1 dosar privind 2 inculpaţi la Parchetul de pe lângă Judecătoria Zalău şi </w:t>
      </w:r>
      <w:r w:rsidRPr="003C37F0">
        <w:rPr>
          <w:rFonts w:ascii="Book Antiqua" w:hAnsi="Book Antiqua"/>
          <w:sz w:val="22"/>
          <w:szCs w:val="22"/>
        </w:rPr>
        <w:t>câte 1 dosar privind 1 inculpat  la: Parchetul de pe lângă Curtea de Apel Cluj şi Parchetul de pe lângă Judecătoria Baia Mare</w:t>
      </w:r>
    </w:p>
    <w:p w:rsidR="007B1500" w:rsidRPr="00915D90" w:rsidRDefault="007B1500" w:rsidP="007B1500">
      <w:pPr>
        <w:pStyle w:val="Heading2"/>
        <w:ind w:firstLine="720"/>
        <w:rPr>
          <w:rFonts w:ascii="Book Antiqua" w:hAnsi="Book Antiqua"/>
          <w:b w:val="0"/>
          <w:bCs/>
          <w:color w:val="4472C4"/>
          <w:sz w:val="22"/>
          <w:szCs w:val="22"/>
        </w:rPr>
      </w:pPr>
      <w:r w:rsidRPr="00915D90">
        <w:rPr>
          <w:rFonts w:ascii="Book Antiqua" w:hAnsi="Book Antiqua"/>
          <w:b w:val="0"/>
          <w:bCs/>
          <w:color w:val="4472C4"/>
          <w:sz w:val="22"/>
          <w:szCs w:val="22"/>
        </w:rPr>
        <w:lastRenderedPageBreak/>
        <w:t xml:space="preserve">1.10 Inculpaţi achitaţi de instanţele de judecată: </w:t>
      </w:r>
    </w:p>
    <w:p w:rsidR="007B1500" w:rsidRDefault="007B1500" w:rsidP="007B1500">
      <w:pPr>
        <w:ind w:firstLine="720"/>
        <w:jc w:val="both"/>
        <w:rPr>
          <w:rFonts w:ascii="Book Antiqua" w:hAnsi="Book Antiqua"/>
          <w:bCs/>
          <w:sz w:val="22"/>
          <w:szCs w:val="22"/>
        </w:rPr>
      </w:pPr>
      <w:r w:rsidRPr="00E43F11">
        <w:rPr>
          <w:rFonts w:ascii="Book Antiqua" w:hAnsi="Book Antiqua"/>
          <w:sz w:val="22"/>
          <w:szCs w:val="22"/>
        </w:rPr>
        <w:t>Numărul inculpaţilor ach</w:t>
      </w:r>
      <w:r>
        <w:rPr>
          <w:rFonts w:ascii="Book Antiqua" w:hAnsi="Book Antiqua"/>
          <w:sz w:val="22"/>
          <w:szCs w:val="22"/>
        </w:rPr>
        <w:t>itaţi prin hotărâri definitive: 86 în 47 de cauze,</w:t>
      </w:r>
      <w:r w:rsidRPr="00E43F11">
        <w:rPr>
          <w:rFonts w:ascii="Book Antiqua" w:hAnsi="Book Antiqua"/>
          <w:sz w:val="22"/>
          <w:szCs w:val="22"/>
        </w:rPr>
        <w:t xml:space="preserve"> </w:t>
      </w:r>
      <w:r>
        <w:rPr>
          <w:rFonts w:ascii="Book Antiqua" w:hAnsi="Book Antiqua"/>
          <w:sz w:val="22"/>
          <w:szCs w:val="22"/>
        </w:rPr>
        <w:t>în scădere faţă de anul trecut când au fost achitaţi un număr de 89 inculpaţi în 50 de cauze</w:t>
      </w:r>
      <w:r w:rsidRPr="00E43F11">
        <w:rPr>
          <w:rFonts w:ascii="Book Antiqua" w:hAnsi="Book Antiqua"/>
          <w:bCs/>
          <w:sz w:val="22"/>
          <w:szCs w:val="22"/>
        </w:rPr>
        <w:t>.</w:t>
      </w:r>
      <w:r w:rsidRPr="00661668">
        <w:rPr>
          <w:rFonts w:ascii="Book Antiqua" w:hAnsi="Book Antiqua"/>
          <w:sz w:val="22"/>
          <w:szCs w:val="22"/>
        </w:rPr>
        <w:t xml:space="preserve"> </w:t>
      </w:r>
      <w:r w:rsidRPr="00E43F11">
        <w:rPr>
          <w:rFonts w:ascii="Book Antiqua" w:hAnsi="Book Antiqua"/>
          <w:sz w:val="22"/>
          <w:szCs w:val="22"/>
        </w:rPr>
        <w:t>Procentul inculpaţilor achitaţi din totalul inculpaţilor trimişi în judecată este de 1,6</w:t>
      </w:r>
      <w:r>
        <w:rPr>
          <w:rFonts w:ascii="Book Antiqua" w:hAnsi="Book Antiqua"/>
          <w:sz w:val="22"/>
          <w:szCs w:val="22"/>
        </w:rPr>
        <w:t>6</w:t>
      </w:r>
      <w:r w:rsidRPr="00E43F11">
        <w:rPr>
          <w:rFonts w:ascii="Book Antiqua" w:hAnsi="Book Antiqua"/>
          <w:sz w:val="22"/>
          <w:szCs w:val="22"/>
        </w:rPr>
        <w:t>%</w:t>
      </w:r>
      <w:r>
        <w:rPr>
          <w:rFonts w:ascii="Book Antiqua" w:hAnsi="Book Antiqua"/>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3"/>
        <w:gridCol w:w="840"/>
        <w:gridCol w:w="1086"/>
        <w:gridCol w:w="840"/>
        <w:gridCol w:w="840"/>
        <w:gridCol w:w="1283"/>
        <w:gridCol w:w="840"/>
        <w:gridCol w:w="840"/>
        <w:gridCol w:w="832"/>
      </w:tblGrid>
      <w:tr w:rsidR="007B1500" w:rsidRPr="00147849" w:rsidTr="00ED69C5">
        <w:tc>
          <w:tcPr>
            <w:tcW w:w="5000" w:type="pct"/>
            <w:gridSpan w:val="9"/>
            <w:shd w:val="clear" w:color="auto" w:fill="auto"/>
            <w:vAlign w:val="center"/>
          </w:tcPr>
          <w:p w:rsidR="007B1500" w:rsidRPr="00326B36" w:rsidRDefault="007B1500" w:rsidP="00ED69C5">
            <w:pPr>
              <w:jc w:val="center"/>
              <w:rPr>
                <w:b/>
                <w:sz w:val="16"/>
                <w:szCs w:val="16"/>
              </w:rPr>
            </w:pPr>
            <w:r w:rsidRPr="0061381C">
              <w:rPr>
                <w:b/>
                <w:color w:val="0070C0"/>
                <w:sz w:val="16"/>
                <w:szCs w:val="16"/>
              </w:rPr>
              <w:t>ACHITĂRI DEFINITIVE:</w:t>
            </w:r>
          </w:p>
        </w:tc>
      </w:tr>
      <w:tr w:rsidR="007B1500" w:rsidRPr="00147849" w:rsidTr="00ED69C5">
        <w:tc>
          <w:tcPr>
            <w:tcW w:w="1063" w:type="pct"/>
            <w:vMerge w:val="restart"/>
            <w:shd w:val="clear" w:color="auto" w:fill="auto"/>
            <w:vAlign w:val="center"/>
          </w:tcPr>
          <w:p w:rsidR="007B1500" w:rsidRPr="00147849" w:rsidRDefault="007B1500" w:rsidP="00ED69C5">
            <w:pPr>
              <w:jc w:val="center"/>
              <w:rPr>
                <w:sz w:val="16"/>
                <w:szCs w:val="16"/>
              </w:rPr>
            </w:pPr>
            <w:r w:rsidRPr="00147849">
              <w:rPr>
                <w:b/>
                <w:sz w:val="16"/>
                <w:szCs w:val="16"/>
              </w:rPr>
              <w:t>Denumirea parchetului</w:t>
            </w:r>
          </w:p>
        </w:tc>
        <w:tc>
          <w:tcPr>
            <w:tcW w:w="449" w:type="pct"/>
            <w:vMerge w:val="restart"/>
            <w:shd w:val="clear" w:color="auto" w:fill="auto"/>
            <w:vAlign w:val="center"/>
          </w:tcPr>
          <w:p w:rsidR="007B1500" w:rsidRPr="00147849" w:rsidRDefault="007B1500" w:rsidP="00ED69C5">
            <w:pPr>
              <w:jc w:val="center"/>
              <w:rPr>
                <w:sz w:val="16"/>
                <w:szCs w:val="16"/>
              </w:rPr>
            </w:pPr>
            <w:r w:rsidRPr="00147849">
              <w:rPr>
                <w:sz w:val="16"/>
                <w:szCs w:val="16"/>
              </w:rPr>
              <w:t>Nr. cauzelor</w:t>
            </w:r>
          </w:p>
        </w:tc>
        <w:tc>
          <w:tcPr>
            <w:tcW w:w="580" w:type="pct"/>
            <w:vMerge w:val="restart"/>
            <w:shd w:val="clear" w:color="auto" w:fill="auto"/>
          </w:tcPr>
          <w:p w:rsidR="007B1500" w:rsidRPr="00147849" w:rsidRDefault="007B1500" w:rsidP="00ED69C5">
            <w:pPr>
              <w:jc w:val="center"/>
              <w:rPr>
                <w:sz w:val="16"/>
                <w:szCs w:val="16"/>
              </w:rPr>
            </w:pPr>
          </w:p>
          <w:p w:rsidR="007B1500" w:rsidRPr="00147849" w:rsidRDefault="007B1500" w:rsidP="00ED69C5">
            <w:pPr>
              <w:jc w:val="center"/>
              <w:rPr>
                <w:sz w:val="16"/>
                <w:szCs w:val="16"/>
              </w:rPr>
            </w:pPr>
          </w:p>
          <w:p w:rsidR="007B1500" w:rsidRPr="00147849" w:rsidRDefault="007B1500" w:rsidP="00ED69C5">
            <w:pPr>
              <w:jc w:val="center"/>
              <w:rPr>
                <w:sz w:val="16"/>
                <w:szCs w:val="16"/>
              </w:rPr>
            </w:pPr>
            <w:r w:rsidRPr="00147849">
              <w:rPr>
                <w:sz w:val="16"/>
                <w:szCs w:val="16"/>
              </w:rPr>
              <w:t xml:space="preserve">Nr. </w:t>
            </w:r>
            <w:r w:rsidRPr="00147849">
              <w:rPr>
                <w:sz w:val="14"/>
                <w:szCs w:val="14"/>
              </w:rPr>
              <w:t>inculpaţilor</w:t>
            </w:r>
          </w:p>
        </w:tc>
        <w:tc>
          <w:tcPr>
            <w:tcW w:w="2909" w:type="pct"/>
            <w:gridSpan w:val="6"/>
            <w:shd w:val="clear" w:color="auto" w:fill="auto"/>
            <w:vAlign w:val="center"/>
          </w:tcPr>
          <w:p w:rsidR="007B1500" w:rsidRPr="00147849" w:rsidRDefault="007B1500" w:rsidP="00ED69C5">
            <w:pPr>
              <w:jc w:val="center"/>
              <w:rPr>
                <w:sz w:val="12"/>
                <w:szCs w:val="12"/>
              </w:rPr>
            </w:pPr>
            <w:r w:rsidRPr="00147849">
              <w:rPr>
                <w:sz w:val="16"/>
                <w:szCs w:val="16"/>
              </w:rPr>
              <w:t xml:space="preserve">din care: </w:t>
            </w:r>
          </w:p>
        </w:tc>
      </w:tr>
      <w:tr w:rsidR="007B1500" w:rsidRPr="00147849" w:rsidTr="00ED69C5">
        <w:trPr>
          <w:trHeight w:val="671"/>
        </w:trPr>
        <w:tc>
          <w:tcPr>
            <w:tcW w:w="1063" w:type="pct"/>
            <w:vMerge/>
            <w:shd w:val="clear" w:color="auto" w:fill="auto"/>
            <w:vAlign w:val="center"/>
          </w:tcPr>
          <w:p w:rsidR="007B1500" w:rsidRPr="00147849" w:rsidRDefault="007B1500" w:rsidP="00ED69C5">
            <w:pPr>
              <w:jc w:val="center"/>
              <w:rPr>
                <w:sz w:val="16"/>
                <w:szCs w:val="16"/>
              </w:rPr>
            </w:pPr>
          </w:p>
        </w:tc>
        <w:tc>
          <w:tcPr>
            <w:tcW w:w="449" w:type="pct"/>
            <w:vMerge/>
            <w:shd w:val="clear" w:color="auto" w:fill="auto"/>
            <w:vAlign w:val="center"/>
          </w:tcPr>
          <w:p w:rsidR="007B1500" w:rsidRPr="00147849" w:rsidRDefault="007B1500" w:rsidP="00ED69C5">
            <w:pPr>
              <w:jc w:val="center"/>
              <w:rPr>
                <w:sz w:val="16"/>
                <w:szCs w:val="16"/>
              </w:rPr>
            </w:pPr>
          </w:p>
        </w:tc>
        <w:tc>
          <w:tcPr>
            <w:tcW w:w="580" w:type="pct"/>
            <w:vMerge/>
            <w:shd w:val="clear" w:color="auto" w:fill="auto"/>
            <w:vAlign w:val="center"/>
          </w:tcPr>
          <w:p w:rsidR="007B1500" w:rsidRPr="00147849" w:rsidRDefault="007B1500" w:rsidP="00ED69C5">
            <w:pPr>
              <w:jc w:val="center"/>
              <w:rPr>
                <w:sz w:val="16"/>
                <w:szCs w:val="16"/>
              </w:rPr>
            </w:pPr>
          </w:p>
        </w:tc>
        <w:tc>
          <w:tcPr>
            <w:tcW w:w="449" w:type="pct"/>
            <w:shd w:val="clear" w:color="auto" w:fill="auto"/>
            <w:vAlign w:val="center"/>
          </w:tcPr>
          <w:p w:rsidR="007B1500" w:rsidRPr="00147849" w:rsidRDefault="007B1500" w:rsidP="00ED69C5">
            <w:pPr>
              <w:jc w:val="center"/>
              <w:rPr>
                <w:sz w:val="14"/>
                <w:szCs w:val="14"/>
              </w:rPr>
            </w:pPr>
            <w:r w:rsidRPr="00147849">
              <w:rPr>
                <w:sz w:val="14"/>
                <w:szCs w:val="14"/>
              </w:rPr>
              <w:t>arestaţi preventiv</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art. 16</w:t>
            </w:r>
          </w:p>
          <w:p w:rsidR="007B1500" w:rsidRPr="00147849" w:rsidRDefault="007B1500" w:rsidP="00ED69C5">
            <w:pPr>
              <w:jc w:val="center"/>
              <w:rPr>
                <w:sz w:val="16"/>
                <w:szCs w:val="16"/>
              </w:rPr>
            </w:pPr>
            <w:r w:rsidRPr="00147849">
              <w:rPr>
                <w:sz w:val="16"/>
                <w:szCs w:val="16"/>
              </w:rPr>
              <w:t>lit. a</w:t>
            </w:r>
          </w:p>
          <w:p w:rsidR="007B1500" w:rsidRPr="00147849" w:rsidRDefault="007B1500" w:rsidP="00ED69C5">
            <w:pPr>
              <w:jc w:val="center"/>
              <w:rPr>
                <w:sz w:val="16"/>
                <w:szCs w:val="16"/>
              </w:rPr>
            </w:pPr>
            <w:r w:rsidRPr="00147849">
              <w:rPr>
                <w:sz w:val="16"/>
                <w:szCs w:val="16"/>
              </w:rPr>
              <w:t>C.pr.pen.</w:t>
            </w:r>
          </w:p>
        </w:tc>
        <w:tc>
          <w:tcPr>
            <w:tcW w:w="667" w:type="pct"/>
            <w:shd w:val="clear" w:color="auto" w:fill="auto"/>
            <w:vAlign w:val="center"/>
          </w:tcPr>
          <w:p w:rsidR="007B1500" w:rsidRPr="00147849" w:rsidRDefault="007B1500" w:rsidP="00ED69C5">
            <w:pPr>
              <w:rPr>
                <w:sz w:val="16"/>
                <w:szCs w:val="16"/>
              </w:rPr>
            </w:pPr>
            <w:r w:rsidRPr="00147849">
              <w:rPr>
                <w:sz w:val="16"/>
                <w:szCs w:val="16"/>
              </w:rPr>
              <w:t xml:space="preserve">art. 16 lit. b C.pr.pen., </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art. 16</w:t>
            </w:r>
          </w:p>
          <w:p w:rsidR="007B1500" w:rsidRPr="00147849" w:rsidRDefault="007B1500" w:rsidP="00ED69C5">
            <w:pPr>
              <w:jc w:val="center"/>
              <w:rPr>
                <w:sz w:val="16"/>
                <w:szCs w:val="16"/>
              </w:rPr>
            </w:pPr>
            <w:r w:rsidRPr="00147849">
              <w:rPr>
                <w:sz w:val="16"/>
                <w:szCs w:val="16"/>
              </w:rPr>
              <w:t>lit. c</w:t>
            </w:r>
          </w:p>
          <w:p w:rsidR="007B1500" w:rsidRPr="00147849" w:rsidRDefault="007B1500" w:rsidP="00ED69C5">
            <w:pPr>
              <w:jc w:val="center"/>
              <w:rPr>
                <w:sz w:val="16"/>
                <w:szCs w:val="16"/>
              </w:rPr>
            </w:pPr>
            <w:r w:rsidRPr="00147849">
              <w:rPr>
                <w:sz w:val="16"/>
                <w:szCs w:val="16"/>
              </w:rPr>
              <w:t>C.pr.pen.</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art. 16</w:t>
            </w:r>
          </w:p>
          <w:p w:rsidR="007B1500" w:rsidRPr="00147849" w:rsidRDefault="007B1500" w:rsidP="00ED69C5">
            <w:pPr>
              <w:jc w:val="center"/>
              <w:rPr>
                <w:sz w:val="16"/>
                <w:szCs w:val="16"/>
              </w:rPr>
            </w:pPr>
            <w:r w:rsidRPr="00147849">
              <w:rPr>
                <w:sz w:val="16"/>
                <w:szCs w:val="16"/>
              </w:rPr>
              <w:t>lit. d</w:t>
            </w:r>
          </w:p>
          <w:p w:rsidR="007B1500" w:rsidRPr="00147849" w:rsidRDefault="007B1500" w:rsidP="00ED69C5">
            <w:pPr>
              <w:jc w:val="center"/>
              <w:rPr>
                <w:sz w:val="16"/>
                <w:szCs w:val="16"/>
              </w:rPr>
            </w:pPr>
            <w:r w:rsidRPr="00147849">
              <w:rPr>
                <w:sz w:val="16"/>
                <w:szCs w:val="16"/>
              </w:rPr>
              <w:t>C.pr.pen.</w:t>
            </w:r>
          </w:p>
        </w:tc>
        <w:tc>
          <w:tcPr>
            <w:tcW w:w="446" w:type="pct"/>
            <w:shd w:val="clear" w:color="auto" w:fill="auto"/>
            <w:vAlign w:val="center"/>
          </w:tcPr>
          <w:p w:rsidR="007B1500" w:rsidRPr="00147849" w:rsidRDefault="007B1500" w:rsidP="00ED69C5">
            <w:pPr>
              <w:rPr>
                <w:sz w:val="16"/>
                <w:szCs w:val="16"/>
              </w:rPr>
            </w:pPr>
            <w:r w:rsidRPr="00147849">
              <w:rPr>
                <w:sz w:val="16"/>
                <w:szCs w:val="16"/>
              </w:rPr>
              <w:t>Persoane juridice</w:t>
            </w:r>
          </w:p>
        </w:tc>
      </w:tr>
      <w:tr w:rsidR="007B1500" w:rsidRPr="00147849" w:rsidTr="00ED69C5">
        <w:tc>
          <w:tcPr>
            <w:tcW w:w="1063" w:type="pct"/>
            <w:shd w:val="clear" w:color="auto" w:fill="auto"/>
            <w:vAlign w:val="center"/>
          </w:tcPr>
          <w:p w:rsidR="007B1500" w:rsidRPr="00147849" w:rsidRDefault="007B1500" w:rsidP="00ED69C5">
            <w:pPr>
              <w:rPr>
                <w:sz w:val="16"/>
                <w:szCs w:val="16"/>
              </w:rPr>
            </w:pPr>
            <w:r w:rsidRPr="00147849">
              <w:rPr>
                <w:sz w:val="16"/>
                <w:szCs w:val="16"/>
              </w:rPr>
              <w:t xml:space="preserve">Parchetul de pe lângă Curtea de Apel Cluj </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4</w:t>
            </w:r>
          </w:p>
        </w:tc>
        <w:tc>
          <w:tcPr>
            <w:tcW w:w="580" w:type="pct"/>
            <w:shd w:val="clear" w:color="auto" w:fill="auto"/>
            <w:vAlign w:val="center"/>
          </w:tcPr>
          <w:p w:rsidR="007B1500" w:rsidRPr="00147849" w:rsidRDefault="007B1500" w:rsidP="00ED69C5">
            <w:pPr>
              <w:jc w:val="center"/>
              <w:rPr>
                <w:sz w:val="16"/>
                <w:szCs w:val="16"/>
              </w:rPr>
            </w:pPr>
            <w:r w:rsidRPr="00147849">
              <w:rPr>
                <w:sz w:val="16"/>
                <w:szCs w:val="16"/>
              </w:rPr>
              <w:t>35</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3</w:t>
            </w:r>
          </w:p>
        </w:tc>
        <w:tc>
          <w:tcPr>
            <w:tcW w:w="667" w:type="pct"/>
            <w:shd w:val="clear" w:color="auto" w:fill="auto"/>
            <w:vAlign w:val="center"/>
          </w:tcPr>
          <w:p w:rsidR="007B1500" w:rsidRPr="00147849" w:rsidRDefault="007B1500" w:rsidP="00ED69C5">
            <w:pPr>
              <w:jc w:val="center"/>
              <w:rPr>
                <w:sz w:val="16"/>
                <w:szCs w:val="16"/>
              </w:rPr>
            </w:pPr>
            <w:r w:rsidRPr="00147849">
              <w:rPr>
                <w:sz w:val="16"/>
                <w:szCs w:val="16"/>
              </w:rPr>
              <w:t>31</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1</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6" w:type="pct"/>
            <w:shd w:val="clear" w:color="auto" w:fill="auto"/>
            <w:vAlign w:val="center"/>
          </w:tcPr>
          <w:p w:rsidR="007B1500" w:rsidRPr="00147849" w:rsidRDefault="007B1500" w:rsidP="00ED69C5">
            <w:pPr>
              <w:jc w:val="center"/>
              <w:rPr>
                <w:sz w:val="16"/>
                <w:szCs w:val="16"/>
              </w:rPr>
            </w:pPr>
            <w:r w:rsidRPr="00147849">
              <w:rPr>
                <w:sz w:val="16"/>
                <w:szCs w:val="16"/>
              </w:rPr>
              <w:t>-</w:t>
            </w:r>
          </w:p>
        </w:tc>
      </w:tr>
      <w:tr w:rsidR="007B1500" w:rsidRPr="00147849" w:rsidTr="00ED69C5">
        <w:tc>
          <w:tcPr>
            <w:tcW w:w="1063" w:type="pct"/>
            <w:shd w:val="clear" w:color="auto" w:fill="auto"/>
            <w:vAlign w:val="center"/>
          </w:tcPr>
          <w:p w:rsidR="007B1500" w:rsidRPr="00147849" w:rsidRDefault="007B1500" w:rsidP="00ED69C5">
            <w:pPr>
              <w:rPr>
                <w:sz w:val="16"/>
                <w:szCs w:val="16"/>
              </w:rPr>
            </w:pPr>
            <w:r w:rsidRPr="00147849">
              <w:rPr>
                <w:sz w:val="16"/>
                <w:szCs w:val="16"/>
              </w:rPr>
              <w:t>Parchetul de pe lângă Tribunalul Cluj</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3</w:t>
            </w:r>
          </w:p>
        </w:tc>
        <w:tc>
          <w:tcPr>
            <w:tcW w:w="580" w:type="pct"/>
            <w:shd w:val="clear" w:color="auto" w:fill="auto"/>
            <w:vAlign w:val="center"/>
          </w:tcPr>
          <w:p w:rsidR="007B1500" w:rsidRPr="00147849" w:rsidRDefault="007B1500" w:rsidP="00ED69C5">
            <w:pPr>
              <w:jc w:val="center"/>
              <w:rPr>
                <w:sz w:val="16"/>
                <w:szCs w:val="16"/>
              </w:rPr>
            </w:pPr>
            <w:r w:rsidRPr="00147849">
              <w:rPr>
                <w:sz w:val="16"/>
                <w:szCs w:val="16"/>
              </w:rPr>
              <w:t>6</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3</w:t>
            </w:r>
          </w:p>
        </w:tc>
        <w:tc>
          <w:tcPr>
            <w:tcW w:w="667" w:type="pct"/>
            <w:shd w:val="clear" w:color="auto" w:fill="auto"/>
            <w:vAlign w:val="center"/>
          </w:tcPr>
          <w:p w:rsidR="007B1500" w:rsidRPr="00147849" w:rsidRDefault="007B1500" w:rsidP="00ED69C5">
            <w:pPr>
              <w:jc w:val="center"/>
              <w:rPr>
                <w:sz w:val="16"/>
                <w:szCs w:val="16"/>
              </w:rPr>
            </w:pPr>
            <w:r w:rsidRPr="00147849">
              <w:rPr>
                <w:sz w:val="16"/>
                <w:szCs w:val="16"/>
              </w:rPr>
              <w:t>1</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2</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6" w:type="pct"/>
            <w:shd w:val="clear" w:color="auto" w:fill="auto"/>
            <w:vAlign w:val="center"/>
          </w:tcPr>
          <w:p w:rsidR="007B1500" w:rsidRPr="00147849" w:rsidRDefault="007B1500" w:rsidP="00ED69C5">
            <w:pPr>
              <w:jc w:val="center"/>
              <w:rPr>
                <w:sz w:val="16"/>
                <w:szCs w:val="16"/>
              </w:rPr>
            </w:pPr>
            <w:r w:rsidRPr="00147849">
              <w:rPr>
                <w:sz w:val="16"/>
                <w:szCs w:val="16"/>
              </w:rPr>
              <w:t>-</w:t>
            </w:r>
          </w:p>
        </w:tc>
      </w:tr>
      <w:tr w:rsidR="007B1500" w:rsidRPr="00147849" w:rsidTr="00ED69C5">
        <w:tc>
          <w:tcPr>
            <w:tcW w:w="1063" w:type="pct"/>
            <w:shd w:val="clear" w:color="auto" w:fill="auto"/>
            <w:vAlign w:val="center"/>
          </w:tcPr>
          <w:p w:rsidR="007B1500" w:rsidRPr="00147849" w:rsidRDefault="007B1500" w:rsidP="00ED69C5">
            <w:pPr>
              <w:rPr>
                <w:sz w:val="16"/>
                <w:szCs w:val="16"/>
              </w:rPr>
            </w:pPr>
            <w:r w:rsidRPr="00147849">
              <w:rPr>
                <w:sz w:val="16"/>
                <w:szCs w:val="16"/>
              </w:rPr>
              <w:t xml:space="preserve">Parchetul de pe lângă Judecătoria Cluj-Napoca </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14</w:t>
            </w:r>
          </w:p>
        </w:tc>
        <w:tc>
          <w:tcPr>
            <w:tcW w:w="580" w:type="pct"/>
            <w:shd w:val="clear" w:color="auto" w:fill="auto"/>
            <w:vAlign w:val="center"/>
          </w:tcPr>
          <w:p w:rsidR="007B1500" w:rsidRPr="00147849" w:rsidRDefault="007B1500" w:rsidP="00ED69C5">
            <w:pPr>
              <w:jc w:val="center"/>
              <w:rPr>
                <w:sz w:val="16"/>
                <w:szCs w:val="16"/>
              </w:rPr>
            </w:pPr>
            <w:r w:rsidRPr="00147849">
              <w:rPr>
                <w:sz w:val="16"/>
                <w:szCs w:val="16"/>
              </w:rPr>
              <w:t>18</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1</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2</w:t>
            </w:r>
          </w:p>
        </w:tc>
        <w:tc>
          <w:tcPr>
            <w:tcW w:w="667" w:type="pct"/>
            <w:shd w:val="clear" w:color="auto" w:fill="auto"/>
            <w:vAlign w:val="center"/>
          </w:tcPr>
          <w:p w:rsidR="007B1500" w:rsidRPr="00147849" w:rsidRDefault="007B1500" w:rsidP="00ED69C5">
            <w:pPr>
              <w:jc w:val="center"/>
              <w:rPr>
                <w:sz w:val="16"/>
                <w:szCs w:val="16"/>
              </w:rPr>
            </w:pPr>
            <w:r w:rsidRPr="00147849">
              <w:rPr>
                <w:sz w:val="16"/>
                <w:szCs w:val="16"/>
              </w:rPr>
              <w:t>13</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3</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6" w:type="pct"/>
            <w:shd w:val="clear" w:color="auto" w:fill="auto"/>
            <w:vAlign w:val="center"/>
          </w:tcPr>
          <w:p w:rsidR="007B1500" w:rsidRPr="00147849" w:rsidRDefault="007B1500" w:rsidP="00ED69C5">
            <w:pPr>
              <w:jc w:val="center"/>
              <w:rPr>
                <w:sz w:val="16"/>
                <w:szCs w:val="16"/>
              </w:rPr>
            </w:pPr>
            <w:r w:rsidRPr="00147849">
              <w:rPr>
                <w:sz w:val="16"/>
                <w:szCs w:val="16"/>
              </w:rPr>
              <w:t>1</w:t>
            </w:r>
          </w:p>
        </w:tc>
      </w:tr>
      <w:tr w:rsidR="007B1500" w:rsidRPr="00147849" w:rsidTr="00ED69C5">
        <w:tc>
          <w:tcPr>
            <w:tcW w:w="1063" w:type="pct"/>
            <w:shd w:val="clear" w:color="auto" w:fill="auto"/>
            <w:vAlign w:val="center"/>
          </w:tcPr>
          <w:p w:rsidR="007B1500" w:rsidRPr="00147849" w:rsidRDefault="007B1500" w:rsidP="00ED69C5">
            <w:pPr>
              <w:rPr>
                <w:sz w:val="16"/>
                <w:szCs w:val="16"/>
              </w:rPr>
            </w:pPr>
            <w:r w:rsidRPr="00147849">
              <w:rPr>
                <w:sz w:val="16"/>
                <w:szCs w:val="16"/>
              </w:rPr>
              <w:t xml:space="preserve">Parchetul de pe lângă Judecătoria Turda </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5</w:t>
            </w:r>
          </w:p>
        </w:tc>
        <w:tc>
          <w:tcPr>
            <w:tcW w:w="580" w:type="pct"/>
            <w:shd w:val="clear" w:color="auto" w:fill="auto"/>
            <w:vAlign w:val="center"/>
          </w:tcPr>
          <w:p w:rsidR="007B1500" w:rsidRPr="00147849" w:rsidRDefault="007B1500" w:rsidP="00ED69C5">
            <w:pPr>
              <w:jc w:val="center"/>
              <w:rPr>
                <w:sz w:val="16"/>
                <w:szCs w:val="16"/>
              </w:rPr>
            </w:pPr>
            <w:r w:rsidRPr="00147849">
              <w:rPr>
                <w:sz w:val="16"/>
                <w:szCs w:val="16"/>
              </w:rPr>
              <w:t>5</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1</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1</w:t>
            </w:r>
          </w:p>
        </w:tc>
        <w:tc>
          <w:tcPr>
            <w:tcW w:w="667" w:type="pct"/>
            <w:shd w:val="clear" w:color="auto" w:fill="auto"/>
            <w:vAlign w:val="center"/>
          </w:tcPr>
          <w:p w:rsidR="007B1500" w:rsidRPr="00147849" w:rsidRDefault="007B1500" w:rsidP="00ED69C5">
            <w:pPr>
              <w:jc w:val="center"/>
              <w:rPr>
                <w:sz w:val="16"/>
                <w:szCs w:val="16"/>
              </w:rPr>
            </w:pPr>
            <w:r w:rsidRPr="00147849">
              <w:rPr>
                <w:sz w:val="16"/>
                <w:szCs w:val="16"/>
              </w:rPr>
              <w:t>1</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2</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1</w:t>
            </w:r>
          </w:p>
        </w:tc>
        <w:tc>
          <w:tcPr>
            <w:tcW w:w="446" w:type="pct"/>
            <w:shd w:val="clear" w:color="auto" w:fill="auto"/>
            <w:vAlign w:val="center"/>
          </w:tcPr>
          <w:p w:rsidR="007B1500" w:rsidRPr="00147849" w:rsidRDefault="007B1500" w:rsidP="00ED69C5">
            <w:pPr>
              <w:jc w:val="center"/>
              <w:rPr>
                <w:sz w:val="16"/>
                <w:szCs w:val="16"/>
              </w:rPr>
            </w:pPr>
            <w:r w:rsidRPr="00147849">
              <w:rPr>
                <w:sz w:val="16"/>
                <w:szCs w:val="16"/>
              </w:rPr>
              <w:t>-</w:t>
            </w:r>
          </w:p>
        </w:tc>
      </w:tr>
      <w:tr w:rsidR="007B1500" w:rsidRPr="00147849" w:rsidTr="00ED69C5">
        <w:tc>
          <w:tcPr>
            <w:tcW w:w="1063" w:type="pct"/>
            <w:shd w:val="clear" w:color="auto" w:fill="auto"/>
            <w:vAlign w:val="center"/>
          </w:tcPr>
          <w:p w:rsidR="007B1500" w:rsidRPr="00147849" w:rsidRDefault="007B1500" w:rsidP="00ED69C5">
            <w:pPr>
              <w:rPr>
                <w:sz w:val="16"/>
                <w:szCs w:val="16"/>
              </w:rPr>
            </w:pPr>
            <w:r w:rsidRPr="00147849">
              <w:rPr>
                <w:sz w:val="16"/>
                <w:szCs w:val="16"/>
              </w:rPr>
              <w:t>Parchetul de pe lângă Judecătoria Huedin</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2</w:t>
            </w:r>
          </w:p>
        </w:tc>
        <w:tc>
          <w:tcPr>
            <w:tcW w:w="580" w:type="pct"/>
            <w:shd w:val="clear" w:color="auto" w:fill="auto"/>
            <w:vAlign w:val="center"/>
          </w:tcPr>
          <w:p w:rsidR="007B1500" w:rsidRPr="00147849" w:rsidRDefault="007B1500" w:rsidP="00ED69C5">
            <w:pPr>
              <w:jc w:val="center"/>
              <w:rPr>
                <w:sz w:val="16"/>
                <w:szCs w:val="16"/>
              </w:rPr>
            </w:pPr>
            <w:r w:rsidRPr="00147849">
              <w:rPr>
                <w:sz w:val="16"/>
                <w:szCs w:val="16"/>
              </w:rPr>
              <w:t>3</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667" w:type="pct"/>
            <w:shd w:val="clear" w:color="auto" w:fill="auto"/>
            <w:vAlign w:val="center"/>
          </w:tcPr>
          <w:p w:rsidR="007B1500" w:rsidRPr="00147849" w:rsidRDefault="007B1500" w:rsidP="00ED69C5">
            <w:pPr>
              <w:jc w:val="center"/>
              <w:rPr>
                <w:sz w:val="16"/>
                <w:szCs w:val="16"/>
              </w:rPr>
            </w:pPr>
            <w:r w:rsidRPr="00147849">
              <w:rPr>
                <w:sz w:val="16"/>
                <w:szCs w:val="16"/>
              </w:rPr>
              <w:t>1</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2</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6" w:type="pct"/>
            <w:shd w:val="clear" w:color="auto" w:fill="auto"/>
            <w:vAlign w:val="center"/>
          </w:tcPr>
          <w:p w:rsidR="007B1500" w:rsidRPr="00147849" w:rsidRDefault="007B1500" w:rsidP="00ED69C5">
            <w:pPr>
              <w:jc w:val="center"/>
              <w:rPr>
                <w:sz w:val="16"/>
                <w:szCs w:val="16"/>
              </w:rPr>
            </w:pPr>
            <w:r w:rsidRPr="00147849">
              <w:rPr>
                <w:sz w:val="16"/>
                <w:szCs w:val="16"/>
              </w:rPr>
              <w:t>1</w:t>
            </w:r>
          </w:p>
        </w:tc>
      </w:tr>
      <w:tr w:rsidR="007B1500" w:rsidRPr="00147849" w:rsidTr="00ED69C5">
        <w:tc>
          <w:tcPr>
            <w:tcW w:w="1063" w:type="pct"/>
            <w:shd w:val="clear" w:color="auto" w:fill="auto"/>
            <w:vAlign w:val="center"/>
          </w:tcPr>
          <w:p w:rsidR="007B1500" w:rsidRPr="00147849" w:rsidRDefault="007B1500" w:rsidP="00ED69C5">
            <w:pPr>
              <w:rPr>
                <w:sz w:val="16"/>
                <w:szCs w:val="16"/>
              </w:rPr>
            </w:pPr>
            <w:r w:rsidRPr="00147849">
              <w:rPr>
                <w:sz w:val="16"/>
                <w:szCs w:val="16"/>
              </w:rPr>
              <w:t>Parchetul de pe lângă Tribunalul Maramureş</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2</w:t>
            </w:r>
          </w:p>
        </w:tc>
        <w:tc>
          <w:tcPr>
            <w:tcW w:w="580" w:type="pct"/>
            <w:shd w:val="clear" w:color="auto" w:fill="auto"/>
            <w:vAlign w:val="center"/>
          </w:tcPr>
          <w:p w:rsidR="007B1500" w:rsidRPr="00147849" w:rsidRDefault="007B1500" w:rsidP="00ED69C5">
            <w:pPr>
              <w:jc w:val="center"/>
              <w:rPr>
                <w:sz w:val="16"/>
                <w:szCs w:val="16"/>
              </w:rPr>
            </w:pPr>
            <w:r w:rsidRPr="00147849">
              <w:rPr>
                <w:sz w:val="16"/>
                <w:szCs w:val="16"/>
              </w:rPr>
              <w:t>2</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667" w:type="pct"/>
            <w:shd w:val="clear" w:color="auto" w:fill="auto"/>
            <w:vAlign w:val="center"/>
          </w:tcPr>
          <w:p w:rsidR="007B1500" w:rsidRPr="00147849" w:rsidRDefault="007B1500" w:rsidP="00ED69C5">
            <w:pPr>
              <w:jc w:val="center"/>
              <w:rPr>
                <w:sz w:val="16"/>
                <w:szCs w:val="16"/>
              </w:rPr>
            </w:pPr>
            <w:r w:rsidRPr="00147849">
              <w:rPr>
                <w:sz w:val="16"/>
                <w:szCs w:val="16"/>
              </w:rPr>
              <w:t>1</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1</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6" w:type="pct"/>
            <w:shd w:val="clear" w:color="auto" w:fill="auto"/>
            <w:vAlign w:val="center"/>
          </w:tcPr>
          <w:p w:rsidR="007B1500" w:rsidRPr="00147849" w:rsidRDefault="007B1500" w:rsidP="00ED69C5">
            <w:pPr>
              <w:jc w:val="center"/>
              <w:rPr>
                <w:sz w:val="16"/>
                <w:szCs w:val="16"/>
              </w:rPr>
            </w:pPr>
            <w:r w:rsidRPr="00147849">
              <w:rPr>
                <w:sz w:val="16"/>
                <w:szCs w:val="16"/>
              </w:rPr>
              <w:t>-</w:t>
            </w:r>
          </w:p>
        </w:tc>
      </w:tr>
      <w:tr w:rsidR="007B1500" w:rsidRPr="00147849" w:rsidTr="00ED69C5">
        <w:tc>
          <w:tcPr>
            <w:tcW w:w="1063" w:type="pct"/>
            <w:shd w:val="clear" w:color="auto" w:fill="auto"/>
            <w:vAlign w:val="center"/>
          </w:tcPr>
          <w:p w:rsidR="007B1500" w:rsidRPr="00147849" w:rsidRDefault="007B1500" w:rsidP="00ED69C5">
            <w:pPr>
              <w:rPr>
                <w:sz w:val="16"/>
                <w:szCs w:val="16"/>
              </w:rPr>
            </w:pPr>
            <w:r w:rsidRPr="00147849">
              <w:rPr>
                <w:sz w:val="16"/>
                <w:szCs w:val="16"/>
              </w:rPr>
              <w:t xml:space="preserve">Parchetul de pe lângă Judecătoria Baia Mare </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1</w:t>
            </w:r>
          </w:p>
        </w:tc>
        <w:tc>
          <w:tcPr>
            <w:tcW w:w="580" w:type="pct"/>
            <w:shd w:val="clear" w:color="auto" w:fill="auto"/>
            <w:vAlign w:val="center"/>
          </w:tcPr>
          <w:p w:rsidR="007B1500" w:rsidRPr="00147849" w:rsidRDefault="007B1500" w:rsidP="00ED69C5">
            <w:pPr>
              <w:jc w:val="center"/>
              <w:rPr>
                <w:sz w:val="16"/>
                <w:szCs w:val="16"/>
              </w:rPr>
            </w:pPr>
            <w:r w:rsidRPr="00147849">
              <w:rPr>
                <w:sz w:val="16"/>
                <w:szCs w:val="16"/>
              </w:rPr>
              <w:t>1</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667" w:type="pct"/>
            <w:shd w:val="clear" w:color="auto" w:fill="auto"/>
            <w:vAlign w:val="center"/>
          </w:tcPr>
          <w:p w:rsidR="007B1500" w:rsidRPr="00147849" w:rsidRDefault="007B1500" w:rsidP="00ED69C5">
            <w:pPr>
              <w:jc w:val="center"/>
              <w:rPr>
                <w:sz w:val="16"/>
                <w:szCs w:val="16"/>
              </w:rPr>
            </w:pPr>
            <w:r w:rsidRPr="00147849">
              <w:rPr>
                <w:sz w:val="16"/>
                <w:szCs w:val="16"/>
              </w:rPr>
              <w:t>1</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6" w:type="pct"/>
            <w:shd w:val="clear" w:color="auto" w:fill="auto"/>
            <w:vAlign w:val="center"/>
          </w:tcPr>
          <w:p w:rsidR="007B1500" w:rsidRPr="00147849" w:rsidRDefault="007B1500" w:rsidP="00ED69C5">
            <w:pPr>
              <w:jc w:val="center"/>
              <w:rPr>
                <w:sz w:val="16"/>
                <w:szCs w:val="16"/>
              </w:rPr>
            </w:pPr>
            <w:r w:rsidRPr="00147849">
              <w:rPr>
                <w:sz w:val="16"/>
                <w:szCs w:val="16"/>
              </w:rPr>
              <w:t>-</w:t>
            </w:r>
          </w:p>
        </w:tc>
      </w:tr>
      <w:tr w:rsidR="007B1500" w:rsidRPr="00147849" w:rsidTr="00ED69C5">
        <w:tc>
          <w:tcPr>
            <w:tcW w:w="1063" w:type="pct"/>
            <w:shd w:val="clear" w:color="auto" w:fill="auto"/>
            <w:vAlign w:val="center"/>
          </w:tcPr>
          <w:p w:rsidR="007B1500" w:rsidRPr="00147849" w:rsidRDefault="007B1500" w:rsidP="00ED69C5">
            <w:pPr>
              <w:rPr>
                <w:sz w:val="16"/>
                <w:szCs w:val="16"/>
              </w:rPr>
            </w:pPr>
            <w:r w:rsidRPr="00147849">
              <w:rPr>
                <w:sz w:val="16"/>
                <w:szCs w:val="16"/>
              </w:rPr>
              <w:t>Parchetul de pe lângă Judecătoria Vişeu de Sus</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2</w:t>
            </w:r>
          </w:p>
        </w:tc>
        <w:tc>
          <w:tcPr>
            <w:tcW w:w="580" w:type="pct"/>
            <w:shd w:val="clear" w:color="auto" w:fill="auto"/>
            <w:vAlign w:val="center"/>
          </w:tcPr>
          <w:p w:rsidR="007B1500" w:rsidRPr="00147849" w:rsidRDefault="007B1500" w:rsidP="00ED69C5">
            <w:pPr>
              <w:jc w:val="center"/>
              <w:rPr>
                <w:sz w:val="16"/>
                <w:szCs w:val="16"/>
              </w:rPr>
            </w:pPr>
            <w:r w:rsidRPr="00147849">
              <w:rPr>
                <w:sz w:val="16"/>
                <w:szCs w:val="16"/>
              </w:rPr>
              <w:t>2</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667" w:type="pct"/>
            <w:shd w:val="clear" w:color="auto" w:fill="auto"/>
            <w:vAlign w:val="center"/>
          </w:tcPr>
          <w:p w:rsidR="007B1500" w:rsidRPr="00147849" w:rsidRDefault="007B1500" w:rsidP="00ED69C5">
            <w:pPr>
              <w:jc w:val="center"/>
              <w:rPr>
                <w:sz w:val="16"/>
                <w:szCs w:val="16"/>
              </w:rPr>
            </w:pPr>
            <w:r w:rsidRPr="00147849">
              <w:rPr>
                <w:sz w:val="16"/>
                <w:szCs w:val="16"/>
              </w:rPr>
              <w:t>2</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6" w:type="pct"/>
            <w:shd w:val="clear" w:color="auto" w:fill="auto"/>
            <w:vAlign w:val="center"/>
          </w:tcPr>
          <w:p w:rsidR="007B1500" w:rsidRPr="00147849" w:rsidRDefault="007B1500" w:rsidP="00ED69C5">
            <w:pPr>
              <w:jc w:val="center"/>
              <w:rPr>
                <w:sz w:val="16"/>
                <w:szCs w:val="16"/>
              </w:rPr>
            </w:pPr>
            <w:r w:rsidRPr="00147849">
              <w:rPr>
                <w:sz w:val="16"/>
                <w:szCs w:val="16"/>
              </w:rPr>
              <w:t>-</w:t>
            </w:r>
          </w:p>
        </w:tc>
      </w:tr>
      <w:tr w:rsidR="007B1500" w:rsidRPr="00147849" w:rsidTr="00ED69C5">
        <w:tc>
          <w:tcPr>
            <w:tcW w:w="1063" w:type="pct"/>
            <w:shd w:val="clear" w:color="auto" w:fill="auto"/>
            <w:vAlign w:val="center"/>
          </w:tcPr>
          <w:p w:rsidR="007B1500" w:rsidRPr="00147849" w:rsidRDefault="007B1500" w:rsidP="00ED69C5">
            <w:pPr>
              <w:rPr>
                <w:sz w:val="16"/>
                <w:szCs w:val="16"/>
              </w:rPr>
            </w:pPr>
            <w:r w:rsidRPr="00147849">
              <w:rPr>
                <w:sz w:val="16"/>
                <w:szCs w:val="16"/>
              </w:rPr>
              <w:t xml:space="preserve">Parchetul de pe lângă Tribunalul Bistriţa-Năsăud </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5</w:t>
            </w:r>
          </w:p>
        </w:tc>
        <w:tc>
          <w:tcPr>
            <w:tcW w:w="580" w:type="pct"/>
            <w:shd w:val="clear" w:color="auto" w:fill="auto"/>
            <w:vAlign w:val="center"/>
          </w:tcPr>
          <w:p w:rsidR="007B1500" w:rsidRPr="00147849" w:rsidRDefault="007B1500" w:rsidP="00ED69C5">
            <w:pPr>
              <w:jc w:val="center"/>
              <w:rPr>
                <w:sz w:val="16"/>
                <w:szCs w:val="16"/>
              </w:rPr>
            </w:pPr>
            <w:r w:rsidRPr="00147849">
              <w:rPr>
                <w:sz w:val="16"/>
                <w:szCs w:val="16"/>
              </w:rPr>
              <w:t>5</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1</w:t>
            </w:r>
          </w:p>
        </w:tc>
        <w:tc>
          <w:tcPr>
            <w:tcW w:w="667"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3</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1</w:t>
            </w:r>
          </w:p>
        </w:tc>
        <w:tc>
          <w:tcPr>
            <w:tcW w:w="446" w:type="pct"/>
            <w:shd w:val="clear" w:color="auto" w:fill="auto"/>
            <w:vAlign w:val="center"/>
          </w:tcPr>
          <w:p w:rsidR="007B1500" w:rsidRPr="00147849" w:rsidRDefault="007B1500" w:rsidP="00ED69C5">
            <w:pPr>
              <w:jc w:val="center"/>
              <w:rPr>
                <w:sz w:val="16"/>
                <w:szCs w:val="16"/>
              </w:rPr>
            </w:pPr>
            <w:r w:rsidRPr="00147849">
              <w:rPr>
                <w:sz w:val="16"/>
                <w:szCs w:val="16"/>
              </w:rPr>
              <w:t>-</w:t>
            </w:r>
          </w:p>
        </w:tc>
      </w:tr>
      <w:tr w:rsidR="007B1500" w:rsidRPr="00147849" w:rsidTr="00ED69C5">
        <w:tc>
          <w:tcPr>
            <w:tcW w:w="1063" w:type="pct"/>
            <w:shd w:val="clear" w:color="auto" w:fill="auto"/>
            <w:vAlign w:val="center"/>
          </w:tcPr>
          <w:p w:rsidR="007B1500" w:rsidRPr="00147849" w:rsidRDefault="007B1500" w:rsidP="00ED69C5">
            <w:pPr>
              <w:rPr>
                <w:sz w:val="16"/>
                <w:szCs w:val="16"/>
              </w:rPr>
            </w:pPr>
            <w:r w:rsidRPr="00147849">
              <w:rPr>
                <w:sz w:val="16"/>
                <w:szCs w:val="16"/>
              </w:rPr>
              <w:t>Parchetul de pe lângă Judecătoria Năsăud</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2</w:t>
            </w:r>
          </w:p>
        </w:tc>
        <w:tc>
          <w:tcPr>
            <w:tcW w:w="580" w:type="pct"/>
            <w:shd w:val="clear" w:color="auto" w:fill="auto"/>
            <w:vAlign w:val="center"/>
          </w:tcPr>
          <w:p w:rsidR="007B1500" w:rsidRPr="00147849" w:rsidRDefault="007B1500" w:rsidP="00ED69C5">
            <w:pPr>
              <w:jc w:val="center"/>
              <w:rPr>
                <w:sz w:val="16"/>
                <w:szCs w:val="16"/>
              </w:rPr>
            </w:pPr>
            <w:r w:rsidRPr="00147849">
              <w:rPr>
                <w:sz w:val="16"/>
                <w:szCs w:val="16"/>
              </w:rPr>
              <w:t>2</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1</w:t>
            </w:r>
          </w:p>
        </w:tc>
        <w:tc>
          <w:tcPr>
            <w:tcW w:w="667"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1</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6" w:type="pct"/>
            <w:shd w:val="clear" w:color="auto" w:fill="auto"/>
            <w:vAlign w:val="center"/>
          </w:tcPr>
          <w:p w:rsidR="007B1500" w:rsidRPr="00147849" w:rsidRDefault="007B1500" w:rsidP="00ED69C5">
            <w:pPr>
              <w:jc w:val="center"/>
              <w:rPr>
                <w:sz w:val="16"/>
                <w:szCs w:val="16"/>
              </w:rPr>
            </w:pPr>
            <w:r w:rsidRPr="00147849">
              <w:rPr>
                <w:sz w:val="16"/>
                <w:szCs w:val="16"/>
              </w:rPr>
              <w:t>-</w:t>
            </w:r>
          </w:p>
        </w:tc>
      </w:tr>
      <w:tr w:rsidR="007B1500" w:rsidRPr="00147849" w:rsidTr="00ED69C5">
        <w:tc>
          <w:tcPr>
            <w:tcW w:w="1063" w:type="pct"/>
            <w:shd w:val="clear" w:color="auto" w:fill="auto"/>
            <w:vAlign w:val="center"/>
          </w:tcPr>
          <w:p w:rsidR="007B1500" w:rsidRPr="00147849" w:rsidRDefault="007B1500" w:rsidP="00ED69C5">
            <w:pPr>
              <w:rPr>
                <w:sz w:val="16"/>
                <w:szCs w:val="16"/>
              </w:rPr>
            </w:pPr>
            <w:r w:rsidRPr="00147849">
              <w:rPr>
                <w:sz w:val="16"/>
                <w:szCs w:val="16"/>
              </w:rPr>
              <w:t>Parchetul de pe lângă Judecătoria Beclean</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1</w:t>
            </w:r>
          </w:p>
        </w:tc>
        <w:tc>
          <w:tcPr>
            <w:tcW w:w="580" w:type="pct"/>
            <w:shd w:val="clear" w:color="auto" w:fill="auto"/>
            <w:vAlign w:val="center"/>
          </w:tcPr>
          <w:p w:rsidR="007B1500" w:rsidRPr="00147849" w:rsidRDefault="007B1500" w:rsidP="00ED69C5">
            <w:pPr>
              <w:jc w:val="center"/>
              <w:rPr>
                <w:sz w:val="16"/>
                <w:szCs w:val="16"/>
              </w:rPr>
            </w:pPr>
            <w:r w:rsidRPr="00147849">
              <w:rPr>
                <w:sz w:val="16"/>
                <w:szCs w:val="16"/>
              </w:rPr>
              <w:t>1</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667" w:type="pct"/>
            <w:shd w:val="clear" w:color="auto" w:fill="auto"/>
            <w:vAlign w:val="center"/>
          </w:tcPr>
          <w:p w:rsidR="007B1500" w:rsidRPr="00147849" w:rsidRDefault="007B1500" w:rsidP="00ED69C5">
            <w:pPr>
              <w:jc w:val="center"/>
              <w:rPr>
                <w:sz w:val="16"/>
                <w:szCs w:val="16"/>
              </w:rPr>
            </w:pPr>
            <w:r w:rsidRPr="00147849">
              <w:rPr>
                <w:sz w:val="16"/>
                <w:szCs w:val="16"/>
              </w:rPr>
              <w:t>1</w:t>
            </w:r>
            <w:r>
              <w:rPr>
                <w:sz w:val="16"/>
                <w:szCs w:val="16"/>
              </w:rPr>
              <w:t xml:space="preserve"> (dezincriminare)</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6" w:type="pct"/>
            <w:shd w:val="clear" w:color="auto" w:fill="auto"/>
            <w:vAlign w:val="center"/>
          </w:tcPr>
          <w:p w:rsidR="007B1500" w:rsidRPr="00147849" w:rsidRDefault="007B1500" w:rsidP="00ED69C5">
            <w:pPr>
              <w:jc w:val="center"/>
              <w:rPr>
                <w:sz w:val="16"/>
                <w:szCs w:val="16"/>
              </w:rPr>
            </w:pPr>
            <w:r w:rsidRPr="00147849">
              <w:rPr>
                <w:sz w:val="16"/>
                <w:szCs w:val="16"/>
              </w:rPr>
              <w:t>-</w:t>
            </w:r>
          </w:p>
        </w:tc>
      </w:tr>
      <w:tr w:rsidR="007B1500" w:rsidRPr="00147849" w:rsidTr="00ED69C5">
        <w:tc>
          <w:tcPr>
            <w:tcW w:w="1063" w:type="pct"/>
            <w:shd w:val="clear" w:color="auto" w:fill="auto"/>
            <w:vAlign w:val="center"/>
          </w:tcPr>
          <w:p w:rsidR="007B1500" w:rsidRPr="00147849" w:rsidRDefault="007B1500" w:rsidP="00ED69C5">
            <w:pPr>
              <w:rPr>
                <w:sz w:val="16"/>
                <w:szCs w:val="16"/>
              </w:rPr>
            </w:pPr>
            <w:r w:rsidRPr="00147849">
              <w:rPr>
                <w:sz w:val="16"/>
                <w:szCs w:val="16"/>
              </w:rPr>
              <w:t>Parchetul de pe lângă Tribunalul Sălaj</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3</w:t>
            </w:r>
          </w:p>
        </w:tc>
        <w:tc>
          <w:tcPr>
            <w:tcW w:w="580" w:type="pct"/>
            <w:shd w:val="clear" w:color="auto" w:fill="auto"/>
            <w:vAlign w:val="center"/>
          </w:tcPr>
          <w:p w:rsidR="007B1500" w:rsidRPr="00147849" w:rsidRDefault="007B1500" w:rsidP="00ED69C5">
            <w:pPr>
              <w:jc w:val="center"/>
              <w:rPr>
                <w:sz w:val="16"/>
                <w:szCs w:val="16"/>
              </w:rPr>
            </w:pPr>
            <w:r w:rsidRPr="00147849">
              <w:rPr>
                <w:sz w:val="16"/>
                <w:szCs w:val="16"/>
              </w:rPr>
              <w:t>3</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667" w:type="pct"/>
            <w:shd w:val="clear" w:color="auto" w:fill="auto"/>
            <w:vAlign w:val="center"/>
          </w:tcPr>
          <w:p w:rsidR="007B1500" w:rsidRPr="00147849" w:rsidRDefault="007B1500" w:rsidP="00ED69C5">
            <w:pPr>
              <w:jc w:val="center"/>
              <w:rPr>
                <w:sz w:val="16"/>
                <w:szCs w:val="16"/>
              </w:rPr>
            </w:pPr>
            <w:r w:rsidRPr="00147849">
              <w:rPr>
                <w:sz w:val="16"/>
                <w:szCs w:val="16"/>
              </w:rPr>
              <w:t>3</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6" w:type="pct"/>
            <w:shd w:val="clear" w:color="auto" w:fill="auto"/>
            <w:vAlign w:val="center"/>
          </w:tcPr>
          <w:p w:rsidR="007B1500" w:rsidRPr="00147849" w:rsidRDefault="007B1500" w:rsidP="00ED69C5">
            <w:pPr>
              <w:jc w:val="center"/>
              <w:rPr>
                <w:sz w:val="16"/>
                <w:szCs w:val="16"/>
              </w:rPr>
            </w:pPr>
            <w:r w:rsidRPr="00147849">
              <w:rPr>
                <w:sz w:val="16"/>
                <w:szCs w:val="16"/>
              </w:rPr>
              <w:t>-</w:t>
            </w:r>
          </w:p>
        </w:tc>
      </w:tr>
      <w:tr w:rsidR="007B1500" w:rsidRPr="00147849" w:rsidTr="00ED69C5">
        <w:tc>
          <w:tcPr>
            <w:tcW w:w="1063" w:type="pct"/>
            <w:shd w:val="clear" w:color="auto" w:fill="auto"/>
            <w:vAlign w:val="center"/>
          </w:tcPr>
          <w:p w:rsidR="007B1500" w:rsidRPr="00147849" w:rsidRDefault="007B1500" w:rsidP="00ED69C5">
            <w:pPr>
              <w:rPr>
                <w:sz w:val="16"/>
                <w:szCs w:val="16"/>
              </w:rPr>
            </w:pPr>
            <w:r w:rsidRPr="00147849">
              <w:rPr>
                <w:sz w:val="16"/>
                <w:szCs w:val="16"/>
              </w:rPr>
              <w:t>Parchetul de pe lângă Judecătoria Şimleu Silvaniei</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1</w:t>
            </w:r>
          </w:p>
        </w:tc>
        <w:tc>
          <w:tcPr>
            <w:tcW w:w="580" w:type="pct"/>
            <w:shd w:val="clear" w:color="auto" w:fill="auto"/>
            <w:vAlign w:val="center"/>
          </w:tcPr>
          <w:p w:rsidR="007B1500" w:rsidRPr="00147849" w:rsidRDefault="007B1500" w:rsidP="00ED69C5">
            <w:pPr>
              <w:jc w:val="center"/>
              <w:rPr>
                <w:sz w:val="16"/>
                <w:szCs w:val="16"/>
              </w:rPr>
            </w:pPr>
            <w:r w:rsidRPr="00147849">
              <w:rPr>
                <w:sz w:val="16"/>
                <w:szCs w:val="16"/>
              </w:rPr>
              <w:t>1</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667"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1</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6" w:type="pct"/>
            <w:shd w:val="clear" w:color="auto" w:fill="auto"/>
            <w:vAlign w:val="center"/>
          </w:tcPr>
          <w:p w:rsidR="007B1500" w:rsidRPr="00147849" w:rsidRDefault="007B1500" w:rsidP="00ED69C5">
            <w:pPr>
              <w:jc w:val="center"/>
              <w:rPr>
                <w:sz w:val="16"/>
                <w:szCs w:val="16"/>
              </w:rPr>
            </w:pPr>
            <w:r w:rsidRPr="00147849">
              <w:rPr>
                <w:sz w:val="16"/>
                <w:szCs w:val="16"/>
              </w:rPr>
              <w:t>-</w:t>
            </w:r>
          </w:p>
        </w:tc>
      </w:tr>
      <w:tr w:rsidR="007B1500" w:rsidRPr="00147849" w:rsidTr="00ED69C5">
        <w:tc>
          <w:tcPr>
            <w:tcW w:w="1063" w:type="pct"/>
            <w:shd w:val="clear" w:color="auto" w:fill="auto"/>
            <w:vAlign w:val="center"/>
          </w:tcPr>
          <w:p w:rsidR="007B1500" w:rsidRPr="00147849" w:rsidRDefault="007B1500" w:rsidP="00ED69C5">
            <w:pPr>
              <w:rPr>
                <w:sz w:val="16"/>
                <w:szCs w:val="16"/>
              </w:rPr>
            </w:pPr>
            <w:r w:rsidRPr="00147849">
              <w:rPr>
                <w:sz w:val="16"/>
                <w:szCs w:val="16"/>
              </w:rPr>
              <w:t>Parchetul de pe lângă Judecătoria Jibou</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2</w:t>
            </w:r>
          </w:p>
        </w:tc>
        <w:tc>
          <w:tcPr>
            <w:tcW w:w="580" w:type="pct"/>
            <w:shd w:val="clear" w:color="auto" w:fill="auto"/>
            <w:vAlign w:val="center"/>
          </w:tcPr>
          <w:p w:rsidR="007B1500" w:rsidRPr="00147849" w:rsidRDefault="007B1500" w:rsidP="00ED69C5">
            <w:pPr>
              <w:jc w:val="center"/>
              <w:rPr>
                <w:sz w:val="16"/>
                <w:szCs w:val="16"/>
              </w:rPr>
            </w:pPr>
            <w:r w:rsidRPr="00147849">
              <w:rPr>
                <w:sz w:val="16"/>
                <w:szCs w:val="16"/>
              </w:rPr>
              <w:t>2</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667" w:type="pct"/>
            <w:shd w:val="clear" w:color="auto" w:fill="auto"/>
            <w:vAlign w:val="center"/>
          </w:tcPr>
          <w:p w:rsidR="007B1500" w:rsidRPr="00147849" w:rsidRDefault="007B1500" w:rsidP="00ED69C5">
            <w:pPr>
              <w:jc w:val="center"/>
              <w:rPr>
                <w:sz w:val="16"/>
                <w:szCs w:val="16"/>
              </w:rPr>
            </w:pPr>
            <w:r w:rsidRPr="00147849">
              <w:rPr>
                <w:sz w:val="16"/>
                <w:szCs w:val="16"/>
              </w:rPr>
              <w:t>1</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1</w:t>
            </w:r>
          </w:p>
        </w:tc>
        <w:tc>
          <w:tcPr>
            <w:tcW w:w="449" w:type="pct"/>
            <w:shd w:val="clear" w:color="auto" w:fill="auto"/>
            <w:vAlign w:val="center"/>
          </w:tcPr>
          <w:p w:rsidR="007B1500" w:rsidRPr="00147849" w:rsidRDefault="007B1500" w:rsidP="00ED69C5">
            <w:pPr>
              <w:jc w:val="center"/>
              <w:rPr>
                <w:sz w:val="16"/>
                <w:szCs w:val="16"/>
              </w:rPr>
            </w:pPr>
            <w:r w:rsidRPr="00147849">
              <w:rPr>
                <w:sz w:val="16"/>
                <w:szCs w:val="16"/>
              </w:rPr>
              <w:t>-</w:t>
            </w:r>
          </w:p>
        </w:tc>
        <w:tc>
          <w:tcPr>
            <w:tcW w:w="446" w:type="pct"/>
            <w:shd w:val="clear" w:color="auto" w:fill="auto"/>
            <w:vAlign w:val="center"/>
          </w:tcPr>
          <w:p w:rsidR="007B1500" w:rsidRPr="00147849" w:rsidRDefault="007B1500" w:rsidP="00ED69C5">
            <w:pPr>
              <w:jc w:val="center"/>
              <w:rPr>
                <w:sz w:val="16"/>
                <w:szCs w:val="16"/>
              </w:rPr>
            </w:pPr>
            <w:r w:rsidRPr="00147849">
              <w:rPr>
                <w:sz w:val="16"/>
                <w:szCs w:val="16"/>
              </w:rPr>
              <w:t>-</w:t>
            </w:r>
          </w:p>
        </w:tc>
      </w:tr>
      <w:tr w:rsidR="007B1500" w:rsidRPr="00147849" w:rsidTr="00ED69C5">
        <w:trPr>
          <w:trHeight w:val="476"/>
        </w:trPr>
        <w:tc>
          <w:tcPr>
            <w:tcW w:w="1063" w:type="pct"/>
            <w:shd w:val="clear" w:color="auto" w:fill="auto"/>
            <w:vAlign w:val="center"/>
          </w:tcPr>
          <w:p w:rsidR="007B1500" w:rsidRPr="00147849" w:rsidRDefault="007B1500" w:rsidP="00ED69C5">
            <w:pPr>
              <w:rPr>
                <w:b/>
                <w:sz w:val="20"/>
                <w:szCs w:val="20"/>
              </w:rPr>
            </w:pPr>
            <w:r w:rsidRPr="00147849">
              <w:rPr>
                <w:b/>
                <w:sz w:val="20"/>
                <w:szCs w:val="20"/>
              </w:rPr>
              <w:t>TOTAL</w:t>
            </w:r>
          </w:p>
        </w:tc>
        <w:tc>
          <w:tcPr>
            <w:tcW w:w="449" w:type="pct"/>
            <w:shd w:val="clear" w:color="auto" w:fill="auto"/>
            <w:vAlign w:val="center"/>
          </w:tcPr>
          <w:p w:rsidR="007B1500" w:rsidRPr="00147849" w:rsidRDefault="007B1500" w:rsidP="00ED69C5">
            <w:pPr>
              <w:jc w:val="center"/>
              <w:rPr>
                <w:b/>
                <w:sz w:val="20"/>
                <w:szCs w:val="20"/>
              </w:rPr>
            </w:pPr>
            <w:r w:rsidRPr="00147849">
              <w:rPr>
                <w:b/>
                <w:sz w:val="20"/>
                <w:szCs w:val="20"/>
              </w:rPr>
              <w:t>47</w:t>
            </w:r>
          </w:p>
        </w:tc>
        <w:tc>
          <w:tcPr>
            <w:tcW w:w="580" w:type="pct"/>
            <w:shd w:val="clear" w:color="auto" w:fill="auto"/>
            <w:vAlign w:val="center"/>
          </w:tcPr>
          <w:p w:rsidR="007B1500" w:rsidRPr="00147849" w:rsidRDefault="007B1500" w:rsidP="00ED69C5">
            <w:pPr>
              <w:jc w:val="center"/>
              <w:rPr>
                <w:b/>
                <w:sz w:val="20"/>
                <w:szCs w:val="20"/>
              </w:rPr>
            </w:pPr>
            <w:r w:rsidRPr="00147849">
              <w:rPr>
                <w:b/>
                <w:sz w:val="20"/>
                <w:szCs w:val="20"/>
              </w:rPr>
              <w:t>86</w:t>
            </w:r>
          </w:p>
        </w:tc>
        <w:tc>
          <w:tcPr>
            <w:tcW w:w="449" w:type="pct"/>
            <w:shd w:val="clear" w:color="auto" w:fill="auto"/>
            <w:vAlign w:val="center"/>
          </w:tcPr>
          <w:p w:rsidR="007B1500" w:rsidRPr="00147849" w:rsidRDefault="007B1500" w:rsidP="00ED69C5">
            <w:pPr>
              <w:jc w:val="center"/>
              <w:rPr>
                <w:b/>
                <w:sz w:val="20"/>
                <w:szCs w:val="20"/>
              </w:rPr>
            </w:pPr>
            <w:r w:rsidRPr="00147849">
              <w:rPr>
                <w:b/>
                <w:sz w:val="20"/>
                <w:szCs w:val="20"/>
              </w:rPr>
              <w:t>2</w:t>
            </w:r>
          </w:p>
        </w:tc>
        <w:tc>
          <w:tcPr>
            <w:tcW w:w="449" w:type="pct"/>
            <w:shd w:val="clear" w:color="auto" w:fill="auto"/>
            <w:vAlign w:val="center"/>
          </w:tcPr>
          <w:p w:rsidR="007B1500" w:rsidRPr="00147849" w:rsidRDefault="007B1500" w:rsidP="00ED69C5">
            <w:pPr>
              <w:jc w:val="center"/>
              <w:rPr>
                <w:b/>
                <w:sz w:val="20"/>
                <w:szCs w:val="20"/>
              </w:rPr>
            </w:pPr>
            <w:r w:rsidRPr="00147849">
              <w:rPr>
                <w:b/>
                <w:sz w:val="20"/>
                <w:szCs w:val="20"/>
              </w:rPr>
              <w:t>11</w:t>
            </w:r>
          </w:p>
        </w:tc>
        <w:tc>
          <w:tcPr>
            <w:tcW w:w="667" w:type="pct"/>
            <w:shd w:val="clear" w:color="auto" w:fill="auto"/>
            <w:vAlign w:val="center"/>
          </w:tcPr>
          <w:p w:rsidR="007B1500" w:rsidRPr="00147849" w:rsidRDefault="007B1500" w:rsidP="00ED69C5">
            <w:pPr>
              <w:jc w:val="center"/>
              <w:rPr>
                <w:b/>
                <w:sz w:val="20"/>
                <w:szCs w:val="20"/>
              </w:rPr>
            </w:pPr>
            <w:r w:rsidRPr="00147849">
              <w:rPr>
                <w:b/>
                <w:sz w:val="20"/>
                <w:szCs w:val="20"/>
              </w:rPr>
              <w:t>56</w:t>
            </w:r>
          </w:p>
        </w:tc>
        <w:tc>
          <w:tcPr>
            <w:tcW w:w="449" w:type="pct"/>
            <w:shd w:val="clear" w:color="auto" w:fill="auto"/>
            <w:vAlign w:val="center"/>
          </w:tcPr>
          <w:p w:rsidR="007B1500" w:rsidRPr="00147849" w:rsidRDefault="007B1500" w:rsidP="00ED69C5">
            <w:pPr>
              <w:jc w:val="center"/>
              <w:rPr>
                <w:b/>
                <w:sz w:val="20"/>
                <w:szCs w:val="20"/>
              </w:rPr>
            </w:pPr>
            <w:r w:rsidRPr="00147849">
              <w:rPr>
                <w:b/>
                <w:sz w:val="20"/>
                <w:szCs w:val="20"/>
              </w:rPr>
              <w:t>17</w:t>
            </w:r>
          </w:p>
        </w:tc>
        <w:tc>
          <w:tcPr>
            <w:tcW w:w="449" w:type="pct"/>
            <w:shd w:val="clear" w:color="auto" w:fill="auto"/>
            <w:vAlign w:val="center"/>
          </w:tcPr>
          <w:p w:rsidR="007B1500" w:rsidRPr="00147849" w:rsidRDefault="007B1500" w:rsidP="00ED69C5">
            <w:pPr>
              <w:jc w:val="center"/>
              <w:rPr>
                <w:b/>
                <w:sz w:val="20"/>
                <w:szCs w:val="20"/>
              </w:rPr>
            </w:pPr>
            <w:r w:rsidRPr="00147849">
              <w:rPr>
                <w:b/>
                <w:sz w:val="20"/>
                <w:szCs w:val="20"/>
              </w:rPr>
              <w:t>2</w:t>
            </w:r>
          </w:p>
        </w:tc>
        <w:tc>
          <w:tcPr>
            <w:tcW w:w="446" w:type="pct"/>
            <w:shd w:val="clear" w:color="auto" w:fill="auto"/>
            <w:vAlign w:val="center"/>
          </w:tcPr>
          <w:p w:rsidR="007B1500" w:rsidRPr="00147849" w:rsidRDefault="007B1500" w:rsidP="00ED69C5">
            <w:pPr>
              <w:jc w:val="center"/>
              <w:rPr>
                <w:b/>
                <w:sz w:val="20"/>
                <w:szCs w:val="20"/>
              </w:rPr>
            </w:pPr>
            <w:r w:rsidRPr="00147849">
              <w:rPr>
                <w:b/>
                <w:sz w:val="20"/>
                <w:szCs w:val="20"/>
              </w:rPr>
              <w:t>2</w:t>
            </w:r>
          </w:p>
        </w:tc>
      </w:tr>
    </w:tbl>
    <w:p w:rsidR="007B1500" w:rsidRPr="00E43F11" w:rsidRDefault="007B1500" w:rsidP="007B1500">
      <w:pPr>
        <w:ind w:firstLine="720"/>
        <w:jc w:val="both"/>
        <w:rPr>
          <w:rFonts w:ascii="Book Antiqua" w:hAnsi="Book Antiqua"/>
          <w:b/>
          <w:sz w:val="22"/>
          <w:szCs w:val="22"/>
        </w:rPr>
      </w:pPr>
    </w:p>
    <w:p w:rsidR="007B1500" w:rsidRPr="00565A38" w:rsidRDefault="007B1500" w:rsidP="007B1500">
      <w:pPr>
        <w:ind w:firstLine="720"/>
        <w:jc w:val="both"/>
        <w:rPr>
          <w:rFonts w:ascii="Arial Narrow" w:hAnsi="Arial Narrow"/>
          <w:b/>
          <w:sz w:val="10"/>
          <w:szCs w:val="10"/>
        </w:rPr>
      </w:pPr>
    </w:p>
    <w:p w:rsidR="007B1500" w:rsidRDefault="007B1500" w:rsidP="007B1500">
      <w:pPr>
        <w:spacing w:line="276" w:lineRule="auto"/>
        <w:ind w:firstLine="720"/>
        <w:jc w:val="both"/>
        <w:rPr>
          <w:rFonts w:ascii="Book Antiqua" w:hAnsi="Book Antiqua"/>
          <w:b/>
          <w:bCs/>
          <w:color w:val="4472C4"/>
          <w:sz w:val="22"/>
          <w:szCs w:val="22"/>
        </w:rPr>
        <w:sectPr w:rsidR="007B1500" w:rsidSect="00796ABA">
          <w:type w:val="continuous"/>
          <w:pgSz w:w="12240" w:h="15840"/>
          <w:pgMar w:top="546" w:right="1418" w:bottom="1418" w:left="1418" w:header="567" w:footer="709" w:gutter="0"/>
          <w:cols w:space="708"/>
          <w:titlePg/>
          <w:docGrid w:linePitch="360"/>
        </w:sectPr>
      </w:pPr>
    </w:p>
    <w:p w:rsidR="007B1500" w:rsidRPr="00623ACF" w:rsidRDefault="007B1500" w:rsidP="007B1500"/>
    <w:p w:rsidR="007B1500" w:rsidRPr="00F43FCA" w:rsidRDefault="007B1500" w:rsidP="007B1500">
      <w:pPr>
        <w:pStyle w:val="Heading1"/>
        <w:spacing w:line="276" w:lineRule="auto"/>
        <w:rPr>
          <w:rFonts w:ascii="Book Antiqua" w:hAnsi="Book Antiqua"/>
          <w:color w:val="4472C4"/>
          <w:sz w:val="22"/>
          <w:szCs w:val="22"/>
        </w:rPr>
      </w:pPr>
      <w:r w:rsidRPr="00F43FCA">
        <w:rPr>
          <w:rFonts w:ascii="Book Antiqua" w:hAnsi="Book Antiqua"/>
          <w:color w:val="4472C4"/>
          <w:sz w:val="22"/>
          <w:szCs w:val="22"/>
        </w:rPr>
        <w:t xml:space="preserve">Capitolul II. INFRASTRUCTURA PARCHETULUI  </w:t>
      </w:r>
    </w:p>
    <w:p w:rsidR="007B1500" w:rsidRPr="0042781A" w:rsidRDefault="007B1500" w:rsidP="007B1500">
      <w:pPr>
        <w:spacing w:line="276" w:lineRule="auto"/>
        <w:jc w:val="both"/>
        <w:rPr>
          <w:rFonts w:ascii="Book Antiqua" w:hAnsi="Book Antiqua"/>
          <w:sz w:val="22"/>
          <w:szCs w:val="22"/>
        </w:rPr>
      </w:pPr>
    </w:p>
    <w:p w:rsidR="007B1500" w:rsidRPr="00915D90" w:rsidRDefault="007B1500" w:rsidP="007B1500">
      <w:pPr>
        <w:pStyle w:val="Subtitle"/>
        <w:ind w:firstLine="720"/>
        <w:rPr>
          <w:rStyle w:val="SubtitleChar"/>
          <w:rFonts w:ascii="Book Antiqua" w:hAnsi="Book Antiqua"/>
          <w:i/>
          <w:sz w:val="22"/>
          <w:szCs w:val="22"/>
        </w:rPr>
        <w:sectPr w:rsidR="007B1500" w:rsidRPr="00915D90" w:rsidSect="00155997">
          <w:type w:val="continuous"/>
          <w:pgSz w:w="12240" w:h="15840"/>
          <w:pgMar w:top="1417" w:right="1417" w:bottom="1417" w:left="1417" w:header="708" w:footer="708" w:gutter="0"/>
          <w:cols w:space="708"/>
          <w:titlePg/>
          <w:docGrid w:linePitch="360"/>
        </w:sectPr>
      </w:pPr>
    </w:p>
    <w:p w:rsidR="007B1500" w:rsidRPr="00915D90" w:rsidRDefault="007B1500" w:rsidP="007B1500">
      <w:pPr>
        <w:pStyle w:val="Subtitle"/>
        <w:ind w:firstLine="720"/>
        <w:rPr>
          <w:rFonts w:ascii="Book Antiqua" w:hAnsi="Book Antiqua"/>
          <w:iCs/>
          <w:color w:val="4472C4"/>
          <w:sz w:val="22"/>
          <w:szCs w:val="22"/>
        </w:rPr>
      </w:pPr>
      <w:r w:rsidRPr="00915D90">
        <w:rPr>
          <w:rStyle w:val="SubtitleChar"/>
          <w:rFonts w:ascii="Book Antiqua" w:hAnsi="Book Antiqua"/>
          <w:iCs/>
          <w:color w:val="4472C4"/>
          <w:sz w:val="22"/>
          <w:szCs w:val="22"/>
        </w:rPr>
        <w:t>II.1. Situaţia posturilor</w:t>
      </w:r>
      <w:r w:rsidRPr="00915D90">
        <w:rPr>
          <w:rFonts w:ascii="Book Antiqua" w:hAnsi="Book Antiqua"/>
          <w:iCs/>
          <w:color w:val="4472C4"/>
          <w:sz w:val="22"/>
          <w:szCs w:val="22"/>
        </w:rPr>
        <w:t>:</w:t>
      </w:r>
    </w:p>
    <w:p w:rsidR="007B1500" w:rsidRPr="00915D90" w:rsidRDefault="007B1500" w:rsidP="007B1500">
      <w:pPr>
        <w:pStyle w:val="Subtitle"/>
        <w:ind w:firstLine="720"/>
        <w:rPr>
          <w:rFonts w:ascii="Book Antiqua" w:hAnsi="Book Antiqua"/>
          <w:iCs/>
          <w:color w:val="4472C4"/>
          <w:sz w:val="22"/>
          <w:szCs w:val="22"/>
        </w:rPr>
      </w:pPr>
      <w:r w:rsidRPr="00915D90">
        <w:rPr>
          <w:rStyle w:val="SubtitleChar"/>
          <w:rFonts w:ascii="Book Antiqua" w:hAnsi="Book Antiqua"/>
          <w:iCs/>
          <w:color w:val="4472C4"/>
          <w:sz w:val="22"/>
          <w:szCs w:val="22"/>
        </w:rPr>
        <w:t>Situaţia posturilor</w:t>
      </w:r>
      <w:r w:rsidRPr="00915D90">
        <w:rPr>
          <w:rFonts w:ascii="Book Antiqua" w:hAnsi="Book Antiqua"/>
          <w:iCs/>
          <w:color w:val="4472C4"/>
          <w:sz w:val="22"/>
          <w:szCs w:val="22"/>
        </w:rPr>
        <w:t>:</w:t>
      </w:r>
    </w:p>
    <w:p w:rsidR="007B1500" w:rsidRPr="0042781A" w:rsidRDefault="007B1500" w:rsidP="007B1500">
      <w:pPr>
        <w:ind w:firstLine="720"/>
        <w:jc w:val="both"/>
        <w:rPr>
          <w:rFonts w:ascii="Book Antiqua" w:hAnsi="Book Antiqua"/>
          <w:sz w:val="22"/>
          <w:szCs w:val="22"/>
        </w:rPr>
      </w:pPr>
      <w:r w:rsidRPr="0042781A">
        <w:rPr>
          <w:rFonts w:ascii="Book Antiqua" w:hAnsi="Book Antiqua"/>
          <w:sz w:val="22"/>
          <w:szCs w:val="22"/>
        </w:rPr>
        <w:t xml:space="preserve">Pentru cele 21 de unităţi de parchet sunt prevăzute în statele de funcţii şi de personal conform Ordinului nr. </w:t>
      </w:r>
      <w:r>
        <w:rPr>
          <w:rFonts w:ascii="Book Antiqua" w:hAnsi="Book Antiqua"/>
          <w:sz w:val="22"/>
          <w:szCs w:val="22"/>
        </w:rPr>
        <w:t>414</w:t>
      </w:r>
      <w:r w:rsidRPr="0042781A">
        <w:rPr>
          <w:rFonts w:ascii="Book Antiqua" w:hAnsi="Book Antiqua"/>
          <w:sz w:val="22"/>
          <w:szCs w:val="22"/>
        </w:rPr>
        <w:t>/C/20</w:t>
      </w:r>
      <w:r>
        <w:rPr>
          <w:rFonts w:ascii="Book Antiqua" w:hAnsi="Book Antiqua"/>
          <w:sz w:val="22"/>
          <w:szCs w:val="22"/>
        </w:rPr>
        <w:t>20</w:t>
      </w:r>
      <w:r w:rsidRPr="0042781A">
        <w:rPr>
          <w:rFonts w:ascii="Book Antiqua" w:hAnsi="Book Antiqua"/>
          <w:sz w:val="22"/>
          <w:szCs w:val="22"/>
        </w:rPr>
        <w:t>/</w:t>
      </w:r>
      <w:r>
        <w:rPr>
          <w:rFonts w:ascii="Book Antiqua" w:hAnsi="Book Antiqua"/>
          <w:sz w:val="22"/>
          <w:szCs w:val="22"/>
        </w:rPr>
        <w:t>03.02.2020</w:t>
      </w:r>
      <w:r w:rsidRPr="0042781A">
        <w:rPr>
          <w:rFonts w:ascii="Book Antiqua" w:hAnsi="Book Antiqua"/>
          <w:sz w:val="22"/>
          <w:szCs w:val="22"/>
        </w:rPr>
        <w:t xml:space="preserve">, un număr total de </w:t>
      </w:r>
      <w:r w:rsidRPr="0042781A">
        <w:rPr>
          <w:rFonts w:ascii="Book Antiqua" w:hAnsi="Book Antiqua"/>
          <w:b/>
          <w:sz w:val="22"/>
          <w:szCs w:val="22"/>
        </w:rPr>
        <w:t>382</w:t>
      </w:r>
      <w:r w:rsidRPr="0042781A">
        <w:rPr>
          <w:rFonts w:ascii="Book Antiqua" w:hAnsi="Book Antiqua"/>
          <w:sz w:val="22"/>
          <w:szCs w:val="22"/>
        </w:rPr>
        <w:t xml:space="preserve"> </w:t>
      </w:r>
      <w:r w:rsidRPr="0042781A">
        <w:rPr>
          <w:rFonts w:ascii="Book Antiqua" w:hAnsi="Book Antiqua"/>
          <w:b/>
          <w:sz w:val="22"/>
          <w:szCs w:val="22"/>
        </w:rPr>
        <w:t>de posturi</w:t>
      </w:r>
      <w:r w:rsidRPr="0042781A">
        <w:rPr>
          <w:rFonts w:ascii="Book Antiqua" w:hAnsi="Book Antiqua"/>
          <w:sz w:val="22"/>
          <w:szCs w:val="22"/>
        </w:rPr>
        <w:t xml:space="preserve">  din care un număr de </w:t>
      </w:r>
      <w:r w:rsidRPr="0042781A">
        <w:rPr>
          <w:rFonts w:ascii="Book Antiqua" w:hAnsi="Book Antiqua"/>
          <w:b/>
          <w:sz w:val="22"/>
          <w:szCs w:val="22"/>
        </w:rPr>
        <w:t>165 posturi de</w:t>
      </w:r>
      <w:r>
        <w:rPr>
          <w:rFonts w:ascii="Book Antiqua" w:hAnsi="Book Antiqua"/>
          <w:b/>
          <w:sz w:val="22"/>
          <w:szCs w:val="22"/>
        </w:rPr>
        <w:t xml:space="preserve"> procurori (29 vacante),</w:t>
      </w:r>
      <w:r>
        <w:rPr>
          <w:rFonts w:ascii="Book Antiqua" w:hAnsi="Book Antiqua"/>
          <w:sz w:val="22"/>
          <w:szCs w:val="22"/>
        </w:rPr>
        <w:t xml:space="preserve"> 106 </w:t>
      </w:r>
      <w:r>
        <w:rPr>
          <w:rFonts w:ascii="Book Antiqua" w:hAnsi="Book Antiqua"/>
          <w:sz w:val="22"/>
          <w:szCs w:val="22"/>
        </w:rPr>
        <w:t>grefieri ( 6 vacante), 4 grefieri arhivari, 4 tehnicieni criminali</w:t>
      </w:r>
      <w:r>
        <w:rPr>
          <w:sz w:val="22"/>
          <w:szCs w:val="22"/>
        </w:rPr>
        <w:t xml:space="preserve">ști, </w:t>
      </w:r>
      <w:r w:rsidRPr="0042781A">
        <w:rPr>
          <w:rFonts w:ascii="Book Antiqua" w:hAnsi="Book Antiqua"/>
          <w:sz w:val="22"/>
          <w:szCs w:val="22"/>
        </w:rPr>
        <w:t xml:space="preserve">25 specialişti (vacante: 9 posturi), 1 consilier juridic, </w:t>
      </w:r>
      <w:r>
        <w:rPr>
          <w:rFonts w:ascii="Book Antiqua" w:hAnsi="Book Antiqua"/>
          <w:sz w:val="22"/>
          <w:szCs w:val="22"/>
        </w:rPr>
        <w:t>1</w:t>
      </w:r>
      <w:r w:rsidRPr="0042781A">
        <w:rPr>
          <w:rFonts w:ascii="Book Antiqua" w:hAnsi="Book Antiqua"/>
          <w:sz w:val="22"/>
          <w:szCs w:val="22"/>
        </w:rPr>
        <w:t xml:space="preserve">4 </w:t>
      </w:r>
      <w:r>
        <w:rPr>
          <w:rFonts w:ascii="Book Antiqua" w:hAnsi="Book Antiqua"/>
          <w:sz w:val="22"/>
          <w:szCs w:val="22"/>
        </w:rPr>
        <w:t>speciali</w:t>
      </w:r>
      <w:r>
        <w:rPr>
          <w:sz w:val="22"/>
          <w:szCs w:val="22"/>
        </w:rPr>
        <w:t>ști IT</w:t>
      </w:r>
      <w:r w:rsidRPr="0042781A">
        <w:rPr>
          <w:rFonts w:ascii="Book Antiqua" w:hAnsi="Book Antiqua"/>
          <w:sz w:val="22"/>
          <w:szCs w:val="22"/>
        </w:rPr>
        <w:t xml:space="preserve"> (vacant: </w:t>
      </w:r>
      <w:r>
        <w:rPr>
          <w:rFonts w:ascii="Book Antiqua" w:hAnsi="Book Antiqua"/>
          <w:sz w:val="22"/>
          <w:szCs w:val="22"/>
        </w:rPr>
        <w:t>1</w:t>
      </w:r>
      <w:r w:rsidRPr="0042781A">
        <w:rPr>
          <w:rFonts w:ascii="Book Antiqua" w:hAnsi="Book Antiqua"/>
          <w:sz w:val="22"/>
          <w:szCs w:val="22"/>
        </w:rPr>
        <w:t>), 18 funcţionari publici</w:t>
      </w:r>
      <w:r>
        <w:rPr>
          <w:rFonts w:ascii="Book Antiqua" w:hAnsi="Book Antiqua"/>
          <w:sz w:val="22"/>
          <w:szCs w:val="22"/>
        </w:rPr>
        <w:t>,</w:t>
      </w:r>
      <w:r w:rsidRPr="0042781A">
        <w:rPr>
          <w:rFonts w:ascii="Book Antiqua" w:hAnsi="Book Antiqua"/>
          <w:sz w:val="22"/>
          <w:szCs w:val="22"/>
        </w:rPr>
        <w:t xml:space="preserve"> 26 personal conex, 23 personal contractual</w:t>
      </w:r>
      <w:r>
        <w:rPr>
          <w:rFonts w:ascii="Book Antiqua" w:hAnsi="Book Antiqua"/>
          <w:sz w:val="22"/>
          <w:szCs w:val="22"/>
        </w:rPr>
        <w:t>. La finalul anului 2020 g</w:t>
      </w:r>
      <w:r w:rsidRPr="0042781A">
        <w:rPr>
          <w:rFonts w:ascii="Book Antiqua" w:hAnsi="Book Antiqua"/>
          <w:sz w:val="22"/>
          <w:szCs w:val="22"/>
        </w:rPr>
        <w:t xml:space="preserve">radul de ocupare al schemelor </w:t>
      </w:r>
      <w:r>
        <w:rPr>
          <w:rFonts w:ascii="Book Antiqua" w:hAnsi="Book Antiqua"/>
          <w:sz w:val="22"/>
          <w:szCs w:val="22"/>
        </w:rPr>
        <w:t>a fost</w:t>
      </w:r>
      <w:r w:rsidRPr="0042781A">
        <w:rPr>
          <w:rFonts w:ascii="Book Antiqua" w:hAnsi="Book Antiqua"/>
          <w:sz w:val="22"/>
          <w:szCs w:val="22"/>
        </w:rPr>
        <w:t xml:space="preserve"> de </w:t>
      </w:r>
      <w:r w:rsidRPr="00352B3C">
        <w:rPr>
          <w:rFonts w:ascii="Book Antiqua" w:hAnsi="Book Antiqua"/>
          <w:sz w:val="22"/>
          <w:szCs w:val="22"/>
        </w:rPr>
        <w:t>la 86,90%.</w:t>
      </w:r>
    </w:p>
    <w:p w:rsidR="007B1500" w:rsidRPr="008E2FDF" w:rsidRDefault="007B1500" w:rsidP="007B1500">
      <w:pPr>
        <w:ind w:firstLine="900"/>
        <w:jc w:val="both"/>
        <w:rPr>
          <w:rFonts w:ascii="Book Antiqua" w:hAnsi="Book Antiqua"/>
          <w:sz w:val="22"/>
          <w:szCs w:val="22"/>
        </w:rPr>
      </w:pPr>
      <w:r w:rsidRPr="0042781A">
        <w:rPr>
          <w:rFonts w:ascii="Book Antiqua" w:hAnsi="Book Antiqua"/>
          <w:sz w:val="22"/>
          <w:szCs w:val="22"/>
        </w:rPr>
        <w:lastRenderedPageBreak/>
        <w:t>La finele anului 20</w:t>
      </w:r>
      <w:r>
        <w:rPr>
          <w:rFonts w:ascii="Book Antiqua" w:hAnsi="Book Antiqua"/>
          <w:sz w:val="22"/>
          <w:szCs w:val="22"/>
        </w:rPr>
        <w:t>20</w:t>
      </w:r>
      <w:r w:rsidRPr="0042781A">
        <w:rPr>
          <w:rFonts w:ascii="Book Antiqua" w:hAnsi="Book Antiqua"/>
          <w:sz w:val="22"/>
          <w:szCs w:val="22"/>
        </w:rPr>
        <w:t xml:space="preserve"> au fost ocupate</w:t>
      </w:r>
      <w:r w:rsidRPr="0042781A">
        <w:rPr>
          <w:rFonts w:ascii="Book Antiqua" w:hAnsi="Book Antiqua"/>
          <w:b/>
          <w:sz w:val="22"/>
          <w:szCs w:val="22"/>
        </w:rPr>
        <w:t xml:space="preserve"> </w:t>
      </w:r>
      <w:r w:rsidRPr="0042781A">
        <w:rPr>
          <w:rFonts w:ascii="Book Antiqua" w:hAnsi="Book Antiqua"/>
          <w:sz w:val="22"/>
          <w:szCs w:val="22"/>
        </w:rPr>
        <w:t>1</w:t>
      </w:r>
      <w:r>
        <w:rPr>
          <w:rFonts w:ascii="Book Antiqua" w:hAnsi="Book Antiqua"/>
          <w:sz w:val="22"/>
          <w:szCs w:val="22"/>
        </w:rPr>
        <w:t>36</w:t>
      </w:r>
      <w:r w:rsidRPr="0042781A">
        <w:rPr>
          <w:rFonts w:ascii="Book Antiqua" w:hAnsi="Book Antiqua"/>
          <w:sz w:val="22"/>
          <w:szCs w:val="22"/>
        </w:rPr>
        <w:t xml:space="preserve"> de posturi</w:t>
      </w:r>
      <w:r>
        <w:rPr>
          <w:rFonts w:ascii="Book Antiqua" w:hAnsi="Book Antiqua"/>
          <w:sz w:val="22"/>
          <w:szCs w:val="22"/>
        </w:rPr>
        <w:t xml:space="preserve"> de procuror</w:t>
      </w:r>
      <w:r w:rsidRPr="0042781A">
        <w:rPr>
          <w:rFonts w:ascii="Book Antiqua" w:hAnsi="Book Antiqua"/>
          <w:sz w:val="22"/>
          <w:szCs w:val="22"/>
        </w:rPr>
        <w:t>,</w:t>
      </w:r>
      <w:r w:rsidRPr="0042781A">
        <w:rPr>
          <w:rFonts w:ascii="Book Antiqua" w:hAnsi="Book Antiqua"/>
          <w:b/>
          <w:sz w:val="22"/>
          <w:szCs w:val="22"/>
        </w:rPr>
        <w:t xml:space="preserve"> </w:t>
      </w:r>
      <w:r w:rsidRPr="0042781A">
        <w:rPr>
          <w:rFonts w:ascii="Book Antiqua" w:hAnsi="Book Antiqua"/>
          <w:i/>
          <w:sz w:val="22"/>
          <w:szCs w:val="22"/>
        </w:rPr>
        <w:t>2</w:t>
      </w:r>
      <w:r>
        <w:rPr>
          <w:rFonts w:ascii="Book Antiqua" w:hAnsi="Book Antiqua"/>
          <w:i/>
          <w:sz w:val="22"/>
          <w:szCs w:val="22"/>
        </w:rPr>
        <w:t>9 posturi de procuror</w:t>
      </w:r>
      <w:r w:rsidRPr="0042781A">
        <w:rPr>
          <w:rFonts w:ascii="Book Antiqua" w:hAnsi="Book Antiqua"/>
          <w:i/>
          <w:sz w:val="22"/>
          <w:szCs w:val="22"/>
        </w:rPr>
        <w:t xml:space="preserve"> fiind vacante</w:t>
      </w:r>
      <w:r>
        <w:rPr>
          <w:rFonts w:ascii="Book Antiqua" w:hAnsi="Book Antiqua"/>
          <w:i/>
          <w:sz w:val="22"/>
          <w:szCs w:val="22"/>
        </w:rPr>
        <w:t>,</w:t>
      </w:r>
      <w:r>
        <w:rPr>
          <w:rFonts w:ascii="Book Antiqua" w:hAnsi="Book Antiqua"/>
          <w:sz w:val="22"/>
          <w:szCs w:val="22"/>
        </w:rPr>
        <w:t xml:space="preserve"> respectiv un număr total de 343 posturi ocupate din schema de 382 posturi.</w:t>
      </w:r>
    </w:p>
    <w:p w:rsidR="007B1500" w:rsidRDefault="007B1500" w:rsidP="007B1500">
      <w:pPr>
        <w:ind w:firstLine="900"/>
        <w:jc w:val="both"/>
        <w:rPr>
          <w:rFonts w:ascii="Book Antiqua" w:hAnsi="Book Antiqua"/>
          <w:sz w:val="22"/>
          <w:szCs w:val="22"/>
        </w:rPr>
      </w:pPr>
      <w:r w:rsidRPr="0042781A">
        <w:rPr>
          <w:rFonts w:ascii="Book Antiqua" w:hAnsi="Book Antiqua"/>
          <w:sz w:val="22"/>
          <w:szCs w:val="22"/>
        </w:rPr>
        <w:t>Din cei 1</w:t>
      </w:r>
      <w:r>
        <w:rPr>
          <w:rFonts w:ascii="Book Antiqua" w:hAnsi="Book Antiqua"/>
          <w:sz w:val="22"/>
          <w:szCs w:val="22"/>
        </w:rPr>
        <w:t>36</w:t>
      </w:r>
      <w:r w:rsidRPr="0042781A">
        <w:rPr>
          <w:rFonts w:ascii="Book Antiqua" w:hAnsi="Book Antiqua"/>
          <w:sz w:val="22"/>
          <w:szCs w:val="22"/>
        </w:rPr>
        <w:t xml:space="preserve"> de procurori, 6</w:t>
      </w:r>
      <w:r>
        <w:rPr>
          <w:rFonts w:ascii="Book Antiqua" w:hAnsi="Book Antiqua"/>
          <w:sz w:val="22"/>
          <w:szCs w:val="22"/>
        </w:rPr>
        <w:t>8</w:t>
      </w:r>
      <w:r w:rsidRPr="0042781A">
        <w:rPr>
          <w:rFonts w:ascii="Book Antiqua" w:hAnsi="Book Antiqua"/>
          <w:sz w:val="22"/>
          <w:szCs w:val="22"/>
        </w:rPr>
        <w:t xml:space="preserve"> sunt femei şi </w:t>
      </w:r>
      <w:r>
        <w:rPr>
          <w:rFonts w:ascii="Book Antiqua" w:hAnsi="Book Antiqua"/>
          <w:sz w:val="22"/>
          <w:szCs w:val="22"/>
        </w:rPr>
        <w:t>68</w:t>
      </w:r>
      <w:r w:rsidRPr="0042781A">
        <w:rPr>
          <w:rFonts w:ascii="Book Antiqua" w:hAnsi="Book Antiqua"/>
          <w:sz w:val="22"/>
          <w:szCs w:val="22"/>
        </w:rPr>
        <w:t xml:space="preserve"> bărbaţi.</w:t>
      </w:r>
    </w:p>
    <w:p w:rsidR="007B1500" w:rsidRPr="009749A7" w:rsidRDefault="007B1500" w:rsidP="007B1500">
      <w:pPr>
        <w:ind w:firstLine="900"/>
        <w:jc w:val="both"/>
        <w:rPr>
          <w:rFonts w:ascii="Book Antiqua" w:hAnsi="Book Antiqua"/>
          <w:color w:val="FF0000"/>
          <w:sz w:val="22"/>
          <w:szCs w:val="22"/>
        </w:rPr>
      </w:pPr>
      <w:r w:rsidRPr="0042781A">
        <w:rPr>
          <w:rFonts w:ascii="Book Antiqua" w:hAnsi="Book Antiqua"/>
          <w:sz w:val="22"/>
          <w:szCs w:val="22"/>
        </w:rPr>
        <w:t>Vechimea în muncă:</w:t>
      </w:r>
    </w:p>
    <w:p w:rsidR="007B1500" w:rsidRDefault="007B1500" w:rsidP="007B1500">
      <w:pPr>
        <w:ind w:firstLine="900"/>
        <w:jc w:val="both"/>
        <w:rPr>
          <w:rFonts w:ascii="Book Antiqua" w:hAnsi="Book Antiqua"/>
          <w:color w:val="FF0000"/>
          <w:sz w:val="22"/>
          <w:szCs w:val="22"/>
        </w:rPr>
      </w:pPr>
    </w:p>
    <w:p w:rsidR="007B1500" w:rsidRPr="00857B16" w:rsidRDefault="007B1500" w:rsidP="007B1500">
      <w:pPr>
        <w:jc w:val="both"/>
        <w:rPr>
          <w:rFonts w:ascii="Book Antiqua" w:hAnsi="Book Antiqua"/>
          <w:color w:val="FF0000"/>
          <w:sz w:val="22"/>
          <w:szCs w:val="22"/>
        </w:rPr>
      </w:pPr>
      <w:r w:rsidRPr="00BD3C36">
        <w:rPr>
          <w:rFonts w:ascii="Book Antiqua" w:hAnsi="Book Antiqua"/>
          <w:noProof/>
          <w:color w:val="FF0000"/>
          <w:sz w:val="22"/>
          <w:szCs w:val="22"/>
          <w:lang w:eastAsia="ro-RO"/>
        </w:rPr>
        <w:drawing>
          <wp:inline distT="0" distB="0" distL="0" distR="0" wp14:anchorId="68C306EE" wp14:editId="1CEDCEA0">
            <wp:extent cx="2562225" cy="1600200"/>
            <wp:effectExtent l="0" t="0" r="9525" b="12700"/>
            <wp:docPr id="4"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B1500" w:rsidRDefault="007B1500" w:rsidP="007B1500">
      <w:pPr>
        <w:ind w:firstLine="720"/>
        <w:jc w:val="both"/>
        <w:rPr>
          <w:rStyle w:val="SubtitleChar"/>
          <w:rFonts w:ascii="Book Antiqua" w:hAnsi="Book Antiqua"/>
          <w:i w:val="0"/>
          <w:iCs/>
          <w:color w:val="4472C4"/>
          <w:sz w:val="22"/>
          <w:szCs w:val="22"/>
        </w:rPr>
      </w:pPr>
    </w:p>
    <w:p w:rsidR="007B1500" w:rsidRDefault="007B1500" w:rsidP="007B1500">
      <w:pPr>
        <w:ind w:firstLine="720"/>
        <w:jc w:val="both"/>
        <w:rPr>
          <w:rStyle w:val="SubtitleChar"/>
          <w:rFonts w:ascii="Book Antiqua" w:hAnsi="Book Antiqua"/>
          <w:i w:val="0"/>
          <w:iCs/>
          <w:color w:val="4472C4"/>
          <w:sz w:val="22"/>
          <w:szCs w:val="22"/>
        </w:rPr>
      </w:pPr>
    </w:p>
    <w:p w:rsidR="007B1500" w:rsidRDefault="007B1500" w:rsidP="007B1500">
      <w:pPr>
        <w:ind w:firstLine="720"/>
        <w:jc w:val="both"/>
        <w:rPr>
          <w:rStyle w:val="SubtitleChar"/>
          <w:rFonts w:ascii="Book Antiqua" w:hAnsi="Book Antiqua"/>
          <w:i w:val="0"/>
          <w:iCs/>
          <w:color w:val="4472C4"/>
          <w:sz w:val="22"/>
          <w:szCs w:val="22"/>
        </w:rPr>
      </w:pPr>
    </w:p>
    <w:p w:rsidR="007B1500" w:rsidRPr="00D86678" w:rsidRDefault="007B1500" w:rsidP="007B1500">
      <w:pPr>
        <w:ind w:firstLine="720"/>
        <w:jc w:val="both"/>
        <w:rPr>
          <w:rStyle w:val="SubtitleChar"/>
          <w:rFonts w:ascii="Book Antiqua" w:hAnsi="Book Antiqua"/>
          <w:i w:val="0"/>
          <w:iCs/>
          <w:color w:val="4472C4"/>
          <w:sz w:val="22"/>
          <w:szCs w:val="22"/>
        </w:rPr>
      </w:pPr>
      <w:r>
        <w:rPr>
          <w:rStyle w:val="SubtitleChar"/>
          <w:rFonts w:ascii="Book Antiqua" w:hAnsi="Book Antiqua"/>
          <w:i w:val="0"/>
          <w:iCs/>
          <w:color w:val="4472C4"/>
          <w:sz w:val="22"/>
          <w:szCs w:val="22"/>
        </w:rPr>
        <w:t xml:space="preserve">II.2 </w:t>
      </w:r>
      <w:r w:rsidRPr="00D86678">
        <w:rPr>
          <w:rStyle w:val="SubtitleChar"/>
          <w:rFonts w:ascii="Book Antiqua" w:hAnsi="Book Antiqua"/>
          <w:i w:val="0"/>
          <w:iCs/>
          <w:color w:val="4472C4"/>
          <w:sz w:val="22"/>
          <w:szCs w:val="22"/>
        </w:rPr>
        <w:t>Situaţia sancţiunilor disciplinare şi penale aplicate în cursul anului 2020 personalului din cadrul Parchetului de pe lângă Curtea de Apel Cluj şi unităţilor subordonate ierarhic (inclusiv încălcări ale codului deontologic):</w:t>
      </w:r>
    </w:p>
    <w:p w:rsidR="007B1500" w:rsidRPr="00D86678" w:rsidRDefault="007B1500" w:rsidP="007B1500">
      <w:pPr>
        <w:jc w:val="both"/>
        <w:rPr>
          <w:rFonts w:ascii="Book Antiqua" w:hAnsi="Book Antiqua"/>
          <w:sz w:val="22"/>
          <w:szCs w:val="22"/>
        </w:rPr>
      </w:pPr>
      <w:r w:rsidRPr="00147849">
        <w:rPr>
          <w:rFonts w:ascii="Book Antiqua" w:hAnsi="Book Antiqua"/>
        </w:rPr>
        <w:tab/>
      </w:r>
      <w:r w:rsidRPr="00D86678">
        <w:rPr>
          <w:rFonts w:ascii="Book Antiqua" w:hAnsi="Book Antiqua"/>
          <w:sz w:val="22"/>
          <w:szCs w:val="22"/>
        </w:rPr>
        <w:t>În cursul anului 2020 nu au fost aplicate astfel de sancţiuni personalului din cadrul Parchetului de pe lângă Curtea de Apel Cluj şi unităţilor subordonate.</w:t>
      </w:r>
    </w:p>
    <w:p w:rsidR="007B1500" w:rsidRPr="00F21CC5" w:rsidRDefault="007B1500" w:rsidP="007B1500">
      <w:pPr>
        <w:jc w:val="both"/>
        <w:rPr>
          <w:rFonts w:ascii="Book Antiqua" w:hAnsi="Book Antiqua"/>
          <w:sz w:val="22"/>
          <w:szCs w:val="22"/>
        </w:rPr>
      </w:pPr>
    </w:p>
    <w:p w:rsidR="007B1500" w:rsidRPr="00915D90" w:rsidRDefault="007B1500" w:rsidP="007B1500">
      <w:pPr>
        <w:pStyle w:val="Subtitle"/>
        <w:ind w:left="720"/>
        <w:rPr>
          <w:rFonts w:ascii="Book Antiqua" w:hAnsi="Book Antiqua"/>
          <w:i w:val="0"/>
          <w:iCs/>
          <w:color w:val="4472C4"/>
          <w:sz w:val="22"/>
          <w:szCs w:val="22"/>
        </w:rPr>
      </w:pPr>
      <w:r w:rsidRPr="00915D90">
        <w:rPr>
          <w:rFonts w:ascii="Book Antiqua" w:hAnsi="Book Antiqua"/>
          <w:i w:val="0"/>
          <w:iCs/>
          <w:color w:val="4472C4"/>
          <w:sz w:val="22"/>
          <w:szCs w:val="22"/>
        </w:rPr>
        <w:t>II.2 Resursele materiale aflate la dispoziţia parchetului în anul 20</w:t>
      </w:r>
      <w:r>
        <w:rPr>
          <w:rFonts w:ascii="Book Antiqua" w:hAnsi="Book Antiqua"/>
          <w:i w:val="0"/>
          <w:iCs/>
          <w:color w:val="4472C4"/>
          <w:sz w:val="22"/>
          <w:szCs w:val="22"/>
        </w:rPr>
        <w:t>20</w:t>
      </w:r>
    </w:p>
    <w:p w:rsidR="007B1500" w:rsidRPr="009749A7" w:rsidRDefault="007B1500" w:rsidP="007B1500">
      <w:pPr>
        <w:tabs>
          <w:tab w:val="left" w:pos="612"/>
        </w:tabs>
        <w:rPr>
          <w:rFonts w:ascii="Book Antiqua" w:hAnsi="Book Antiqua"/>
          <w:b/>
          <w:sz w:val="22"/>
          <w:szCs w:val="22"/>
          <w:lang w:val="it-IT"/>
        </w:rPr>
      </w:pPr>
    </w:p>
    <w:p w:rsidR="007B1500" w:rsidRPr="00915D90" w:rsidRDefault="007B1500" w:rsidP="007B1500">
      <w:pPr>
        <w:tabs>
          <w:tab w:val="left" w:pos="851"/>
        </w:tabs>
        <w:jc w:val="both"/>
        <w:rPr>
          <w:rFonts w:ascii="Book Antiqua" w:hAnsi="Book Antiqua"/>
          <w:color w:val="4472C4"/>
          <w:sz w:val="22"/>
          <w:szCs w:val="22"/>
          <w:lang w:val="it-IT"/>
        </w:rPr>
      </w:pPr>
      <w:r>
        <w:rPr>
          <w:rFonts w:ascii="Book Antiqua" w:hAnsi="Book Antiqua"/>
          <w:color w:val="4472C4"/>
          <w:sz w:val="22"/>
          <w:szCs w:val="22"/>
          <w:lang w:val="it-IT"/>
        </w:rPr>
        <w:t xml:space="preserve">             </w:t>
      </w:r>
      <w:r w:rsidRPr="00915D90">
        <w:rPr>
          <w:rFonts w:ascii="Book Antiqua" w:hAnsi="Book Antiqua"/>
          <w:color w:val="4472C4"/>
          <w:sz w:val="22"/>
          <w:szCs w:val="22"/>
          <w:lang w:val="it-IT"/>
        </w:rPr>
        <w:t>II.2.1.Bugetul</w:t>
      </w:r>
    </w:p>
    <w:p w:rsidR="007B1500" w:rsidRPr="00BF15DB" w:rsidRDefault="007B1500" w:rsidP="007B1500">
      <w:pPr>
        <w:tabs>
          <w:tab w:val="left" w:pos="851"/>
        </w:tabs>
        <w:ind w:firstLine="709"/>
        <w:jc w:val="both"/>
        <w:rPr>
          <w:rFonts w:ascii="Book Antiqua" w:hAnsi="Book Antiqua"/>
          <w:sz w:val="22"/>
          <w:szCs w:val="22"/>
          <w:lang w:val="it-IT"/>
        </w:rPr>
      </w:pPr>
      <w:r w:rsidRPr="00315CCD">
        <w:rPr>
          <w:rFonts w:ascii="Book Antiqua" w:hAnsi="Book Antiqua"/>
          <w:sz w:val="22"/>
          <w:szCs w:val="22"/>
          <w:lang w:val="it-IT"/>
        </w:rPr>
        <w:t>Bugetul alocat anului 20</w:t>
      </w:r>
      <w:r>
        <w:rPr>
          <w:rFonts w:ascii="Book Antiqua" w:hAnsi="Book Antiqua"/>
          <w:sz w:val="22"/>
          <w:szCs w:val="22"/>
          <w:lang w:val="it-IT"/>
        </w:rPr>
        <w:t>20</w:t>
      </w:r>
      <w:r w:rsidRPr="00315CCD">
        <w:rPr>
          <w:rFonts w:ascii="Book Antiqua" w:hAnsi="Book Antiqua"/>
          <w:sz w:val="22"/>
          <w:szCs w:val="22"/>
          <w:lang w:val="it-IT"/>
        </w:rPr>
        <w:t xml:space="preserve"> a fost de: </w:t>
      </w:r>
      <w:r w:rsidRPr="00143781">
        <w:rPr>
          <w:rFonts w:ascii="Book Antiqua" w:hAnsi="Book Antiqua"/>
          <w:sz w:val="22"/>
          <w:szCs w:val="22"/>
          <w:lang w:val="it-IT"/>
        </w:rPr>
        <w:t>74.278.898 lei</w:t>
      </w:r>
      <w:r w:rsidRPr="00BF15DB">
        <w:rPr>
          <w:rFonts w:ascii="Book Antiqua" w:hAnsi="Book Antiqua"/>
          <w:sz w:val="22"/>
          <w:szCs w:val="22"/>
          <w:lang w:val="it-IT"/>
        </w:rPr>
        <w:t xml:space="preserve">  din care: cheltuieli de personal: 68.</w:t>
      </w:r>
      <w:r>
        <w:rPr>
          <w:rFonts w:ascii="Book Antiqua" w:hAnsi="Book Antiqua"/>
          <w:sz w:val="22"/>
          <w:szCs w:val="22"/>
          <w:lang w:val="it-IT"/>
        </w:rPr>
        <w:t>8</w:t>
      </w:r>
      <w:r w:rsidRPr="00BF15DB">
        <w:rPr>
          <w:rFonts w:ascii="Book Antiqua" w:hAnsi="Book Antiqua"/>
          <w:sz w:val="22"/>
          <w:szCs w:val="22"/>
          <w:lang w:val="it-IT"/>
        </w:rPr>
        <w:t xml:space="preserve">59.090 lei, bunuri si servicii: 4.205.293 lei, alte cheltuieli-despăgubiri civile: 974.515 lei, cheltuieli de capital: 240.000 lei. </w:t>
      </w:r>
    </w:p>
    <w:p w:rsidR="007B1500" w:rsidRPr="00F21CC5" w:rsidRDefault="007B1500" w:rsidP="007B1500">
      <w:pPr>
        <w:tabs>
          <w:tab w:val="left" w:pos="851"/>
        </w:tabs>
        <w:jc w:val="both"/>
        <w:rPr>
          <w:rFonts w:ascii="Book Antiqua" w:hAnsi="Book Antiqua"/>
          <w:b/>
          <w:i/>
          <w:sz w:val="22"/>
          <w:szCs w:val="22"/>
        </w:rPr>
      </w:pPr>
      <w:r w:rsidRPr="00F21CC5">
        <w:rPr>
          <w:rFonts w:ascii="Book Antiqua" w:hAnsi="Book Antiqua"/>
          <w:sz w:val="22"/>
          <w:szCs w:val="22"/>
          <w:lang w:val="it-IT"/>
        </w:rPr>
        <w:t xml:space="preserve"> </w:t>
      </w:r>
      <w:r>
        <w:rPr>
          <w:rFonts w:ascii="Book Antiqua" w:hAnsi="Book Antiqua"/>
          <w:sz w:val="22"/>
          <w:szCs w:val="22"/>
          <w:lang w:val="it-IT"/>
        </w:rPr>
        <w:tab/>
      </w:r>
      <w:r w:rsidRPr="00F21CC5">
        <w:rPr>
          <w:rFonts w:ascii="Book Antiqua" w:hAnsi="Book Antiqua"/>
          <w:sz w:val="22"/>
          <w:szCs w:val="22"/>
        </w:rPr>
        <w:tab/>
      </w:r>
    </w:p>
    <w:p w:rsidR="007B1500" w:rsidRPr="00A86F42" w:rsidRDefault="007B1500" w:rsidP="007B1500">
      <w:pPr>
        <w:pStyle w:val="Subtitle"/>
        <w:ind w:left="709" w:hanging="283"/>
        <w:rPr>
          <w:rFonts w:ascii="Book Antiqua" w:hAnsi="Book Antiqua"/>
          <w:i w:val="0"/>
          <w:iCs/>
          <w:color w:val="4472C4"/>
          <w:sz w:val="22"/>
          <w:szCs w:val="22"/>
        </w:rPr>
      </w:pPr>
      <w:r>
        <w:rPr>
          <w:rFonts w:ascii="Book Antiqua" w:hAnsi="Book Antiqua"/>
          <w:i w:val="0"/>
          <w:iCs/>
          <w:color w:val="4472C4"/>
          <w:sz w:val="22"/>
          <w:szCs w:val="22"/>
          <w:lang w:val="it-IT"/>
        </w:rPr>
        <w:t xml:space="preserve">     </w:t>
      </w:r>
      <w:r w:rsidRPr="00915D90">
        <w:rPr>
          <w:rFonts w:ascii="Book Antiqua" w:hAnsi="Book Antiqua"/>
          <w:i w:val="0"/>
          <w:iCs/>
          <w:color w:val="4472C4"/>
          <w:sz w:val="22"/>
          <w:szCs w:val="22"/>
          <w:lang w:val="it-IT"/>
        </w:rPr>
        <w:t xml:space="preserve">II.2.2. </w:t>
      </w:r>
      <w:r w:rsidRPr="00915D90">
        <w:rPr>
          <w:rFonts w:ascii="Book Antiqua" w:hAnsi="Book Antiqua"/>
          <w:i w:val="0"/>
          <w:iCs/>
          <w:color w:val="4472C4"/>
          <w:sz w:val="22"/>
          <w:szCs w:val="22"/>
        </w:rPr>
        <w:t>Dotarea tehnico-materială şi informatică la Parchetul de pe lângă Curtea de Apel Cluj 20</w:t>
      </w:r>
      <w:r>
        <w:rPr>
          <w:rFonts w:ascii="Book Antiqua" w:hAnsi="Book Antiqua"/>
          <w:i w:val="0"/>
          <w:iCs/>
          <w:color w:val="4472C4"/>
          <w:sz w:val="22"/>
          <w:szCs w:val="22"/>
        </w:rPr>
        <w:t>20</w:t>
      </w:r>
    </w:p>
    <w:p w:rsidR="007B1500" w:rsidRPr="005B388E" w:rsidRDefault="007B1500" w:rsidP="007B1500">
      <w:pPr>
        <w:ind w:firstLine="426"/>
        <w:jc w:val="both"/>
        <w:rPr>
          <w:rFonts w:ascii="Book Antiqua" w:hAnsi="Book Antiqua"/>
          <w:sz w:val="22"/>
          <w:szCs w:val="22"/>
        </w:rPr>
      </w:pPr>
      <w:r>
        <w:rPr>
          <w:rFonts w:ascii="Book Antiqua" w:hAnsi="Book Antiqua"/>
          <w:sz w:val="22"/>
          <w:szCs w:val="22"/>
        </w:rPr>
        <w:t xml:space="preserve">     </w:t>
      </w:r>
      <w:r w:rsidRPr="005B388E">
        <w:rPr>
          <w:rFonts w:ascii="Book Antiqua" w:hAnsi="Book Antiqua"/>
          <w:sz w:val="22"/>
          <w:szCs w:val="22"/>
        </w:rPr>
        <w:t>La Parchetul de pe lânga Curtea de Apel  Cluj, infrastructura informatică e compusă din  două reţele securizate de calculatoare Intranet şi Internet separate fizic,  personalul având acces la cele două reţele de calculatoare, în funcţie de sectoarele de activitate (penal sau judiciar) şi pe bază de drepturi si persmisiuni de acces, atât pe dispozitivele hardware (staţiile de lucru, imprimante,</w:t>
      </w:r>
      <w:r>
        <w:rPr>
          <w:rFonts w:ascii="Book Antiqua" w:hAnsi="Book Antiqua"/>
          <w:sz w:val="22"/>
          <w:szCs w:val="22"/>
        </w:rPr>
        <w:t xml:space="preserve"> </w:t>
      </w:r>
      <w:r w:rsidRPr="005B388E">
        <w:rPr>
          <w:rFonts w:ascii="Book Antiqua" w:hAnsi="Book Antiqua"/>
          <w:sz w:val="22"/>
          <w:szCs w:val="22"/>
        </w:rPr>
        <w:t>scanere) cât şi la soluţiile software existente.</w:t>
      </w:r>
    </w:p>
    <w:p w:rsidR="007B1500" w:rsidRPr="005B388E" w:rsidRDefault="007B1500" w:rsidP="007B1500">
      <w:pPr>
        <w:jc w:val="both"/>
        <w:rPr>
          <w:rFonts w:ascii="Book Antiqua" w:hAnsi="Book Antiqua"/>
          <w:sz w:val="22"/>
          <w:szCs w:val="22"/>
        </w:rPr>
      </w:pPr>
    </w:p>
    <w:p w:rsidR="007B1500" w:rsidRPr="005B388E" w:rsidRDefault="007B1500" w:rsidP="007B1500">
      <w:pPr>
        <w:ind w:firstLine="540"/>
        <w:jc w:val="both"/>
        <w:rPr>
          <w:rFonts w:ascii="Book Antiqua" w:hAnsi="Book Antiqua"/>
          <w:sz w:val="22"/>
          <w:szCs w:val="22"/>
        </w:rPr>
      </w:pPr>
      <w:r w:rsidRPr="005B388E">
        <w:rPr>
          <w:rFonts w:ascii="Book Antiqua" w:hAnsi="Book Antiqua"/>
          <w:color w:val="4472C4"/>
          <w:sz w:val="22"/>
          <w:szCs w:val="22"/>
        </w:rPr>
        <w:t>Dotarea hardware:</w:t>
      </w:r>
    </w:p>
    <w:p w:rsidR="007B1500" w:rsidRPr="005B388E" w:rsidRDefault="007B1500" w:rsidP="007B1500">
      <w:pPr>
        <w:ind w:firstLine="540"/>
        <w:jc w:val="both"/>
        <w:rPr>
          <w:rFonts w:ascii="Book Antiqua" w:hAnsi="Book Antiqua"/>
          <w:sz w:val="22"/>
          <w:szCs w:val="22"/>
        </w:rPr>
      </w:pPr>
      <w:r w:rsidRPr="005B388E">
        <w:rPr>
          <w:rFonts w:ascii="Book Antiqua" w:hAnsi="Book Antiqua"/>
          <w:sz w:val="22"/>
          <w:szCs w:val="22"/>
        </w:rPr>
        <w:t>Dotarea din punct de vedere al tehnicii de calcul (hardware) este compusă din următoarele echipamente: staţii de lucru: 65; servere: 9; imprimante: 22; multifuncţionale: 8; scanner :1; switch-uri rackabile: 5; router: 1; camere audio-video AXIS:  6.</w:t>
      </w:r>
    </w:p>
    <w:p w:rsidR="007B1500" w:rsidRPr="005B388E" w:rsidRDefault="007B1500" w:rsidP="007B1500">
      <w:pPr>
        <w:pStyle w:val="ListParagraph"/>
        <w:spacing w:after="160" w:line="240" w:lineRule="auto"/>
        <w:ind w:left="0" w:firstLine="540"/>
        <w:jc w:val="both"/>
        <w:rPr>
          <w:rFonts w:ascii="Book Antiqua" w:eastAsia="Times New Roman" w:hAnsi="Book Antiqua"/>
        </w:rPr>
      </w:pPr>
      <w:r w:rsidRPr="005B388E">
        <w:rPr>
          <w:rFonts w:ascii="Book Antiqua" w:eastAsia="Times New Roman" w:hAnsi="Book Antiqua"/>
        </w:rPr>
        <w:t>1.</w:t>
      </w:r>
      <w:r>
        <w:rPr>
          <w:rFonts w:ascii="Book Antiqua" w:eastAsia="Times New Roman" w:hAnsi="Book Antiqua"/>
        </w:rPr>
        <w:t xml:space="preserve"> </w:t>
      </w:r>
      <w:r w:rsidRPr="005B388E">
        <w:rPr>
          <w:rFonts w:ascii="Book Antiqua" w:eastAsia="Times New Roman" w:hAnsi="Book Antiqua"/>
        </w:rPr>
        <w:t>În cursul  anului 2020 s-a derulat proiectul “Justice Services Improvement Project” al cărui beneficiar este Ministerul Justitiei printr-un împrumut de la Banca Modială şi prin intermediul căruia parchetul a  fost dotat cu tehnică de calcul: staţii de lucru, imprimante, multifunctionale, servere, UPS-uri, switch-uri.</w:t>
      </w:r>
    </w:p>
    <w:p w:rsidR="007B1500" w:rsidRDefault="007B1500" w:rsidP="007B1500">
      <w:pPr>
        <w:pStyle w:val="ListParagraph"/>
        <w:spacing w:after="160" w:line="240" w:lineRule="auto"/>
        <w:ind w:left="0" w:firstLine="540"/>
        <w:jc w:val="both"/>
        <w:rPr>
          <w:rFonts w:ascii="Book Antiqua" w:eastAsia="Times New Roman" w:hAnsi="Book Antiqua"/>
        </w:rPr>
      </w:pPr>
      <w:r w:rsidRPr="005B388E">
        <w:rPr>
          <w:rFonts w:ascii="Book Antiqua" w:eastAsia="Times New Roman" w:hAnsi="Book Antiqua"/>
        </w:rPr>
        <w:t>Începând cu  luna martie, a început etapizat, livrarea de echipamente astfel:  sta</w:t>
      </w:r>
      <w:r w:rsidRPr="005B388E">
        <w:rPr>
          <w:rFonts w:ascii="Cambria" w:eastAsia="Times New Roman" w:hAnsi="Cambria" w:cs="Cambria"/>
        </w:rPr>
        <w:t>ț</w:t>
      </w:r>
      <w:r w:rsidRPr="005B388E">
        <w:rPr>
          <w:rFonts w:ascii="Book Antiqua" w:eastAsia="Times New Roman" w:hAnsi="Book Antiqua"/>
        </w:rPr>
        <w:t>ii de lucru Lenovo ThinkCentre M720s : 24; switch: 1; UPS: 1;  imprimante Ricoh P501 A4 : 8; imprimante Ricoh SP 6430 DN A3 : 2; multifunc</w:t>
      </w:r>
      <w:r w:rsidRPr="005B388E">
        <w:rPr>
          <w:rFonts w:ascii="Cambria" w:eastAsia="Times New Roman" w:hAnsi="Cambria" w:cs="Cambria"/>
        </w:rPr>
        <w:t>ț</w:t>
      </w:r>
      <w:r w:rsidRPr="005B388E">
        <w:rPr>
          <w:rFonts w:ascii="Book Antiqua" w:eastAsia="Times New Roman" w:hAnsi="Book Antiqua"/>
        </w:rPr>
        <w:t>ionale Ricoh IM 430F: 3.</w:t>
      </w:r>
    </w:p>
    <w:p w:rsidR="007B1500" w:rsidRPr="005B388E" w:rsidRDefault="007B1500" w:rsidP="007B1500">
      <w:pPr>
        <w:pStyle w:val="ListParagraph"/>
        <w:spacing w:after="160" w:line="240" w:lineRule="auto"/>
        <w:ind w:left="0" w:firstLine="540"/>
        <w:jc w:val="both"/>
        <w:rPr>
          <w:rFonts w:ascii="Book Antiqua" w:eastAsia="Times New Roman" w:hAnsi="Book Antiqua"/>
        </w:rPr>
      </w:pPr>
      <w:r w:rsidRPr="005B388E">
        <w:rPr>
          <w:rFonts w:ascii="Book Antiqua" w:eastAsia="Times New Roman" w:hAnsi="Book Antiqua"/>
        </w:rPr>
        <w:t xml:space="preserve">Toate aceste echipamente au fost tesate, configurate, cablate </w:t>
      </w:r>
      <w:r w:rsidRPr="005B388E">
        <w:rPr>
          <w:rFonts w:ascii="Cambria" w:eastAsia="Times New Roman" w:hAnsi="Cambria" w:cs="Cambria"/>
        </w:rPr>
        <w:t>ș</w:t>
      </w:r>
      <w:r w:rsidRPr="005B388E">
        <w:rPr>
          <w:rFonts w:ascii="Book Antiqua" w:eastAsia="Times New Roman" w:hAnsi="Book Antiqua"/>
        </w:rPr>
        <w:t>i interconectate la LAN-urile parchetului, la reteaua de Intranet si Internet. Pe toate  sta</w:t>
      </w:r>
      <w:r w:rsidRPr="005B388E">
        <w:rPr>
          <w:rFonts w:ascii="Cambria" w:eastAsia="Times New Roman" w:hAnsi="Cambria" w:cs="Cambria"/>
        </w:rPr>
        <w:t>ț</w:t>
      </w:r>
      <w:r w:rsidRPr="005B388E">
        <w:rPr>
          <w:rFonts w:ascii="Book Antiqua" w:eastAsia="Times New Roman" w:hAnsi="Book Antiqua"/>
        </w:rPr>
        <w:t>iile de lucru a  fost creat un profil de lucru personalizat  în funcţie de sectorul de activitate a fiecarui utilizator, s-a instalat software-ul necesar</w:t>
      </w:r>
      <w:r>
        <w:rPr>
          <w:rFonts w:ascii="Book Antiqua" w:eastAsia="Times New Roman" w:hAnsi="Book Antiqua"/>
        </w:rPr>
        <w:t xml:space="preserve"> </w:t>
      </w:r>
      <w:r w:rsidRPr="005B388E">
        <w:rPr>
          <w:rFonts w:ascii="Book Antiqua" w:eastAsia="Times New Roman" w:hAnsi="Book Antiqua"/>
        </w:rPr>
        <w:t xml:space="preserve">pentru </w:t>
      </w:r>
      <w:r w:rsidRPr="005B388E">
        <w:rPr>
          <w:rFonts w:ascii="Book Antiqua" w:eastAsia="Times New Roman" w:hAnsi="Book Antiqua"/>
        </w:rPr>
        <w:lastRenderedPageBreak/>
        <w:t xml:space="preserve">asigurarea securitaţii sistemelor şi pentru accesarea aplicaţiilor existente pe bază de drepturi </w:t>
      </w:r>
      <w:r w:rsidRPr="005B388E">
        <w:rPr>
          <w:rFonts w:ascii="Cambria" w:eastAsia="Times New Roman" w:hAnsi="Cambria" w:cs="Cambria"/>
        </w:rPr>
        <w:t>ș</w:t>
      </w:r>
      <w:r w:rsidRPr="005B388E">
        <w:rPr>
          <w:rFonts w:ascii="Book Antiqua" w:eastAsia="Times New Roman" w:hAnsi="Book Antiqua"/>
        </w:rPr>
        <w:t>i permisiuni. Echipamentele au fost repartizate procurorilor şi personalului auxiliar,  astfel  fiecare având  acces la aplicaţiile informatice existente specifice fiecăruia şi la infrastructura existentă.</w:t>
      </w:r>
    </w:p>
    <w:p w:rsidR="007B1500" w:rsidRPr="005B388E" w:rsidRDefault="007B1500" w:rsidP="007B1500">
      <w:pPr>
        <w:pStyle w:val="ListParagraph"/>
        <w:spacing w:after="160" w:line="240" w:lineRule="auto"/>
        <w:ind w:left="0" w:firstLine="540"/>
        <w:jc w:val="both"/>
        <w:rPr>
          <w:rFonts w:ascii="Book Antiqua" w:eastAsia="Times New Roman" w:hAnsi="Book Antiqua"/>
          <w:i/>
        </w:rPr>
      </w:pPr>
      <w:r w:rsidRPr="005B388E">
        <w:rPr>
          <w:rFonts w:ascii="Book Antiqua" w:eastAsia="Times New Roman" w:hAnsi="Book Antiqua"/>
        </w:rPr>
        <w:t>2.</w:t>
      </w:r>
      <w:r>
        <w:rPr>
          <w:rFonts w:ascii="Book Antiqua" w:eastAsia="Times New Roman" w:hAnsi="Book Antiqua"/>
        </w:rPr>
        <w:t xml:space="preserve"> </w:t>
      </w:r>
      <w:r w:rsidRPr="005B388E">
        <w:rPr>
          <w:rFonts w:ascii="Book Antiqua" w:eastAsia="Times New Roman" w:hAnsi="Book Antiqua"/>
        </w:rPr>
        <w:t xml:space="preserve">Tot </w:t>
      </w:r>
      <w:r>
        <w:rPr>
          <w:rFonts w:ascii="Book Antiqua" w:eastAsia="Times New Roman" w:hAnsi="Book Antiqua"/>
        </w:rPr>
        <w:t>î</w:t>
      </w:r>
      <w:r w:rsidRPr="005B388E">
        <w:rPr>
          <w:rFonts w:ascii="Book Antiqua" w:eastAsia="Times New Roman" w:hAnsi="Book Antiqua"/>
        </w:rPr>
        <w:t xml:space="preserve">n cursul anului 2020 a început derularea proiectului de Implementare a </w:t>
      </w:r>
      <w:bookmarkStart w:id="2" w:name="_Hlk62135342"/>
      <w:r w:rsidRPr="005B388E">
        <w:rPr>
          <w:rFonts w:ascii="Book Antiqua" w:eastAsia="Times New Roman" w:hAnsi="Book Antiqua"/>
        </w:rPr>
        <w:t>Sistemului informatic de Management Integrat al Audierilor (SMIA</w:t>
      </w:r>
      <w:bookmarkEnd w:id="2"/>
      <w:r w:rsidRPr="005B388E">
        <w:rPr>
          <w:rFonts w:ascii="Book Antiqua" w:eastAsia="Times New Roman" w:hAnsi="Book Antiqua"/>
        </w:rPr>
        <w:t>) în cadrul proiectului „</w:t>
      </w:r>
      <w:r w:rsidRPr="005B388E">
        <w:rPr>
          <w:rFonts w:ascii="Book Antiqua" w:eastAsia="Times New Roman" w:hAnsi="Book Antiqua"/>
          <w:i/>
        </w:rPr>
        <w:t>Întărirea capacită</w:t>
      </w:r>
      <w:r w:rsidRPr="005B388E">
        <w:rPr>
          <w:rFonts w:ascii="Cambria" w:eastAsia="Times New Roman" w:hAnsi="Cambria" w:cs="Cambria"/>
          <w:i/>
        </w:rPr>
        <w:t>ț</w:t>
      </w:r>
      <w:r w:rsidRPr="005B388E">
        <w:rPr>
          <w:rFonts w:ascii="Book Antiqua" w:eastAsia="Times New Roman" w:hAnsi="Book Antiqua"/>
          <w:i/>
        </w:rPr>
        <w:t xml:space="preserve">ii Ministerului Public de punere </w:t>
      </w:r>
      <w:r w:rsidRPr="005B388E">
        <w:rPr>
          <w:rFonts w:ascii="Book Antiqua" w:eastAsia="Times New Roman" w:hAnsi="Book Antiqua" w:cs="Book Antiqua"/>
          <w:i/>
        </w:rPr>
        <w:t>î</w:t>
      </w:r>
      <w:r w:rsidRPr="005B388E">
        <w:rPr>
          <w:rFonts w:ascii="Book Antiqua" w:eastAsia="Times New Roman" w:hAnsi="Book Antiqua"/>
          <w:i/>
        </w:rPr>
        <w:t xml:space="preserve">n aplicare a noilor prevederi ale codurilor penale </w:t>
      </w:r>
      <w:r w:rsidRPr="005B388E">
        <w:rPr>
          <w:rFonts w:ascii="Book Antiqua" w:eastAsia="Times New Roman" w:hAnsi="Book Antiqua" w:cs="Book Antiqua"/>
          <w:i/>
        </w:rPr>
        <w:t>î</w:t>
      </w:r>
      <w:r w:rsidRPr="005B388E">
        <w:rPr>
          <w:rFonts w:ascii="Book Antiqua" w:eastAsia="Times New Roman" w:hAnsi="Book Antiqua"/>
          <w:i/>
        </w:rPr>
        <w:t>n domeniul audierilor- SIPOCA53”.</w:t>
      </w:r>
    </w:p>
    <w:p w:rsidR="007B1500" w:rsidRPr="005B388E" w:rsidRDefault="007B1500" w:rsidP="007B1500">
      <w:pPr>
        <w:pStyle w:val="ListParagraph"/>
        <w:spacing w:after="160" w:line="240" w:lineRule="auto"/>
        <w:ind w:left="0" w:firstLine="540"/>
        <w:jc w:val="both"/>
        <w:rPr>
          <w:rFonts w:ascii="Book Antiqua" w:hAnsi="Book Antiqua"/>
        </w:rPr>
      </w:pPr>
      <w:r w:rsidRPr="005B388E">
        <w:rPr>
          <w:rFonts w:ascii="Book Antiqua" w:hAnsi="Book Antiqua"/>
        </w:rPr>
        <w:t>În luna septembrie a început livrarea  şi instalarea de echipamente în camera de audieri  astfel: Platforma de agregare semnale digitale audio-video;</w:t>
      </w:r>
      <w:r w:rsidRPr="005B388E">
        <w:rPr>
          <w:rFonts w:ascii="Book Antiqua" w:eastAsia="Times New Roman" w:hAnsi="Book Antiqua"/>
        </w:rPr>
        <w:t xml:space="preserve"> Platforma de afisare a fluxului video- TV Horizon 32HL7330F; Platforma de tip camera digitala tip1 – Camera video P1375  cu suport de prindere pe perete; </w:t>
      </w:r>
      <w:r w:rsidRPr="005B388E">
        <w:rPr>
          <w:rFonts w:ascii="Book Antiqua" w:hAnsi="Book Antiqua"/>
        </w:rPr>
        <w:t xml:space="preserve"> Platforma de tip camera digitala tip2 – Camera video P1375 cu alimentator si trepied;</w:t>
      </w:r>
      <w:r w:rsidRPr="005B388E">
        <w:rPr>
          <w:rFonts w:ascii="Book Antiqua" w:eastAsia="Times New Roman" w:hAnsi="Book Antiqua"/>
        </w:rPr>
        <w:t xml:space="preserve"> Platforma de tip microfon digital – Microfon digital DT4200E – 3</w:t>
      </w:r>
      <w:r>
        <w:rPr>
          <w:rFonts w:ascii="Book Antiqua" w:eastAsia="Times New Roman" w:hAnsi="Book Antiqua"/>
        </w:rPr>
        <w:t xml:space="preserve"> </w:t>
      </w:r>
      <w:r w:rsidRPr="005B388E">
        <w:rPr>
          <w:rFonts w:ascii="Book Antiqua" w:eastAsia="Times New Roman" w:hAnsi="Book Antiqua"/>
        </w:rPr>
        <w:t>buc;</w:t>
      </w:r>
      <w:r w:rsidRPr="005B388E">
        <w:rPr>
          <w:rFonts w:ascii="Book Antiqua" w:hAnsi="Book Antiqua"/>
        </w:rPr>
        <w:t xml:space="preserve"> Platforma specializata de transcriere – Pedala transcriere Infinity, Căşti cu microfon PC960;</w:t>
      </w:r>
      <w:r w:rsidRPr="005B388E">
        <w:rPr>
          <w:rFonts w:ascii="Book Antiqua" w:eastAsia="Times New Roman" w:hAnsi="Book Antiqua"/>
        </w:rPr>
        <w:t xml:space="preserve"> Platforme de tip staţie de control-operare înregistrare; Lenovo ThinkCentre M720q + Lenovo ThinkCentre Tiny-in-One 22 Gen3 + DVDRW extern + tastatura + mouse; </w:t>
      </w:r>
      <w:r w:rsidRPr="005B388E">
        <w:rPr>
          <w:rFonts w:ascii="Book Antiqua" w:hAnsi="Book Antiqua"/>
        </w:rPr>
        <w:t>server rackabil DELL EMC Power Edge R440.</w:t>
      </w:r>
    </w:p>
    <w:p w:rsidR="007B1500" w:rsidRPr="005B388E" w:rsidRDefault="007B1500" w:rsidP="007B1500">
      <w:pPr>
        <w:ind w:left="720"/>
        <w:jc w:val="both"/>
        <w:rPr>
          <w:rFonts w:ascii="Book Antiqua" w:hAnsi="Book Antiqua"/>
          <w:color w:val="4472C4"/>
          <w:sz w:val="22"/>
          <w:szCs w:val="22"/>
        </w:rPr>
      </w:pPr>
    </w:p>
    <w:p w:rsidR="007B1500" w:rsidRPr="005B388E" w:rsidRDefault="007B1500" w:rsidP="007B1500">
      <w:pPr>
        <w:ind w:left="720"/>
        <w:jc w:val="both"/>
        <w:rPr>
          <w:rFonts w:ascii="Book Antiqua" w:hAnsi="Book Antiqua"/>
          <w:b/>
          <w:color w:val="4472C4"/>
          <w:sz w:val="22"/>
          <w:szCs w:val="22"/>
        </w:rPr>
      </w:pPr>
      <w:r w:rsidRPr="005B388E">
        <w:rPr>
          <w:rFonts w:ascii="Book Antiqua" w:hAnsi="Book Antiqua"/>
          <w:b/>
          <w:color w:val="4472C4"/>
          <w:sz w:val="22"/>
          <w:szCs w:val="22"/>
        </w:rPr>
        <w:t>Dotarea software (aplicaţii informatice)</w:t>
      </w:r>
    </w:p>
    <w:p w:rsidR="007B1500" w:rsidRPr="005B388E" w:rsidRDefault="007B1500" w:rsidP="007B1500">
      <w:pPr>
        <w:pStyle w:val="ListParagraph"/>
        <w:spacing w:after="160" w:line="240" w:lineRule="auto"/>
        <w:jc w:val="both"/>
        <w:rPr>
          <w:rFonts w:ascii="Book Antiqua" w:eastAsia="Times New Roman" w:hAnsi="Book Antiqua"/>
          <w:color w:val="4472C4"/>
        </w:rPr>
      </w:pPr>
    </w:p>
    <w:p w:rsidR="007B1500" w:rsidRPr="005B388E" w:rsidRDefault="007B1500" w:rsidP="007B1500">
      <w:pPr>
        <w:pStyle w:val="ListParagraph"/>
        <w:spacing w:after="160" w:line="240" w:lineRule="auto"/>
        <w:ind w:firstLine="720"/>
        <w:jc w:val="both"/>
        <w:rPr>
          <w:rFonts w:ascii="Book Antiqua" w:eastAsia="Times New Roman" w:hAnsi="Book Antiqua"/>
          <w:color w:val="4472C4"/>
        </w:rPr>
      </w:pPr>
      <w:r w:rsidRPr="005B388E">
        <w:rPr>
          <w:rFonts w:ascii="Book Antiqua" w:eastAsia="Times New Roman" w:hAnsi="Book Antiqua"/>
          <w:color w:val="4472C4"/>
        </w:rPr>
        <w:t>Organizarea videoconferin-ţelor în vederea susţinerii activităţii de urmărire penală şi a videoconferinţelor interne.</w:t>
      </w:r>
    </w:p>
    <w:p w:rsidR="007B1500" w:rsidRPr="005B388E" w:rsidRDefault="007B1500" w:rsidP="007B1500">
      <w:pPr>
        <w:ind w:firstLine="720"/>
        <w:jc w:val="both"/>
        <w:rPr>
          <w:rFonts w:ascii="Book Antiqua" w:hAnsi="Book Antiqua"/>
          <w:bCs/>
          <w:iCs/>
          <w:sz w:val="22"/>
          <w:szCs w:val="22"/>
        </w:rPr>
      </w:pPr>
      <w:r w:rsidRPr="005B388E">
        <w:rPr>
          <w:rFonts w:ascii="Book Antiqua" w:hAnsi="Book Antiqua"/>
          <w:bCs/>
          <w:iCs/>
          <w:sz w:val="22"/>
          <w:szCs w:val="22"/>
        </w:rPr>
        <w:t>În cadrul activităţii de urmărire penală, audierea inculpaţilor din penitenciare şi IPJ-uri, în cursul anului 2020 s-a facut prin sistem de videoconferinţă conform unei proceduri agreate cu Serviciul de Telecomunicaţii Speciale, prin intermediul aplicatiei Polycom instalată pe un laptop dotat cu camera, microfon  si boxe.</w:t>
      </w:r>
    </w:p>
    <w:p w:rsidR="007B1500" w:rsidRPr="005B388E" w:rsidRDefault="007B1500" w:rsidP="007B1500">
      <w:pPr>
        <w:ind w:firstLine="720"/>
        <w:jc w:val="both"/>
        <w:rPr>
          <w:rFonts w:ascii="Book Antiqua" w:hAnsi="Book Antiqua"/>
          <w:bCs/>
          <w:iCs/>
          <w:sz w:val="22"/>
          <w:szCs w:val="22"/>
        </w:rPr>
      </w:pPr>
      <w:r w:rsidRPr="005B388E">
        <w:rPr>
          <w:rFonts w:ascii="Book Antiqua" w:hAnsi="Book Antiqua"/>
          <w:bCs/>
          <w:iCs/>
          <w:sz w:val="22"/>
          <w:szCs w:val="22"/>
        </w:rPr>
        <w:t>Tot prin sistem de videoconferinţă s-au organizat şi şedinţele de lucru între PCA Cluj şi unităţile subordonate.</w:t>
      </w:r>
    </w:p>
    <w:p w:rsidR="007B1500" w:rsidRPr="005B388E" w:rsidRDefault="007B1500" w:rsidP="007B1500">
      <w:pPr>
        <w:jc w:val="both"/>
        <w:rPr>
          <w:rFonts w:ascii="Book Antiqua" w:hAnsi="Book Antiqua"/>
          <w:bCs/>
          <w:iCs/>
          <w:sz w:val="22"/>
          <w:szCs w:val="22"/>
        </w:rPr>
      </w:pPr>
    </w:p>
    <w:p w:rsidR="007B1500" w:rsidRPr="005B388E" w:rsidRDefault="007B1500" w:rsidP="007B1500">
      <w:pPr>
        <w:pStyle w:val="ListParagraph"/>
        <w:spacing w:after="160" w:line="240" w:lineRule="auto"/>
        <w:ind w:left="709" w:firstLine="11"/>
        <w:jc w:val="both"/>
        <w:rPr>
          <w:rFonts w:ascii="Book Antiqua" w:eastAsia="Times New Roman" w:hAnsi="Book Antiqua"/>
          <w:color w:val="4472C4"/>
        </w:rPr>
      </w:pPr>
      <w:r w:rsidRPr="005B388E">
        <w:rPr>
          <w:rFonts w:ascii="Book Antiqua" w:eastAsia="Times New Roman" w:hAnsi="Book Antiqua"/>
          <w:color w:val="4472C4"/>
        </w:rPr>
        <w:t xml:space="preserve">Aplicaţia de arhivare electronică (SAE) a dosarelor penale şi a lucrărilor </w:t>
      </w:r>
    </w:p>
    <w:p w:rsidR="007B1500" w:rsidRPr="005B388E" w:rsidRDefault="007B1500" w:rsidP="007B1500">
      <w:pPr>
        <w:ind w:firstLine="720"/>
        <w:jc w:val="both"/>
        <w:rPr>
          <w:rFonts w:ascii="Book Antiqua" w:hAnsi="Book Antiqua"/>
          <w:sz w:val="22"/>
          <w:szCs w:val="22"/>
        </w:rPr>
      </w:pPr>
      <w:r w:rsidRPr="005B388E">
        <w:rPr>
          <w:rFonts w:ascii="Book Antiqua" w:hAnsi="Book Antiqua"/>
          <w:sz w:val="22"/>
          <w:szCs w:val="22"/>
        </w:rPr>
        <w:t>Conform ordinului nr. 14 din 18.04.2018 al procurorului general a Parchetului de pe lângă Curtea de Apel Cluj privind arhivarea electronică,  documentele din dosarele penale finalizate prin rechizitoriu se arhivează integral, celelalte documente arhivându-se conform Ordinului nr. 289 al P.Î.C.C.J din 05.12.2016.</w:t>
      </w:r>
    </w:p>
    <w:p w:rsidR="007B1500" w:rsidRPr="005B388E" w:rsidRDefault="007B1500" w:rsidP="007B1500">
      <w:pPr>
        <w:ind w:firstLine="720"/>
        <w:jc w:val="both"/>
        <w:rPr>
          <w:rFonts w:ascii="Book Antiqua" w:hAnsi="Book Antiqua"/>
          <w:sz w:val="22"/>
          <w:szCs w:val="22"/>
        </w:rPr>
      </w:pPr>
      <w:r w:rsidRPr="005B388E">
        <w:rPr>
          <w:rFonts w:ascii="Book Antiqua" w:hAnsi="Book Antiqua"/>
          <w:sz w:val="22"/>
          <w:szCs w:val="22"/>
        </w:rPr>
        <w:t>În cursul acestui an la sistemele de arhivare electronică (SAE) al Parchetului de pe lângă Curtea de Apel Cluj şi al unităţilor din circumscripţia acestuia, au avut acces de consultare şi extragere a documentelor necesare din dosarele şi lucrările arhivate, toţi procurorii din cadrul Parchetului de pe lângă Curtea de Apel Cluj, pe baza unor drepturi de acces.</w:t>
      </w:r>
    </w:p>
    <w:p w:rsidR="007B1500" w:rsidRPr="005B388E" w:rsidRDefault="007B1500" w:rsidP="007B1500">
      <w:pPr>
        <w:ind w:firstLine="360"/>
        <w:jc w:val="both"/>
        <w:rPr>
          <w:rFonts w:ascii="Book Antiqua" w:hAnsi="Book Antiqua"/>
          <w:i/>
          <w:sz w:val="22"/>
          <w:szCs w:val="22"/>
        </w:rPr>
      </w:pPr>
      <w:r w:rsidRPr="005B388E">
        <w:rPr>
          <w:rFonts w:ascii="Book Antiqua" w:hAnsi="Book Antiqua"/>
          <w:sz w:val="22"/>
          <w:szCs w:val="22"/>
        </w:rPr>
        <w:t>În cursul anului 2020 s-au scanat şi arhivat în cadrul aplicaţiei de arhivare electronică, SAE, al unităţii noastre: 253 dosare penale, 590 documente scanate ataşate dosarului penal,</w:t>
      </w:r>
      <w:r>
        <w:rPr>
          <w:rFonts w:ascii="Book Antiqua" w:hAnsi="Book Antiqua"/>
          <w:sz w:val="22"/>
          <w:szCs w:val="22"/>
        </w:rPr>
        <w:t xml:space="preserve"> </w:t>
      </w:r>
      <w:r w:rsidRPr="005B388E">
        <w:rPr>
          <w:rFonts w:ascii="Book Antiqua" w:hAnsi="Book Antiqua"/>
          <w:sz w:val="22"/>
          <w:szCs w:val="22"/>
        </w:rPr>
        <w:t>18 lucrări de judiciar, 19 lucrări judiciar documente scanate.</w:t>
      </w:r>
    </w:p>
    <w:p w:rsidR="007B1500" w:rsidRPr="005B388E" w:rsidRDefault="007B1500" w:rsidP="007B1500">
      <w:pPr>
        <w:pStyle w:val="ListParagraph"/>
        <w:spacing w:after="160" w:line="240" w:lineRule="auto"/>
        <w:ind w:left="0"/>
        <w:jc w:val="both"/>
        <w:rPr>
          <w:rFonts w:ascii="Book Antiqua" w:hAnsi="Book Antiqua"/>
          <w:b/>
          <w:i/>
          <w:u w:val="single"/>
        </w:rPr>
      </w:pPr>
    </w:p>
    <w:p w:rsidR="007B1500" w:rsidRPr="005B388E" w:rsidRDefault="007B1500" w:rsidP="007B1500">
      <w:pPr>
        <w:pStyle w:val="ListParagraph"/>
        <w:spacing w:after="160" w:line="240" w:lineRule="auto"/>
        <w:ind w:left="426" w:hanging="66"/>
        <w:jc w:val="both"/>
        <w:rPr>
          <w:rFonts w:ascii="Book Antiqua" w:eastAsia="Times New Roman" w:hAnsi="Book Antiqua"/>
          <w:color w:val="4472C4"/>
        </w:rPr>
      </w:pPr>
      <w:r>
        <w:rPr>
          <w:rFonts w:ascii="Book Antiqua" w:eastAsia="Times New Roman" w:hAnsi="Book Antiqua"/>
          <w:color w:val="4472C4"/>
        </w:rPr>
        <w:t xml:space="preserve"> </w:t>
      </w:r>
      <w:r w:rsidRPr="005B388E">
        <w:rPr>
          <w:rFonts w:ascii="Book Antiqua" w:eastAsia="Times New Roman" w:hAnsi="Book Antiqua"/>
          <w:color w:val="4472C4"/>
        </w:rPr>
        <w:t>Aplicaţia informatică de evidenţă a dosarelor şi lucrărilor în format electronic-ECRIS</w:t>
      </w:r>
    </w:p>
    <w:p w:rsidR="007B1500" w:rsidRPr="00841F53" w:rsidRDefault="007B1500" w:rsidP="007B1500">
      <w:pPr>
        <w:pStyle w:val="ListParagraph"/>
        <w:spacing w:line="240" w:lineRule="auto"/>
        <w:jc w:val="both"/>
        <w:rPr>
          <w:rFonts w:ascii="Book Antiqua" w:eastAsia="Times New Roman" w:hAnsi="Book Antiqua"/>
          <w:color w:val="4472C4"/>
        </w:rPr>
      </w:pPr>
    </w:p>
    <w:p w:rsidR="007B1500" w:rsidRPr="00841F53" w:rsidRDefault="007B1500" w:rsidP="007B1500">
      <w:pPr>
        <w:pStyle w:val="ListParagraph"/>
        <w:spacing w:line="240" w:lineRule="auto"/>
        <w:ind w:left="0" w:firstLine="360"/>
        <w:jc w:val="both"/>
        <w:rPr>
          <w:rFonts w:ascii="Book Antiqua" w:hAnsi="Book Antiqua"/>
        </w:rPr>
      </w:pPr>
      <w:r w:rsidRPr="00841F53">
        <w:rPr>
          <w:rFonts w:ascii="Book Antiqua" w:hAnsi="Book Antiqua"/>
        </w:rPr>
        <w:t>În anul 2020 toate dosarele penale, plângerile şi lucrările au fost înregistrate în sistemul electronic de eviden</w:t>
      </w:r>
      <w:r w:rsidRPr="00841F53">
        <w:rPr>
          <w:rFonts w:ascii="Book Antiqua" w:hAnsi="Book Antiqua" w:cs="Cambria"/>
        </w:rPr>
        <w:t>ţ</w:t>
      </w:r>
      <w:r w:rsidRPr="00841F53">
        <w:rPr>
          <w:rFonts w:ascii="Book Antiqua" w:hAnsi="Book Antiqua" w:cs="Book Antiqua"/>
        </w:rPr>
        <w:t>ă</w:t>
      </w:r>
      <w:r w:rsidRPr="00841F53">
        <w:rPr>
          <w:rFonts w:ascii="Book Antiqua" w:hAnsi="Book Antiqua"/>
        </w:rPr>
        <w:t xml:space="preserve"> a dosarelor şi lucrărilor ECRIS, astfel încât toate formularele statistice din semestrul I 2020 precum şi situaţia statistică pe anul 2020, au fost generate exclusiv din sistemul ECRIS.</w:t>
      </w:r>
    </w:p>
    <w:p w:rsidR="007B1500" w:rsidRDefault="007B1500" w:rsidP="007B1500">
      <w:pPr>
        <w:pStyle w:val="ListParagraph"/>
        <w:spacing w:line="240" w:lineRule="auto"/>
        <w:ind w:left="0" w:firstLine="360"/>
        <w:jc w:val="both"/>
        <w:rPr>
          <w:rFonts w:ascii="Book Antiqua" w:hAnsi="Book Antiqua"/>
        </w:rPr>
      </w:pPr>
      <w:r w:rsidRPr="00841F53">
        <w:rPr>
          <w:rFonts w:ascii="Book Antiqua" w:hAnsi="Book Antiqua"/>
        </w:rPr>
        <w:t>Conform ordinului nr: 19 din  31.07.2020 al procurorului general al Parchetului de pe lângă Curtea de Apel Cluj, începând cu data de 31.07.2020 înregistrarea evidenţei activităţii Parchetului în registrele R-4, R-9, R-10 , R-15 partea generală şi partea judiciară şi R-30,</w:t>
      </w:r>
      <w:r>
        <w:rPr>
          <w:rFonts w:ascii="Book Antiqua" w:hAnsi="Book Antiqua"/>
        </w:rPr>
        <w:t xml:space="preserve"> </w:t>
      </w:r>
      <w:r w:rsidRPr="00841F53">
        <w:rPr>
          <w:rFonts w:ascii="Book Antiqua" w:hAnsi="Book Antiqua"/>
        </w:rPr>
        <w:t>R-33,</w:t>
      </w:r>
      <w:r>
        <w:rPr>
          <w:rFonts w:ascii="Book Antiqua" w:hAnsi="Book Antiqua"/>
        </w:rPr>
        <w:t xml:space="preserve"> </w:t>
      </w:r>
      <w:r w:rsidRPr="00841F53">
        <w:rPr>
          <w:rFonts w:ascii="Book Antiqua" w:hAnsi="Book Antiqua"/>
        </w:rPr>
        <w:t>R-34,</w:t>
      </w:r>
      <w:r>
        <w:rPr>
          <w:rFonts w:ascii="Book Antiqua" w:hAnsi="Book Antiqua"/>
        </w:rPr>
        <w:t xml:space="preserve"> </w:t>
      </w:r>
      <w:r w:rsidRPr="00841F53">
        <w:rPr>
          <w:rFonts w:ascii="Book Antiqua" w:hAnsi="Book Antiqua"/>
        </w:rPr>
        <w:t>R-38 se vor ţine în format electronic.</w:t>
      </w:r>
    </w:p>
    <w:p w:rsidR="007B1500" w:rsidRPr="00841F53" w:rsidRDefault="007B1500" w:rsidP="007B1500">
      <w:pPr>
        <w:pStyle w:val="ListParagraph"/>
        <w:spacing w:line="240" w:lineRule="auto"/>
        <w:ind w:left="0" w:firstLine="360"/>
        <w:jc w:val="both"/>
        <w:rPr>
          <w:rFonts w:ascii="Book Antiqua" w:hAnsi="Book Antiqua"/>
        </w:rPr>
      </w:pPr>
      <w:r w:rsidRPr="00841F53">
        <w:rPr>
          <w:rFonts w:ascii="Book Antiqua" w:hAnsi="Book Antiqua"/>
        </w:rPr>
        <w:t xml:space="preserve">Situaţia înregistrărilor în sistemul de evidenţă a dosarelor şi lucrărilor în format electronic - ECRIS –  a  </w:t>
      </w:r>
      <w:bookmarkStart w:id="3" w:name="_Hlk536085221"/>
      <w:r w:rsidRPr="00841F53">
        <w:rPr>
          <w:rFonts w:ascii="Book Antiqua" w:hAnsi="Book Antiqua"/>
        </w:rPr>
        <w:t xml:space="preserve">Parchetului de pe lângă Curtea de Apel Cluj </w:t>
      </w:r>
      <w:bookmarkEnd w:id="3"/>
      <w:r w:rsidRPr="00841F53">
        <w:rPr>
          <w:rFonts w:ascii="Book Antiqua" w:hAnsi="Book Antiqua"/>
        </w:rPr>
        <w:t>începând cu data  01.01.2020 până la sfârşitul anului 2020 este următoarea:</w:t>
      </w:r>
    </w:p>
    <w:p w:rsidR="007B1500" w:rsidRPr="00841F53" w:rsidRDefault="007B1500" w:rsidP="007B1500">
      <w:pPr>
        <w:jc w:val="both"/>
        <w:rPr>
          <w:rFonts w:ascii="Book Antiqua" w:hAnsi="Book Antiqua"/>
          <w:sz w:val="22"/>
          <w:szCs w:val="22"/>
        </w:rPr>
      </w:pPr>
      <w:r w:rsidRPr="00841F53">
        <w:rPr>
          <w:rFonts w:ascii="Book Antiqua" w:hAnsi="Book Antiqua"/>
          <w:sz w:val="22"/>
          <w:szCs w:val="22"/>
        </w:rPr>
        <w:t xml:space="preserve">  -dosare penale înregistrate : 337</w:t>
      </w:r>
    </w:p>
    <w:p w:rsidR="007B1500" w:rsidRPr="00841F53" w:rsidRDefault="007B1500" w:rsidP="007B1500">
      <w:pPr>
        <w:jc w:val="both"/>
        <w:rPr>
          <w:rFonts w:ascii="Book Antiqua" w:hAnsi="Book Antiqua"/>
          <w:sz w:val="22"/>
          <w:szCs w:val="22"/>
        </w:rPr>
      </w:pPr>
      <w:r w:rsidRPr="00841F53">
        <w:rPr>
          <w:rFonts w:ascii="Book Antiqua" w:hAnsi="Book Antiqua"/>
          <w:sz w:val="22"/>
          <w:szCs w:val="22"/>
        </w:rPr>
        <w:t xml:space="preserve">  -dosare penale soluţionate: 309</w:t>
      </w:r>
    </w:p>
    <w:p w:rsidR="007B1500" w:rsidRPr="00841F53" w:rsidRDefault="007B1500" w:rsidP="007B1500">
      <w:pPr>
        <w:jc w:val="both"/>
        <w:rPr>
          <w:rFonts w:ascii="Book Antiqua" w:hAnsi="Book Antiqua"/>
          <w:sz w:val="22"/>
          <w:szCs w:val="22"/>
        </w:rPr>
      </w:pPr>
      <w:r w:rsidRPr="00841F53">
        <w:rPr>
          <w:rFonts w:ascii="Book Antiqua" w:hAnsi="Book Antiqua"/>
          <w:sz w:val="22"/>
          <w:szCs w:val="22"/>
        </w:rPr>
        <w:t xml:space="preserve">  -dosare penale rămase în lucru: 112</w:t>
      </w:r>
    </w:p>
    <w:p w:rsidR="007B1500" w:rsidRPr="00841F53" w:rsidRDefault="007B1500" w:rsidP="007B1500">
      <w:pPr>
        <w:jc w:val="both"/>
        <w:rPr>
          <w:rFonts w:ascii="Book Antiqua" w:hAnsi="Book Antiqua"/>
          <w:sz w:val="22"/>
          <w:szCs w:val="22"/>
        </w:rPr>
      </w:pPr>
      <w:r w:rsidRPr="00841F53">
        <w:rPr>
          <w:rFonts w:ascii="Book Antiqua" w:hAnsi="Book Antiqua"/>
          <w:sz w:val="22"/>
          <w:szCs w:val="22"/>
        </w:rPr>
        <w:t xml:space="preserve">  -dosare de solu</w:t>
      </w:r>
      <w:r w:rsidRPr="00841F53">
        <w:rPr>
          <w:rFonts w:ascii="Cambria" w:hAnsi="Cambria" w:cs="Cambria"/>
          <w:sz w:val="22"/>
          <w:szCs w:val="22"/>
        </w:rPr>
        <w:t>ț</w:t>
      </w:r>
      <w:r w:rsidRPr="00841F53">
        <w:rPr>
          <w:rFonts w:ascii="Book Antiqua" w:hAnsi="Book Antiqua"/>
          <w:sz w:val="22"/>
          <w:szCs w:val="22"/>
        </w:rPr>
        <w:t>ionat: 446.</w:t>
      </w:r>
    </w:p>
    <w:p w:rsidR="007B1500" w:rsidRPr="00841F53" w:rsidRDefault="007B1500" w:rsidP="007B1500">
      <w:pPr>
        <w:jc w:val="both"/>
        <w:rPr>
          <w:rFonts w:ascii="Book Antiqua" w:hAnsi="Book Antiqua"/>
          <w:sz w:val="22"/>
          <w:szCs w:val="22"/>
        </w:rPr>
      </w:pPr>
      <w:r w:rsidRPr="00841F53">
        <w:rPr>
          <w:rFonts w:ascii="Book Antiqua" w:hAnsi="Book Antiqua"/>
          <w:sz w:val="22"/>
          <w:szCs w:val="22"/>
        </w:rPr>
        <w:t>Tuturor procurorilor din cadrul P.C.A. Cluj li s-au creat conturi de acces cu drepturi de vizualizare, la aplicaţia Ecris pentru consultarea situaţiei dosarelor proprii aflate în lucru sau a dosarelor soluţionate într-o anumită perioadă de timp.</w:t>
      </w:r>
    </w:p>
    <w:p w:rsidR="007B1500" w:rsidRPr="00841F53" w:rsidRDefault="007B1500" w:rsidP="007B1500">
      <w:pPr>
        <w:pStyle w:val="ListParagraph"/>
        <w:spacing w:line="240" w:lineRule="auto"/>
        <w:ind w:left="0" w:firstLine="360"/>
        <w:jc w:val="both"/>
        <w:rPr>
          <w:rFonts w:ascii="Book Antiqua" w:hAnsi="Book Antiqua"/>
        </w:rPr>
      </w:pPr>
    </w:p>
    <w:p w:rsidR="007B1500" w:rsidRPr="00841F53" w:rsidRDefault="007B1500" w:rsidP="007B1500">
      <w:pPr>
        <w:pStyle w:val="ListParagraph"/>
        <w:spacing w:after="160" w:line="240" w:lineRule="auto"/>
        <w:ind w:left="284" w:firstLine="76"/>
        <w:jc w:val="both"/>
        <w:rPr>
          <w:rFonts w:ascii="Book Antiqua" w:eastAsia="Times New Roman" w:hAnsi="Book Antiqua"/>
          <w:color w:val="4472C4"/>
        </w:rPr>
      </w:pPr>
      <w:r w:rsidRPr="00841F53">
        <w:rPr>
          <w:rFonts w:ascii="Book Antiqua" w:eastAsia="Times New Roman" w:hAnsi="Book Antiqua"/>
          <w:color w:val="4472C4"/>
        </w:rPr>
        <w:t xml:space="preserve">       Sistem de înregistrare audio-video pentru audierea persoanelor cu ajutorul camerelor audio-video .</w:t>
      </w:r>
    </w:p>
    <w:p w:rsidR="007B1500" w:rsidRPr="00841F53" w:rsidRDefault="007B1500" w:rsidP="007B1500">
      <w:pPr>
        <w:jc w:val="both"/>
        <w:rPr>
          <w:rFonts w:ascii="Book Antiqua" w:hAnsi="Book Antiqua"/>
          <w:sz w:val="22"/>
          <w:szCs w:val="22"/>
        </w:rPr>
      </w:pPr>
      <w:r w:rsidRPr="00841F53">
        <w:rPr>
          <w:rFonts w:ascii="Book Antiqua" w:hAnsi="Book Antiqua"/>
          <w:sz w:val="22"/>
          <w:szCs w:val="22"/>
        </w:rPr>
        <w:tab/>
        <w:t xml:space="preserve">Conform ordinului nr. 3 din 22.01.2018 al procurorului general al P.C.A Cluj începând cu data de 15.02.2018 audierea suspectului sau inculpatului în cursul urmării penale, de către procurori, se face prin înregistrarea cu ajutorul mijloacelor  </w:t>
      </w:r>
      <w:r w:rsidRPr="00841F53">
        <w:rPr>
          <w:rFonts w:ascii="Book Antiqua" w:hAnsi="Book Antiqua"/>
          <w:sz w:val="22"/>
          <w:szCs w:val="22"/>
        </w:rPr>
        <w:t>tehnice audio-video, achizitionate din fonduri proprii, în două săli special destinate acestei activităţi.</w:t>
      </w:r>
    </w:p>
    <w:p w:rsidR="007B1500" w:rsidRPr="00841F53" w:rsidRDefault="007B1500" w:rsidP="007B1500">
      <w:pPr>
        <w:jc w:val="both"/>
        <w:rPr>
          <w:rFonts w:ascii="Book Antiqua" w:hAnsi="Book Antiqua"/>
          <w:color w:val="000000" w:themeColor="text1"/>
          <w:sz w:val="22"/>
          <w:szCs w:val="22"/>
        </w:rPr>
      </w:pPr>
      <w:r w:rsidRPr="00841F53">
        <w:rPr>
          <w:rFonts w:ascii="Book Antiqua" w:hAnsi="Book Antiqua"/>
          <w:sz w:val="22"/>
          <w:szCs w:val="22"/>
        </w:rPr>
        <w:tab/>
        <w:t xml:space="preserve">Audierea se realizează prin intermediul unui sistem de înregistrare audio-video, compus din două camere video Axis de înalta definiţie, cu microfoane de înaltă </w:t>
      </w:r>
      <w:r w:rsidRPr="00841F53">
        <w:rPr>
          <w:rFonts w:ascii="Book Antiqua" w:hAnsi="Book Antiqua"/>
          <w:color w:val="000000" w:themeColor="text1"/>
          <w:sz w:val="22"/>
          <w:szCs w:val="22"/>
        </w:rPr>
        <w:t>calitate  care s-au instalat în cele două birouri, înregistrările realizându-se cu ajutorul unui soft dedicat, instalat pe două staţii de lucru.</w:t>
      </w:r>
    </w:p>
    <w:p w:rsidR="007B1500" w:rsidRPr="00435F16" w:rsidRDefault="007B1500" w:rsidP="007B1500">
      <w:pPr>
        <w:pBdr>
          <w:top w:val="nil"/>
          <w:left w:val="nil"/>
          <w:bottom w:val="nil"/>
          <w:right w:val="nil"/>
          <w:between w:val="nil"/>
        </w:pBdr>
        <w:ind w:firstLine="720"/>
        <w:jc w:val="both"/>
        <w:rPr>
          <w:rFonts w:ascii="Book Antiqua" w:hAnsi="Book Antiqua"/>
          <w:color w:val="000000" w:themeColor="text1"/>
          <w:sz w:val="22"/>
          <w:szCs w:val="22"/>
        </w:rPr>
      </w:pPr>
      <w:r w:rsidRPr="00841F53">
        <w:rPr>
          <w:rFonts w:ascii="Book Antiqua" w:hAnsi="Book Antiqua"/>
          <w:color w:val="000000" w:themeColor="text1"/>
          <w:sz w:val="22"/>
          <w:szCs w:val="22"/>
        </w:rPr>
        <w:t xml:space="preserve">Audierile se vor face la nivel local (Parchet), în camerele de anchetă special amenajate, care au fost dotate  cu echipamente audio/ video dedicate audierilor </w:t>
      </w:r>
      <w:r w:rsidRPr="00841F53">
        <w:rPr>
          <w:rFonts w:ascii="Cambria" w:hAnsi="Cambria" w:cs="Cambria"/>
          <w:color w:val="000000" w:themeColor="text1"/>
          <w:sz w:val="22"/>
          <w:szCs w:val="22"/>
        </w:rPr>
        <w:t>ș</w:t>
      </w:r>
      <w:r w:rsidRPr="00841F53">
        <w:rPr>
          <w:rFonts w:ascii="Book Antiqua" w:hAnsi="Book Antiqua"/>
          <w:color w:val="000000" w:themeColor="text1"/>
          <w:sz w:val="22"/>
          <w:szCs w:val="22"/>
        </w:rPr>
        <w:t xml:space="preserve">i/ sau în birourile procurorilor, dotate cu periferice audio-video asociate camerei de lucru (camera de înregistrare audio-video cu microfon încorporat). Înregistrarile audio-video vor fi salvate la nivel local (Parchet) în platformele locale de procesare iar metadatele </w:t>
      </w:r>
      <w:r w:rsidRPr="00841F53">
        <w:rPr>
          <w:rFonts w:ascii="Cambria" w:hAnsi="Cambria" w:cs="Cambria"/>
          <w:color w:val="000000" w:themeColor="text1"/>
          <w:sz w:val="22"/>
          <w:szCs w:val="22"/>
        </w:rPr>
        <w:t>ș</w:t>
      </w:r>
      <w:r w:rsidRPr="00841F53">
        <w:rPr>
          <w:rFonts w:ascii="Book Antiqua" w:hAnsi="Book Antiqua"/>
          <w:color w:val="000000" w:themeColor="text1"/>
          <w:sz w:val="22"/>
          <w:szCs w:val="22"/>
        </w:rPr>
        <w:t xml:space="preserve">i documentele </w:t>
      </w:r>
      <w:r w:rsidRPr="00435F16">
        <w:rPr>
          <w:rFonts w:ascii="Book Antiqua" w:hAnsi="Book Antiqua"/>
          <w:color w:val="000000" w:themeColor="text1"/>
          <w:sz w:val="22"/>
          <w:szCs w:val="22"/>
        </w:rPr>
        <w:t xml:space="preserve">asociate </w:t>
      </w:r>
      <w:r w:rsidRPr="00435F16">
        <w:rPr>
          <w:rFonts w:ascii="Book Antiqua" w:hAnsi="Book Antiqua" w:cs="Book Antiqua"/>
          <w:color w:val="000000" w:themeColor="text1"/>
          <w:sz w:val="22"/>
          <w:szCs w:val="22"/>
        </w:rPr>
        <w:t>î</w:t>
      </w:r>
      <w:r w:rsidRPr="00435F16">
        <w:rPr>
          <w:rFonts w:ascii="Book Antiqua" w:hAnsi="Book Antiqua"/>
          <w:color w:val="000000" w:themeColor="text1"/>
          <w:sz w:val="22"/>
          <w:szCs w:val="22"/>
        </w:rPr>
        <w:t>nregistr</w:t>
      </w:r>
      <w:r w:rsidRPr="00435F16">
        <w:rPr>
          <w:rFonts w:ascii="Book Antiqua" w:hAnsi="Book Antiqua" w:cs="Book Antiqua"/>
          <w:color w:val="000000" w:themeColor="text1"/>
          <w:sz w:val="22"/>
          <w:szCs w:val="22"/>
        </w:rPr>
        <w:t>ă</w:t>
      </w:r>
      <w:r w:rsidRPr="00435F16">
        <w:rPr>
          <w:rFonts w:ascii="Book Antiqua" w:hAnsi="Book Antiqua"/>
          <w:color w:val="000000" w:themeColor="text1"/>
          <w:sz w:val="22"/>
          <w:szCs w:val="22"/>
        </w:rPr>
        <w:t>rilor audio-video vor fi salvate la nivel central (Centrul de Date Primar, Centrul de Date Secundar) în platformele centrale de procesare.</w:t>
      </w:r>
    </w:p>
    <w:p w:rsidR="007B1500" w:rsidRPr="00435F16" w:rsidRDefault="007B1500" w:rsidP="007B1500">
      <w:pPr>
        <w:pBdr>
          <w:top w:val="nil"/>
          <w:left w:val="nil"/>
          <w:bottom w:val="nil"/>
          <w:right w:val="nil"/>
          <w:between w:val="nil"/>
        </w:pBdr>
        <w:ind w:firstLine="720"/>
        <w:jc w:val="both"/>
        <w:rPr>
          <w:rFonts w:ascii="Book Antiqua" w:hAnsi="Book Antiqua"/>
          <w:color w:val="000000" w:themeColor="text1"/>
          <w:sz w:val="22"/>
          <w:szCs w:val="22"/>
        </w:rPr>
      </w:pPr>
      <w:r w:rsidRPr="00435F16">
        <w:rPr>
          <w:rFonts w:ascii="Book Antiqua" w:hAnsi="Book Antiqua"/>
          <w:color w:val="000000" w:themeColor="text1"/>
          <w:sz w:val="22"/>
          <w:szCs w:val="22"/>
        </w:rPr>
        <w:t>Înregistrările de tip audio/ video vor fi exportate/ replicate de la nivel local (Parchete) la nivel central (Centrul de Date Primar, Centrul de Date Secundar) conform unor politici ce vor fi definite în perioada de implementare a sistemului.</w:t>
      </w:r>
    </w:p>
    <w:p w:rsidR="007B1500" w:rsidRPr="00435F16" w:rsidRDefault="007B1500" w:rsidP="007B1500">
      <w:pPr>
        <w:jc w:val="both"/>
        <w:rPr>
          <w:rFonts w:ascii="Book Antiqua" w:hAnsi="Book Antiqua"/>
          <w:color w:val="000000" w:themeColor="text1"/>
          <w:sz w:val="22"/>
          <w:szCs w:val="22"/>
        </w:rPr>
      </w:pPr>
    </w:p>
    <w:p w:rsidR="007B1500" w:rsidRPr="00B272D0" w:rsidRDefault="007B1500" w:rsidP="007B1500">
      <w:pPr>
        <w:pStyle w:val="ListParagraph"/>
        <w:spacing w:after="160" w:line="240" w:lineRule="auto"/>
        <w:jc w:val="both"/>
        <w:rPr>
          <w:rFonts w:ascii="Book Antiqua" w:eastAsia="Times New Roman" w:hAnsi="Book Antiqua"/>
          <w:color w:val="0070C0"/>
        </w:rPr>
      </w:pPr>
      <w:r w:rsidRPr="00B272D0">
        <w:rPr>
          <w:rFonts w:ascii="Book Antiqua" w:eastAsia="Times New Roman" w:hAnsi="Book Antiqua"/>
          <w:color w:val="0070C0"/>
        </w:rPr>
        <w:t>Site de practică judiciară a Curţii de Apel Cluj</w:t>
      </w:r>
    </w:p>
    <w:p w:rsidR="007B1500" w:rsidRPr="00435F16" w:rsidRDefault="007B1500" w:rsidP="007B1500">
      <w:pPr>
        <w:pStyle w:val="ListParagraph"/>
        <w:spacing w:line="240" w:lineRule="auto"/>
        <w:ind w:left="0" w:firstLine="720"/>
        <w:jc w:val="both"/>
        <w:rPr>
          <w:rFonts w:ascii="Book Antiqua" w:hAnsi="Book Antiqua"/>
          <w:color w:val="000000" w:themeColor="text1"/>
        </w:rPr>
      </w:pPr>
      <w:r w:rsidRPr="00435F16">
        <w:rPr>
          <w:rFonts w:ascii="Book Antiqua" w:hAnsi="Book Antiqua"/>
          <w:color w:val="000000" w:themeColor="text1"/>
        </w:rPr>
        <w:t xml:space="preserve">În cursul anului 2019 a fost realizată o aplicaţie web de practică judiciară în care sunt postate hotărâri şi decizii ale Curţii de Apel Cluj sortate pe domenii de interes şi care se actualizează zi cu toate hotărârile relevante. </w:t>
      </w:r>
    </w:p>
    <w:p w:rsidR="007B1500" w:rsidRPr="00435F16" w:rsidRDefault="007B1500" w:rsidP="007B1500">
      <w:pPr>
        <w:pStyle w:val="ListParagraph"/>
        <w:spacing w:line="240" w:lineRule="auto"/>
        <w:ind w:left="0" w:firstLine="720"/>
        <w:jc w:val="both"/>
        <w:rPr>
          <w:rFonts w:ascii="Book Antiqua" w:hAnsi="Book Antiqua"/>
          <w:color w:val="000000" w:themeColor="text1"/>
        </w:rPr>
      </w:pPr>
      <w:r w:rsidRPr="00435F16">
        <w:rPr>
          <w:rFonts w:ascii="Book Antiqua" w:hAnsi="Book Antiqua"/>
          <w:color w:val="000000" w:themeColor="text1"/>
        </w:rPr>
        <w:t xml:space="preserve"> Aplicaţia web  este instalată pe două servere (server Intranet şi server Internet) </w:t>
      </w:r>
      <w:r w:rsidRPr="00435F16">
        <w:rPr>
          <w:rFonts w:ascii="Book Antiqua" w:hAnsi="Book Antiqua"/>
          <w:color w:val="000000" w:themeColor="text1"/>
        </w:rPr>
        <w:lastRenderedPageBreak/>
        <w:t>putând fii accesată atât de pe staţiile de lucru din reţeaua Intranet, cât şi de pe staţiile de lucru din reţeaua Internet.</w:t>
      </w:r>
    </w:p>
    <w:p w:rsidR="007B1500" w:rsidRPr="00435F16" w:rsidRDefault="007B1500" w:rsidP="007B1500">
      <w:pPr>
        <w:pStyle w:val="ListParagraph"/>
        <w:spacing w:line="240" w:lineRule="auto"/>
        <w:ind w:left="0" w:firstLine="720"/>
        <w:jc w:val="both"/>
        <w:rPr>
          <w:rFonts w:ascii="Book Antiqua" w:hAnsi="Book Antiqua"/>
          <w:color w:val="000000" w:themeColor="text1"/>
        </w:rPr>
      </w:pPr>
      <w:r w:rsidRPr="00435F16">
        <w:rPr>
          <w:rFonts w:ascii="Book Antiqua" w:hAnsi="Book Antiqua"/>
          <w:color w:val="000000" w:themeColor="text1"/>
        </w:rPr>
        <w:t>Acest site poate fi accesat de către toţi procurorii din cadrul PCA Cluj cât şi de către procurorii din raza Parchetului de pe lângă Curtea de Apel Cluj</w:t>
      </w:r>
    </w:p>
    <w:p w:rsidR="007B1500" w:rsidRPr="005B388E" w:rsidRDefault="007B1500" w:rsidP="007B1500">
      <w:pPr>
        <w:pStyle w:val="ListParagraph"/>
        <w:spacing w:after="160" w:line="240" w:lineRule="auto"/>
        <w:ind w:left="0" w:firstLine="720"/>
        <w:jc w:val="both"/>
        <w:rPr>
          <w:rFonts w:ascii="Book Antiqua" w:hAnsi="Book Antiqua"/>
          <w:bCs/>
          <w:iCs/>
        </w:rPr>
      </w:pPr>
      <w:r w:rsidRPr="00435F16">
        <w:rPr>
          <w:rFonts w:ascii="Book Antiqua" w:eastAsia="Times New Roman" w:hAnsi="Book Antiqua"/>
          <w:color w:val="000000" w:themeColor="text1"/>
        </w:rPr>
        <w:t>Alte aplicaţii:</w:t>
      </w:r>
      <w:r w:rsidRPr="00435F16">
        <w:rPr>
          <w:rFonts w:ascii="Book Antiqua" w:hAnsi="Book Antiqua"/>
          <w:bCs/>
          <w:iCs/>
          <w:color w:val="000000" w:themeColor="text1"/>
        </w:rPr>
        <w:t xml:space="preserve">Site-ul PCA Cluj, care se actualizează </w:t>
      </w:r>
      <w:r w:rsidRPr="005B388E">
        <w:rPr>
          <w:rFonts w:ascii="Book Antiqua" w:hAnsi="Book Antiqua"/>
          <w:bCs/>
          <w:iCs/>
        </w:rPr>
        <w:t>la zi cu toate informaţiile de interes public: comunicate ale PCA Cluj şi a unităţilor din subordine, raport anual de activitate a PCA Cluj si unită</w:t>
      </w:r>
      <w:r>
        <w:rPr>
          <w:rFonts w:ascii="Book Antiqua" w:hAnsi="Book Antiqua"/>
          <w:bCs/>
          <w:iCs/>
        </w:rPr>
        <w:t>ţ</w:t>
      </w:r>
      <w:r w:rsidRPr="005B388E">
        <w:rPr>
          <w:rFonts w:ascii="Book Antiqua" w:hAnsi="Book Antiqua"/>
          <w:bCs/>
          <w:iCs/>
        </w:rPr>
        <w:t>ile din subordine, bilanţ contabil, buget propriu si centralizat, achiziţii publice directe, declaraţii de avere şi interese, posturi vacante etc.</w:t>
      </w:r>
    </w:p>
    <w:p w:rsidR="007B1500" w:rsidRPr="005B388E" w:rsidRDefault="007B1500" w:rsidP="007B1500">
      <w:pPr>
        <w:ind w:firstLine="360"/>
        <w:jc w:val="both"/>
        <w:rPr>
          <w:rFonts w:ascii="Book Antiqua" w:hAnsi="Book Antiqua"/>
          <w:sz w:val="22"/>
          <w:szCs w:val="22"/>
        </w:rPr>
      </w:pPr>
      <w:r w:rsidRPr="005B388E">
        <w:rPr>
          <w:rFonts w:ascii="Book Antiqua" w:hAnsi="Book Antiqua"/>
          <w:sz w:val="22"/>
          <w:szCs w:val="22"/>
        </w:rPr>
        <w:t>Toţi procurorii, personalul auxiliar de specialitate  din cadrul PCA Cluj au acces la toate aplicaţiile existente: Program de legislaţie LEX, ECRIS, SAE- arhivare electronică,  acces la pagina Intranet (WAN ) a PICCJ.</w:t>
      </w:r>
    </w:p>
    <w:p w:rsidR="007B1500" w:rsidRPr="005B388E" w:rsidRDefault="007B1500" w:rsidP="007B1500">
      <w:pPr>
        <w:ind w:firstLine="360"/>
        <w:jc w:val="both"/>
        <w:rPr>
          <w:rFonts w:ascii="Book Antiqua" w:hAnsi="Book Antiqua"/>
          <w:sz w:val="22"/>
          <w:szCs w:val="22"/>
        </w:rPr>
      </w:pPr>
      <w:r w:rsidRPr="005B388E">
        <w:rPr>
          <w:rFonts w:ascii="Book Antiqua" w:hAnsi="Book Antiqua"/>
          <w:sz w:val="22"/>
          <w:szCs w:val="22"/>
        </w:rPr>
        <w:t>Personalul de la DEFA are acces la aplicatia financiar contabilă SIMEC, Forexebug ANAF, ordine de plată.</w:t>
      </w:r>
    </w:p>
    <w:p w:rsidR="007B1500" w:rsidRPr="00A86F42" w:rsidRDefault="007B1500" w:rsidP="007B1500">
      <w:pPr>
        <w:ind w:firstLine="360"/>
        <w:jc w:val="both"/>
        <w:rPr>
          <w:rFonts w:ascii="Book Antiqua" w:hAnsi="Book Antiqua"/>
          <w:sz w:val="22"/>
          <w:szCs w:val="22"/>
        </w:rPr>
        <w:sectPr w:rsidR="007B1500" w:rsidRPr="00A86F42" w:rsidSect="00E61806">
          <w:type w:val="continuous"/>
          <w:pgSz w:w="12240" w:h="15840"/>
          <w:pgMar w:top="1417" w:right="1417" w:bottom="1417" w:left="1417" w:header="708" w:footer="708" w:gutter="0"/>
          <w:cols w:num="2" w:space="708"/>
          <w:titlePg/>
          <w:docGrid w:linePitch="360"/>
        </w:sectPr>
      </w:pPr>
      <w:r w:rsidRPr="005B388E">
        <w:rPr>
          <w:rFonts w:ascii="Book Antiqua" w:hAnsi="Book Antiqua"/>
          <w:sz w:val="22"/>
          <w:szCs w:val="22"/>
        </w:rPr>
        <w:t>Pe baza unei liste de acces avizate de către PICCJ şi pe baza unui protocol încheiat între instiuţii, procurorii din cadrul  PCA  Cluj au acces la consultarea aplicaţii şi baze de date</w:t>
      </w:r>
      <w:r>
        <w:rPr>
          <w:rFonts w:ascii="Book Antiqua" w:hAnsi="Book Antiqua"/>
          <w:sz w:val="22"/>
          <w:szCs w:val="22"/>
        </w:rPr>
        <w:t>.</w:t>
      </w:r>
      <w:r w:rsidRPr="005B388E">
        <w:rPr>
          <w:rFonts w:ascii="Book Antiqua" w:hAnsi="Book Antiqua"/>
          <w:sz w:val="22"/>
          <w:szCs w:val="22"/>
        </w:rPr>
        <w:t xml:space="preserve">  </w:t>
      </w:r>
    </w:p>
    <w:p w:rsidR="007B1500" w:rsidRPr="00D83DF5" w:rsidRDefault="007B1500" w:rsidP="007B1500"/>
    <w:p w:rsidR="007B1500" w:rsidRDefault="007B1500" w:rsidP="007B1500">
      <w:pPr>
        <w:ind w:firstLine="720"/>
        <w:jc w:val="both"/>
        <w:rPr>
          <w:rFonts w:ascii="Book Antiqua" w:hAnsi="Book Antiqua"/>
          <w:color w:val="4472C4"/>
          <w:sz w:val="22"/>
          <w:szCs w:val="22"/>
        </w:rPr>
        <w:sectPr w:rsidR="007B1500" w:rsidSect="004D0B28">
          <w:type w:val="continuous"/>
          <w:pgSz w:w="12240" w:h="15840"/>
          <w:pgMar w:top="1417" w:right="1417" w:bottom="1417" w:left="1417" w:header="708" w:footer="708" w:gutter="0"/>
          <w:cols w:space="708"/>
          <w:titlePg/>
          <w:docGrid w:linePitch="360"/>
        </w:sectPr>
      </w:pPr>
    </w:p>
    <w:p w:rsidR="007B1500" w:rsidRDefault="007B1500" w:rsidP="007B1500">
      <w:pPr>
        <w:ind w:firstLine="720"/>
        <w:jc w:val="both"/>
        <w:rPr>
          <w:rFonts w:ascii="Book Antiqua" w:hAnsi="Book Antiqua"/>
          <w:sz w:val="22"/>
          <w:szCs w:val="22"/>
        </w:rPr>
      </w:pPr>
      <w:r w:rsidRPr="00A86F42">
        <w:rPr>
          <w:rFonts w:ascii="Book Antiqua" w:hAnsi="Book Antiqua"/>
          <w:color w:val="4472C4"/>
          <w:sz w:val="22"/>
          <w:szCs w:val="22"/>
        </w:rPr>
        <w:t>Perchezi</w:t>
      </w:r>
      <w:r w:rsidRPr="00A86F42">
        <w:rPr>
          <w:rFonts w:ascii="Cambria" w:hAnsi="Cambria" w:cs="Cambria"/>
          <w:color w:val="4472C4"/>
          <w:sz w:val="22"/>
          <w:szCs w:val="22"/>
        </w:rPr>
        <w:t>ț</w:t>
      </w:r>
      <w:r w:rsidRPr="00A86F42">
        <w:rPr>
          <w:rFonts w:ascii="Book Antiqua" w:hAnsi="Book Antiqua"/>
          <w:color w:val="4472C4"/>
          <w:sz w:val="22"/>
          <w:szCs w:val="22"/>
        </w:rPr>
        <w:t>ii informatice</w:t>
      </w:r>
    </w:p>
    <w:p w:rsidR="007B1500" w:rsidRDefault="007B1500" w:rsidP="007B1500">
      <w:pPr>
        <w:ind w:firstLine="708"/>
        <w:jc w:val="both"/>
        <w:rPr>
          <w:rFonts w:ascii="Book Antiqua" w:hAnsi="Book Antiqua"/>
          <w:sz w:val="22"/>
          <w:szCs w:val="22"/>
        </w:rPr>
        <w:sectPr w:rsidR="007B1500" w:rsidSect="00862147">
          <w:type w:val="continuous"/>
          <w:pgSz w:w="12240" w:h="15840"/>
          <w:pgMar w:top="1417" w:right="1417" w:bottom="1417" w:left="1417" w:header="708" w:footer="708" w:gutter="0"/>
          <w:cols w:space="708"/>
          <w:titlePg/>
          <w:docGrid w:linePitch="360"/>
        </w:sectPr>
      </w:pPr>
    </w:p>
    <w:p w:rsidR="007B1500" w:rsidRPr="00E572D0" w:rsidRDefault="007B1500" w:rsidP="007B1500">
      <w:pPr>
        <w:ind w:firstLine="708"/>
        <w:jc w:val="both"/>
        <w:rPr>
          <w:rFonts w:ascii="Book Antiqua" w:hAnsi="Book Antiqua"/>
          <w:sz w:val="22"/>
          <w:szCs w:val="22"/>
        </w:rPr>
      </w:pPr>
      <w:r w:rsidRPr="00E572D0">
        <w:rPr>
          <w:rFonts w:ascii="Book Antiqua" w:hAnsi="Book Antiqua"/>
          <w:sz w:val="22"/>
          <w:szCs w:val="22"/>
        </w:rPr>
        <w:t>În anul 2020, specialistul în percheziţii informatice a fost desemnat printr-un număr de 77 de ordonan</w:t>
      </w:r>
      <w:r w:rsidRPr="00E572D0">
        <w:rPr>
          <w:rFonts w:ascii="Cambria" w:hAnsi="Cambria" w:cs="Cambria"/>
          <w:sz w:val="22"/>
          <w:szCs w:val="22"/>
        </w:rPr>
        <w:t>ț</w:t>
      </w:r>
      <w:r w:rsidRPr="00E572D0">
        <w:rPr>
          <w:rFonts w:ascii="Book Antiqua" w:hAnsi="Book Antiqua"/>
          <w:sz w:val="22"/>
          <w:szCs w:val="22"/>
        </w:rPr>
        <w:t>e s</w:t>
      </w:r>
      <w:r w:rsidRPr="00E572D0">
        <w:rPr>
          <w:rFonts w:ascii="Book Antiqua" w:hAnsi="Book Antiqua" w:cs="Book Antiqua"/>
          <w:sz w:val="22"/>
          <w:szCs w:val="22"/>
        </w:rPr>
        <w:t>ă</w:t>
      </w:r>
      <w:r w:rsidRPr="00E572D0">
        <w:rPr>
          <w:rFonts w:ascii="Book Antiqua" w:hAnsi="Book Antiqua"/>
          <w:sz w:val="22"/>
          <w:szCs w:val="22"/>
        </w:rPr>
        <w:t xml:space="preserve"> pună în executare un număr de 82 de mandate de perchezi</w:t>
      </w:r>
      <w:r w:rsidRPr="00E572D0">
        <w:rPr>
          <w:rFonts w:ascii="Cambria" w:hAnsi="Cambria" w:cs="Cambria"/>
          <w:sz w:val="22"/>
          <w:szCs w:val="22"/>
        </w:rPr>
        <w:t>ț</w:t>
      </w:r>
      <w:r w:rsidRPr="00E572D0">
        <w:rPr>
          <w:rFonts w:ascii="Book Antiqua" w:hAnsi="Book Antiqua"/>
          <w:sz w:val="22"/>
          <w:szCs w:val="22"/>
        </w:rPr>
        <w:t>ie informatice, s</w:t>
      </w:r>
      <w:r w:rsidRPr="00E572D0">
        <w:rPr>
          <w:rFonts w:ascii="Book Antiqua" w:hAnsi="Book Antiqua" w:cs="Book Antiqua"/>
          <w:sz w:val="22"/>
          <w:szCs w:val="22"/>
        </w:rPr>
        <w:t>ă</w:t>
      </w:r>
      <w:r w:rsidRPr="00E572D0">
        <w:rPr>
          <w:rFonts w:ascii="Book Antiqua" w:hAnsi="Book Antiqua"/>
          <w:sz w:val="22"/>
          <w:szCs w:val="22"/>
        </w:rPr>
        <w:t xml:space="preserve"> asiste din punct de vedere tehnic la punerea în executare a 3 mandate de supraveghere tehnică </w:t>
      </w:r>
      <w:r w:rsidRPr="00E572D0">
        <w:rPr>
          <w:rFonts w:ascii="Cambria" w:hAnsi="Cambria" w:cs="Cambria"/>
          <w:sz w:val="22"/>
          <w:szCs w:val="22"/>
        </w:rPr>
        <w:t>ș</w:t>
      </w:r>
      <w:r w:rsidRPr="00E572D0">
        <w:rPr>
          <w:rFonts w:ascii="Book Antiqua" w:hAnsi="Book Antiqua"/>
          <w:sz w:val="22"/>
          <w:szCs w:val="22"/>
        </w:rPr>
        <w:t>i s</w:t>
      </w:r>
      <w:r w:rsidRPr="00E572D0">
        <w:rPr>
          <w:rFonts w:ascii="Book Antiqua" w:hAnsi="Book Antiqua" w:cs="Book Antiqua"/>
          <w:sz w:val="22"/>
          <w:szCs w:val="22"/>
        </w:rPr>
        <w:t>ă</w:t>
      </w:r>
      <w:r w:rsidRPr="00E572D0">
        <w:rPr>
          <w:rFonts w:ascii="Book Antiqua" w:hAnsi="Book Antiqua"/>
          <w:sz w:val="22"/>
          <w:szCs w:val="22"/>
        </w:rPr>
        <w:t xml:space="preserve"> efectueze 2 rapoarte de constatare tehnico-</w:t>
      </w:r>
      <w:r w:rsidRPr="00E572D0">
        <w:rPr>
          <w:rFonts w:ascii="Cambria" w:hAnsi="Cambria" w:cs="Cambria"/>
          <w:sz w:val="22"/>
          <w:szCs w:val="22"/>
        </w:rPr>
        <w:t>ș</w:t>
      </w:r>
      <w:r w:rsidRPr="00E572D0">
        <w:rPr>
          <w:rFonts w:ascii="Book Antiqua" w:hAnsi="Book Antiqua"/>
          <w:sz w:val="22"/>
          <w:szCs w:val="22"/>
        </w:rPr>
        <w:t>tiin</w:t>
      </w:r>
      <w:r w:rsidRPr="00E572D0">
        <w:rPr>
          <w:rFonts w:ascii="Cambria" w:hAnsi="Cambria" w:cs="Cambria"/>
          <w:sz w:val="22"/>
          <w:szCs w:val="22"/>
        </w:rPr>
        <w:t>ț</w:t>
      </w:r>
      <w:r w:rsidRPr="00E572D0">
        <w:rPr>
          <w:rFonts w:ascii="Book Antiqua" w:hAnsi="Book Antiqua"/>
          <w:sz w:val="22"/>
          <w:szCs w:val="22"/>
        </w:rPr>
        <w:t>ific</w:t>
      </w:r>
      <w:r w:rsidRPr="00E572D0">
        <w:rPr>
          <w:rFonts w:ascii="Book Antiqua" w:hAnsi="Book Antiqua" w:cs="Book Antiqua"/>
          <w:sz w:val="22"/>
          <w:szCs w:val="22"/>
        </w:rPr>
        <w:t>ă</w:t>
      </w:r>
      <w:r w:rsidRPr="00E572D0">
        <w:rPr>
          <w:rFonts w:ascii="Book Antiqua" w:hAnsi="Book Antiqua"/>
          <w:sz w:val="22"/>
          <w:szCs w:val="22"/>
        </w:rPr>
        <w:t>. De asemenea, a acordat asisten</w:t>
      </w:r>
      <w:r w:rsidRPr="00E572D0">
        <w:rPr>
          <w:rFonts w:ascii="Cambria" w:hAnsi="Cambria" w:cs="Cambria"/>
          <w:sz w:val="22"/>
          <w:szCs w:val="22"/>
        </w:rPr>
        <w:t>ț</w:t>
      </w:r>
      <w:r w:rsidRPr="00E572D0">
        <w:rPr>
          <w:rFonts w:ascii="Book Antiqua" w:hAnsi="Book Antiqua" w:cs="Book Antiqua"/>
          <w:sz w:val="22"/>
          <w:szCs w:val="22"/>
        </w:rPr>
        <w:t>ă</w:t>
      </w:r>
      <w:r w:rsidRPr="00E572D0">
        <w:rPr>
          <w:rFonts w:ascii="Book Antiqua" w:hAnsi="Book Antiqua"/>
          <w:sz w:val="22"/>
          <w:szCs w:val="22"/>
        </w:rPr>
        <w:t xml:space="preserve"> tehnic</w:t>
      </w:r>
      <w:r w:rsidRPr="00E572D0">
        <w:rPr>
          <w:rFonts w:ascii="Book Antiqua" w:hAnsi="Book Antiqua" w:cs="Book Antiqua"/>
          <w:sz w:val="22"/>
          <w:szCs w:val="22"/>
        </w:rPr>
        <w:t>ă</w:t>
      </w:r>
      <w:r w:rsidRPr="00E572D0">
        <w:rPr>
          <w:rFonts w:ascii="Book Antiqua" w:hAnsi="Book Antiqua"/>
          <w:sz w:val="22"/>
          <w:szCs w:val="22"/>
        </w:rPr>
        <w:t xml:space="preserve"> scris</w:t>
      </w:r>
      <w:r w:rsidRPr="00E572D0">
        <w:rPr>
          <w:rFonts w:ascii="Book Antiqua" w:hAnsi="Book Antiqua" w:cs="Book Antiqua"/>
          <w:sz w:val="22"/>
          <w:szCs w:val="22"/>
        </w:rPr>
        <w:t>ă</w:t>
      </w:r>
      <w:r w:rsidRPr="00E572D0">
        <w:rPr>
          <w:rFonts w:ascii="Book Antiqua" w:hAnsi="Book Antiqua"/>
          <w:sz w:val="22"/>
          <w:szCs w:val="22"/>
        </w:rPr>
        <w:t xml:space="preserve"> </w:t>
      </w:r>
      <w:r w:rsidRPr="00E572D0">
        <w:rPr>
          <w:rFonts w:ascii="Book Antiqua" w:hAnsi="Book Antiqua" w:cs="Book Antiqua"/>
          <w:sz w:val="22"/>
          <w:szCs w:val="22"/>
        </w:rPr>
        <w:t>î</w:t>
      </w:r>
      <w:r w:rsidRPr="00E572D0">
        <w:rPr>
          <w:rFonts w:ascii="Book Antiqua" w:hAnsi="Book Antiqua"/>
          <w:sz w:val="22"/>
          <w:szCs w:val="22"/>
        </w:rPr>
        <w:t>n 6 cauze.</w:t>
      </w:r>
    </w:p>
    <w:p w:rsidR="007B1500" w:rsidRPr="00E572D0" w:rsidRDefault="007B1500" w:rsidP="007B1500">
      <w:pPr>
        <w:ind w:firstLine="708"/>
        <w:jc w:val="both"/>
        <w:rPr>
          <w:rFonts w:ascii="Book Antiqua" w:hAnsi="Book Antiqua"/>
          <w:sz w:val="22"/>
          <w:szCs w:val="22"/>
        </w:rPr>
      </w:pPr>
      <w:r w:rsidRPr="00E572D0">
        <w:rPr>
          <w:rFonts w:ascii="Book Antiqua" w:hAnsi="Book Antiqua"/>
          <w:sz w:val="22"/>
          <w:szCs w:val="22"/>
        </w:rPr>
        <w:t>Referitor la numărul de sisteme informatice solicitate a fi perchezi</w:t>
      </w:r>
      <w:r w:rsidRPr="00E572D0">
        <w:rPr>
          <w:rFonts w:ascii="Cambria" w:hAnsi="Cambria" w:cs="Cambria"/>
          <w:sz w:val="22"/>
          <w:szCs w:val="22"/>
        </w:rPr>
        <w:t>ț</w:t>
      </w:r>
      <w:r w:rsidRPr="00E572D0">
        <w:rPr>
          <w:rFonts w:ascii="Book Antiqua" w:hAnsi="Book Antiqua"/>
          <w:sz w:val="22"/>
          <w:szCs w:val="22"/>
        </w:rPr>
        <w:t>ionate în anul 2020, a existat o cre</w:t>
      </w:r>
      <w:r w:rsidRPr="00E572D0">
        <w:rPr>
          <w:rFonts w:ascii="Cambria" w:hAnsi="Cambria" w:cs="Cambria"/>
          <w:sz w:val="22"/>
          <w:szCs w:val="22"/>
        </w:rPr>
        <w:t>ș</w:t>
      </w:r>
      <w:r w:rsidRPr="00E572D0">
        <w:rPr>
          <w:rFonts w:ascii="Book Antiqua" w:hAnsi="Book Antiqua"/>
          <w:sz w:val="22"/>
          <w:szCs w:val="22"/>
        </w:rPr>
        <w:t>tere cu 111 % a numărului acestora fa</w:t>
      </w:r>
      <w:r w:rsidRPr="00E572D0">
        <w:rPr>
          <w:rFonts w:ascii="Cambria" w:hAnsi="Cambria" w:cs="Cambria"/>
          <w:sz w:val="22"/>
          <w:szCs w:val="22"/>
        </w:rPr>
        <w:t>ț</w:t>
      </w:r>
      <w:r w:rsidRPr="00E572D0">
        <w:rPr>
          <w:rFonts w:ascii="Book Antiqua" w:hAnsi="Book Antiqua" w:cs="Book Antiqua"/>
          <w:sz w:val="22"/>
          <w:szCs w:val="22"/>
        </w:rPr>
        <w:t>ă</w:t>
      </w:r>
      <w:r w:rsidRPr="00E572D0">
        <w:rPr>
          <w:rFonts w:ascii="Book Antiqua" w:hAnsi="Book Antiqua"/>
          <w:sz w:val="22"/>
          <w:szCs w:val="22"/>
        </w:rPr>
        <w:t xml:space="preserve"> de anul de referin</w:t>
      </w:r>
      <w:r w:rsidRPr="00E572D0">
        <w:rPr>
          <w:rFonts w:ascii="Cambria" w:hAnsi="Cambria" w:cs="Cambria"/>
          <w:sz w:val="22"/>
          <w:szCs w:val="22"/>
        </w:rPr>
        <w:t>ț</w:t>
      </w:r>
      <w:r w:rsidRPr="00E572D0">
        <w:rPr>
          <w:rFonts w:ascii="Book Antiqua" w:hAnsi="Book Antiqua" w:cs="Book Antiqua"/>
          <w:sz w:val="22"/>
          <w:szCs w:val="22"/>
        </w:rPr>
        <w:t>ă</w:t>
      </w:r>
      <w:r w:rsidRPr="00E572D0">
        <w:rPr>
          <w:rFonts w:ascii="Book Antiqua" w:hAnsi="Book Antiqua"/>
          <w:sz w:val="22"/>
          <w:szCs w:val="22"/>
        </w:rPr>
        <w:t xml:space="preserve"> 2019. Raportat la aceea</w:t>
      </w:r>
      <w:r w:rsidRPr="00E572D0">
        <w:rPr>
          <w:rFonts w:ascii="Cambria" w:hAnsi="Cambria" w:cs="Cambria"/>
          <w:sz w:val="22"/>
          <w:szCs w:val="22"/>
        </w:rPr>
        <w:t>ș</w:t>
      </w:r>
      <w:r w:rsidRPr="00E572D0">
        <w:rPr>
          <w:rFonts w:ascii="Book Antiqua" w:hAnsi="Book Antiqua"/>
          <w:sz w:val="22"/>
          <w:szCs w:val="22"/>
        </w:rPr>
        <w:t>i perioad</w:t>
      </w:r>
      <w:r w:rsidRPr="00E572D0">
        <w:rPr>
          <w:rFonts w:ascii="Book Antiqua" w:hAnsi="Book Antiqua" w:cs="Book Antiqua"/>
          <w:sz w:val="22"/>
          <w:szCs w:val="22"/>
        </w:rPr>
        <w:t>ă</w:t>
      </w:r>
      <w:r w:rsidRPr="00E572D0">
        <w:rPr>
          <w:rFonts w:ascii="Book Antiqua" w:hAnsi="Book Antiqua"/>
          <w:sz w:val="22"/>
          <w:szCs w:val="22"/>
        </w:rPr>
        <w:t xml:space="preserve"> de referin</w:t>
      </w:r>
      <w:r w:rsidRPr="00E572D0">
        <w:rPr>
          <w:rFonts w:ascii="Cambria" w:hAnsi="Cambria" w:cs="Cambria"/>
          <w:sz w:val="22"/>
          <w:szCs w:val="22"/>
        </w:rPr>
        <w:t>ț</w:t>
      </w:r>
      <w:r w:rsidRPr="00E572D0">
        <w:rPr>
          <w:rFonts w:ascii="Book Antiqua" w:hAnsi="Book Antiqua" w:cs="Book Antiqua"/>
          <w:sz w:val="22"/>
          <w:szCs w:val="22"/>
        </w:rPr>
        <w:t>ă</w:t>
      </w:r>
      <w:r w:rsidRPr="00E572D0">
        <w:rPr>
          <w:rFonts w:ascii="Book Antiqua" w:hAnsi="Book Antiqua"/>
          <w:sz w:val="22"/>
          <w:szCs w:val="22"/>
        </w:rPr>
        <w:t>, a existat o cre</w:t>
      </w:r>
      <w:r w:rsidRPr="00E572D0">
        <w:rPr>
          <w:rFonts w:ascii="Cambria" w:hAnsi="Cambria" w:cs="Cambria"/>
          <w:sz w:val="22"/>
          <w:szCs w:val="22"/>
        </w:rPr>
        <w:t>ș</w:t>
      </w:r>
      <w:r w:rsidRPr="00E572D0">
        <w:rPr>
          <w:rFonts w:ascii="Book Antiqua" w:hAnsi="Book Antiqua"/>
          <w:sz w:val="22"/>
          <w:szCs w:val="22"/>
        </w:rPr>
        <w:t>tere a numărului de mandate cu 86 %, iar a numărului de ordonan</w:t>
      </w:r>
      <w:r w:rsidRPr="00E572D0">
        <w:rPr>
          <w:rFonts w:ascii="Cambria" w:hAnsi="Cambria" w:cs="Cambria"/>
          <w:sz w:val="22"/>
          <w:szCs w:val="22"/>
        </w:rPr>
        <w:t>ț</w:t>
      </w:r>
      <w:r w:rsidRPr="00E572D0">
        <w:rPr>
          <w:rFonts w:ascii="Book Antiqua" w:hAnsi="Book Antiqua"/>
          <w:sz w:val="22"/>
          <w:szCs w:val="22"/>
        </w:rPr>
        <w:t>e cu 141 %.</w:t>
      </w:r>
    </w:p>
    <w:p w:rsidR="007B1500" w:rsidRDefault="007B1500" w:rsidP="007B1500">
      <w:pPr>
        <w:ind w:firstLine="708"/>
        <w:jc w:val="both"/>
        <w:rPr>
          <w:rFonts w:ascii="Book Antiqua" w:hAnsi="Book Antiqua"/>
          <w:sz w:val="22"/>
          <w:szCs w:val="22"/>
        </w:rPr>
        <w:sectPr w:rsidR="007B1500" w:rsidSect="00862147">
          <w:type w:val="continuous"/>
          <w:pgSz w:w="12240" w:h="15840"/>
          <w:pgMar w:top="1417" w:right="1417" w:bottom="1417" w:left="1417" w:header="708" w:footer="708" w:gutter="0"/>
          <w:cols w:num="2" w:space="708"/>
          <w:titlePg/>
          <w:docGrid w:linePitch="360"/>
        </w:sectPr>
      </w:pPr>
    </w:p>
    <w:p w:rsidR="007B1500" w:rsidRPr="00E572D0" w:rsidRDefault="007B1500" w:rsidP="007B1500">
      <w:pPr>
        <w:ind w:firstLine="708"/>
        <w:jc w:val="both"/>
        <w:rPr>
          <w:rFonts w:ascii="Book Antiqua" w:hAnsi="Book Antiqua"/>
          <w:sz w:val="22"/>
          <w:szCs w:val="22"/>
        </w:rPr>
      </w:pPr>
    </w:p>
    <w:p w:rsidR="007B1500" w:rsidRPr="00E572D0" w:rsidRDefault="007B1500" w:rsidP="007B1500">
      <w:pPr>
        <w:ind w:firstLine="708"/>
        <w:jc w:val="both"/>
        <w:rPr>
          <w:rFonts w:ascii="Book Antiqua" w:hAnsi="Book Antiqua"/>
          <w:sz w:val="22"/>
          <w:szCs w:val="22"/>
        </w:rPr>
      </w:pPr>
    </w:p>
    <w:p w:rsidR="007B1500" w:rsidRPr="00E572D0" w:rsidRDefault="007B1500" w:rsidP="007B1500">
      <w:pPr>
        <w:rPr>
          <w:rFonts w:ascii="Book Antiqua" w:hAnsi="Book Antiqua"/>
          <w:sz w:val="22"/>
          <w:szCs w:val="22"/>
        </w:rPr>
      </w:pPr>
      <w:r w:rsidRPr="00303840">
        <w:rPr>
          <w:rFonts w:ascii="Book Antiqua" w:hAnsi="Book Antiqua"/>
          <w:noProof/>
          <w:sz w:val="22"/>
          <w:szCs w:val="22"/>
        </w:rPr>
        <w:drawing>
          <wp:inline distT="0" distB="0" distL="0" distR="0" wp14:anchorId="6A1C94C2" wp14:editId="6583BF00">
            <wp:extent cx="1400175" cy="1600200"/>
            <wp:effectExtent l="0" t="0" r="9525" b="0"/>
            <wp:docPr id="5"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E572D0">
        <w:rPr>
          <w:rFonts w:ascii="Book Antiqua" w:hAnsi="Book Antiqua"/>
          <w:sz w:val="22"/>
          <w:szCs w:val="22"/>
        </w:rPr>
        <w:t xml:space="preserve">               </w:t>
      </w:r>
      <w:r w:rsidRPr="00303840">
        <w:rPr>
          <w:rFonts w:ascii="Book Antiqua" w:hAnsi="Book Antiqua"/>
          <w:noProof/>
          <w:sz w:val="22"/>
          <w:szCs w:val="22"/>
        </w:rPr>
        <w:drawing>
          <wp:inline distT="0" distB="0" distL="0" distR="0" wp14:anchorId="0A434BC1" wp14:editId="52BDDC0A">
            <wp:extent cx="1276350" cy="1590675"/>
            <wp:effectExtent l="0" t="0" r="0" b="9525"/>
            <wp:docPr id="6"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E572D0">
        <w:rPr>
          <w:rFonts w:ascii="Book Antiqua" w:hAnsi="Book Antiqua"/>
          <w:sz w:val="22"/>
          <w:szCs w:val="22"/>
        </w:rPr>
        <w:t xml:space="preserve">               </w:t>
      </w:r>
      <w:r w:rsidRPr="00303840">
        <w:rPr>
          <w:rFonts w:ascii="Book Antiqua" w:hAnsi="Book Antiqua"/>
          <w:noProof/>
          <w:sz w:val="22"/>
          <w:szCs w:val="22"/>
        </w:rPr>
        <w:drawing>
          <wp:inline distT="0" distB="0" distL="0" distR="0" wp14:anchorId="58AF5CEC" wp14:editId="5A8CBC26">
            <wp:extent cx="1266825" cy="1562100"/>
            <wp:effectExtent l="0" t="0" r="9525" b="0"/>
            <wp:docPr id="7"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B1500" w:rsidRPr="00E572D0" w:rsidRDefault="007B1500" w:rsidP="007B1500">
      <w:pPr>
        <w:ind w:firstLine="708"/>
        <w:rPr>
          <w:rFonts w:ascii="Book Antiqua" w:hAnsi="Book Antiqua"/>
          <w:sz w:val="22"/>
          <w:szCs w:val="22"/>
        </w:rPr>
      </w:pPr>
    </w:p>
    <w:p w:rsidR="007B1500" w:rsidRPr="00E572D0" w:rsidRDefault="007B1500" w:rsidP="007B1500">
      <w:pPr>
        <w:ind w:firstLine="708"/>
        <w:jc w:val="both"/>
        <w:rPr>
          <w:rFonts w:ascii="Book Antiqua" w:hAnsi="Book Antiqua"/>
          <w:sz w:val="22"/>
          <w:szCs w:val="22"/>
        </w:rPr>
      </w:pPr>
    </w:p>
    <w:p w:rsidR="007B1500" w:rsidRDefault="007B1500" w:rsidP="007B1500">
      <w:pPr>
        <w:ind w:firstLine="708"/>
        <w:jc w:val="both"/>
        <w:rPr>
          <w:rFonts w:ascii="Book Antiqua" w:hAnsi="Book Antiqua"/>
          <w:sz w:val="22"/>
          <w:szCs w:val="22"/>
        </w:rPr>
        <w:sectPr w:rsidR="007B1500" w:rsidSect="00862147">
          <w:type w:val="continuous"/>
          <w:pgSz w:w="12240" w:h="15840"/>
          <w:pgMar w:top="1417" w:right="1417" w:bottom="1417" w:left="1417" w:header="708" w:footer="708" w:gutter="0"/>
          <w:cols w:space="708"/>
          <w:titlePg/>
          <w:docGrid w:linePitch="360"/>
        </w:sectPr>
      </w:pPr>
    </w:p>
    <w:p w:rsidR="007B1500" w:rsidRPr="00E572D0" w:rsidRDefault="007B1500" w:rsidP="007B1500">
      <w:pPr>
        <w:ind w:firstLine="708"/>
        <w:jc w:val="both"/>
        <w:rPr>
          <w:rFonts w:ascii="Book Antiqua" w:hAnsi="Book Antiqua"/>
          <w:sz w:val="22"/>
          <w:szCs w:val="22"/>
        </w:rPr>
      </w:pPr>
      <w:r w:rsidRPr="00E572D0">
        <w:rPr>
          <w:rFonts w:ascii="Book Antiqua" w:hAnsi="Book Antiqua"/>
          <w:sz w:val="22"/>
          <w:szCs w:val="22"/>
        </w:rPr>
        <w:t>Din numărul total de 82 de mandate de perchezi</w:t>
      </w:r>
      <w:r w:rsidRPr="00E572D0">
        <w:rPr>
          <w:rFonts w:ascii="Cambria" w:hAnsi="Cambria" w:cs="Cambria"/>
          <w:sz w:val="22"/>
          <w:szCs w:val="22"/>
        </w:rPr>
        <w:t>ț</w:t>
      </w:r>
      <w:r w:rsidRPr="00E572D0">
        <w:rPr>
          <w:rFonts w:ascii="Book Antiqua" w:hAnsi="Book Antiqua"/>
          <w:sz w:val="22"/>
          <w:szCs w:val="22"/>
        </w:rPr>
        <w:t>ie informatic</w:t>
      </w:r>
      <w:r w:rsidRPr="00E572D0">
        <w:rPr>
          <w:rFonts w:ascii="Book Antiqua" w:hAnsi="Book Antiqua" w:cs="Book Antiqua"/>
          <w:sz w:val="22"/>
          <w:szCs w:val="22"/>
        </w:rPr>
        <w:t>ă</w:t>
      </w:r>
      <w:r w:rsidRPr="00E572D0">
        <w:rPr>
          <w:rFonts w:ascii="Book Antiqua" w:hAnsi="Book Antiqua"/>
          <w:sz w:val="22"/>
          <w:szCs w:val="22"/>
        </w:rPr>
        <w:t xml:space="preserve"> solicitate de către </w:t>
      </w:r>
      <w:r w:rsidRPr="00E572D0">
        <w:rPr>
          <w:rFonts w:ascii="Book Antiqua" w:hAnsi="Book Antiqua"/>
          <w:sz w:val="22"/>
          <w:szCs w:val="22"/>
        </w:rPr>
        <w:t>unită</w:t>
      </w:r>
      <w:r w:rsidRPr="00E572D0">
        <w:rPr>
          <w:rFonts w:ascii="Cambria" w:hAnsi="Cambria" w:cs="Cambria"/>
          <w:sz w:val="22"/>
          <w:szCs w:val="22"/>
        </w:rPr>
        <w:t>ț</w:t>
      </w:r>
      <w:r w:rsidRPr="00E572D0">
        <w:rPr>
          <w:rFonts w:ascii="Book Antiqua" w:hAnsi="Book Antiqua"/>
          <w:sz w:val="22"/>
          <w:szCs w:val="22"/>
        </w:rPr>
        <w:t>ile de parchet de pe raza de competen</w:t>
      </w:r>
      <w:r w:rsidRPr="00E572D0">
        <w:rPr>
          <w:rFonts w:ascii="Cambria" w:hAnsi="Cambria" w:cs="Cambria"/>
          <w:sz w:val="22"/>
          <w:szCs w:val="22"/>
        </w:rPr>
        <w:t>ț</w:t>
      </w:r>
      <w:r w:rsidRPr="00E572D0">
        <w:rPr>
          <w:rFonts w:ascii="Book Antiqua" w:hAnsi="Book Antiqua" w:cs="Book Antiqua"/>
          <w:sz w:val="22"/>
          <w:szCs w:val="22"/>
        </w:rPr>
        <w:t>ă</w:t>
      </w:r>
      <w:r w:rsidRPr="00E572D0">
        <w:rPr>
          <w:rFonts w:ascii="Book Antiqua" w:hAnsi="Book Antiqua"/>
          <w:sz w:val="22"/>
          <w:szCs w:val="22"/>
        </w:rPr>
        <w:t xml:space="preserve"> a Parchetului de pe l</w:t>
      </w:r>
      <w:r w:rsidRPr="00E572D0">
        <w:rPr>
          <w:rFonts w:ascii="Book Antiqua" w:hAnsi="Book Antiqua" w:cs="Book Antiqua"/>
          <w:sz w:val="22"/>
          <w:szCs w:val="22"/>
        </w:rPr>
        <w:t>â</w:t>
      </w:r>
      <w:r w:rsidRPr="00E572D0">
        <w:rPr>
          <w:rFonts w:ascii="Book Antiqua" w:hAnsi="Book Antiqua"/>
          <w:sz w:val="22"/>
          <w:szCs w:val="22"/>
        </w:rPr>
        <w:t>ng</w:t>
      </w:r>
      <w:r w:rsidRPr="00E572D0">
        <w:rPr>
          <w:rFonts w:ascii="Book Antiqua" w:hAnsi="Book Antiqua" w:cs="Book Antiqua"/>
          <w:sz w:val="22"/>
          <w:szCs w:val="22"/>
        </w:rPr>
        <w:t>ă</w:t>
      </w:r>
      <w:r w:rsidRPr="00E572D0">
        <w:rPr>
          <w:rFonts w:ascii="Book Antiqua" w:hAnsi="Book Antiqua"/>
          <w:sz w:val="22"/>
          <w:szCs w:val="22"/>
        </w:rPr>
        <w:t xml:space="preserve"> Curtea de Apel </w:t>
      </w:r>
      <w:r w:rsidRPr="00E572D0">
        <w:rPr>
          <w:rFonts w:ascii="Book Antiqua" w:hAnsi="Book Antiqua"/>
          <w:sz w:val="22"/>
          <w:szCs w:val="22"/>
        </w:rPr>
        <w:lastRenderedPageBreak/>
        <w:t>Cluj, un procent de 93 % dintre acestea au fost solicitate de către următoarele 9 unită</w:t>
      </w:r>
      <w:r w:rsidRPr="00E572D0">
        <w:rPr>
          <w:rFonts w:ascii="Cambria" w:hAnsi="Cambria" w:cs="Cambria"/>
          <w:sz w:val="22"/>
          <w:szCs w:val="22"/>
        </w:rPr>
        <w:t>ț</w:t>
      </w:r>
      <w:r w:rsidRPr="00E572D0">
        <w:rPr>
          <w:rFonts w:ascii="Book Antiqua" w:hAnsi="Book Antiqua"/>
          <w:sz w:val="22"/>
          <w:szCs w:val="22"/>
        </w:rPr>
        <w:t>i de parchet:</w:t>
      </w:r>
    </w:p>
    <w:p w:rsidR="007B1500" w:rsidRPr="00E572D0" w:rsidRDefault="007B1500" w:rsidP="007B1500">
      <w:pPr>
        <w:pStyle w:val="ListParagraph"/>
        <w:numPr>
          <w:ilvl w:val="0"/>
          <w:numId w:val="40"/>
        </w:numPr>
        <w:spacing w:after="0" w:line="240" w:lineRule="auto"/>
        <w:jc w:val="both"/>
        <w:rPr>
          <w:rFonts w:ascii="Book Antiqua" w:hAnsi="Book Antiqua"/>
        </w:rPr>
      </w:pPr>
      <w:r w:rsidRPr="00E572D0">
        <w:rPr>
          <w:rFonts w:ascii="Book Antiqua" w:hAnsi="Book Antiqua"/>
        </w:rPr>
        <w:t>Parchetul de pe lângă Judecătoria Cluj-Napoca</w:t>
      </w:r>
    </w:p>
    <w:p w:rsidR="007B1500" w:rsidRPr="00E572D0" w:rsidRDefault="007B1500" w:rsidP="007B1500">
      <w:pPr>
        <w:pStyle w:val="ListParagraph"/>
        <w:numPr>
          <w:ilvl w:val="0"/>
          <w:numId w:val="40"/>
        </w:numPr>
        <w:spacing w:after="0" w:line="240" w:lineRule="auto"/>
        <w:jc w:val="both"/>
        <w:rPr>
          <w:rFonts w:ascii="Book Antiqua" w:hAnsi="Book Antiqua"/>
        </w:rPr>
      </w:pPr>
      <w:r w:rsidRPr="00E572D0">
        <w:rPr>
          <w:rFonts w:ascii="Book Antiqua" w:hAnsi="Book Antiqua"/>
        </w:rPr>
        <w:t>Parchetul de pe lângă Judecătoria Turda</w:t>
      </w:r>
    </w:p>
    <w:p w:rsidR="007B1500" w:rsidRPr="00665C8B" w:rsidRDefault="007B1500" w:rsidP="007B1500">
      <w:pPr>
        <w:pStyle w:val="ListParagraph"/>
        <w:numPr>
          <w:ilvl w:val="0"/>
          <w:numId w:val="40"/>
        </w:numPr>
        <w:spacing w:after="0" w:line="240" w:lineRule="auto"/>
        <w:jc w:val="both"/>
        <w:rPr>
          <w:rFonts w:ascii="Book Antiqua" w:hAnsi="Book Antiqua"/>
        </w:rPr>
      </w:pPr>
      <w:r w:rsidRPr="00E572D0">
        <w:rPr>
          <w:rFonts w:ascii="Book Antiqua" w:hAnsi="Book Antiqua"/>
        </w:rPr>
        <w:t>Parchetul de pe lângă Tribunalul Cluj</w:t>
      </w:r>
    </w:p>
    <w:p w:rsidR="007B1500" w:rsidRPr="00E572D0" w:rsidRDefault="007B1500" w:rsidP="007B1500">
      <w:pPr>
        <w:pStyle w:val="ListParagraph"/>
        <w:numPr>
          <w:ilvl w:val="0"/>
          <w:numId w:val="40"/>
        </w:numPr>
        <w:spacing w:after="0" w:line="240" w:lineRule="auto"/>
        <w:jc w:val="both"/>
        <w:rPr>
          <w:rFonts w:ascii="Book Antiqua" w:hAnsi="Book Antiqua"/>
        </w:rPr>
      </w:pPr>
      <w:r w:rsidRPr="00E572D0">
        <w:rPr>
          <w:rFonts w:ascii="Book Antiqua" w:hAnsi="Book Antiqua"/>
        </w:rPr>
        <w:t>Parchetul de pe lângă Judecătoria Dej</w:t>
      </w:r>
    </w:p>
    <w:p w:rsidR="007B1500" w:rsidRPr="00E572D0" w:rsidRDefault="007B1500" w:rsidP="007B1500">
      <w:pPr>
        <w:pStyle w:val="ListParagraph"/>
        <w:numPr>
          <w:ilvl w:val="0"/>
          <w:numId w:val="40"/>
        </w:numPr>
        <w:spacing w:after="0" w:line="240" w:lineRule="auto"/>
        <w:jc w:val="both"/>
        <w:rPr>
          <w:rFonts w:ascii="Book Antiqua" w:hAnsi="Book Antiqua"/>
        </w:rPr>
      </w:pPr>
      <w:r w:rsidRPr="00E572D0">
        <w:rPr>
          <w:rFonts w:ascii="Book Antiqua" w:hAnsi="Book Antiqua"/>
        </w:rPr>
        <w:t>Parchetul de pe lângă Judecătoria Gherla</w:t>
      </w:r>
    </w:p>
    <w:p w:rsidR="007B1500" w:rsidRPr="00E572D0" w:rsidRDefault="007B1500" w:rsidP="007B1500">
      <w:pPr>
        <w:pStyle w:val="ListParagraph"/>
        <w:numPr>
          <w:ilvl w:val="0"/>
          <w:numId w:val="40"/>
        </w:numPr>
        <w:spacing w:after="0" w:line="240" w:lineRule="auto"/>
        <w:rPr>
          <w:rFonts w:ascii="Book Antiqua" w:hAnsi="Book Antiqua"/>
        </w:rPr>
      </w:pPr>
      <w:r w:rsidRPr="00E572D0">
        <w:rPr>
          <w:rFonts w:ascii="Book Antiqua" w:hAnsi="Book Antiqua"/>
        </w:rPr>
        <w:t>Parchetul de pe lângă Tribunalul Maramure</w:t>
      </w:r>
      <w:r w:rsidRPr="00E572D0">
        <w:rPr>
          <w:rFonts w:ascii="Cambria" w:hAnsi="Cambria" w:cs="Cambria"/>
        </w:rPr>
        <w:t>ș</w:t>
      </w:r>
    </w:p>
    <w:p w:rsidR="007B1500" w:rsidRPr="00E572D0" w:rsidRDefault="007B1500" w:rsidP="007B1500">
      <w:pPr>
        <w:pStyle w:val="ListParagraph"/>
        <w:numPr>
          <w:ilvl w:val="0"/>
          <w:numId w:val="40"/>
        </w:numPr>
        <w:spacing w:after="0" w:line="240" w:lineRule="auto"/>
        <w:jc w:val="both"/>
        <w:rPr>
          <w:rFonts w:ascii="Book Antiqua" w:hAnsi="Book Antiqua"/>
        </w:rPr>
      </w:pPr>
      <w:r w:rsidRPr="00E572D0">
        <w:rPr>
          <w:rFonts w:ascii="Book Antiqua" w:hAnsi="Book Antiqua"/>
        </w:rPr>
        <w:t>Parchetul de pe lângă Judecătoria Huedin</w:t>
      </w:r>
    </w:p>
    <w:p w:rsidR="007B1500" w:rsidRPr="00E572D0" w:rsidRDefault="007B1500" w:rsidP="007B1500">
      <w:pPr>
        <w:pStyle w:val="ListParagraph"/>
        <w:numPr>
          <w:ilvl w:val="0"/>
          <w:numId w:val="40"/>
        </w:numPr>
        <w:spacing w:after="0" w:line="240" w:lineRule="auto"/>
        <w:jc w:val="both"/>
        <w:rPr>
          <w:rFonts w:ascii="Book Antiqua" w:hAnsi="Book Antiqua"/>
        </w:rPr>
      </w:pPr>
      <w:r w:rsidRPr="00E572D0">
        <w:rPr>
          <w:rFonts w:ascii="Book Antiqua" w:hAnsi="Book Antiqua"/>
        </w:rPr>
        <w:t>Parchetul de pe lângă Judecătoria Sighetu Marma</w:t>
      </w:r>
      <w:r w:rsidRPr="00E572D0">
        <w:rPr>
          <w:rFonts w:ascii="Cambria" w:hAnsi="Cambria" w:cs="Cambria"/>
        </w:rPr>
        <w:t>ț</w:t>
      </w:r>
      <w:r w:rsidRPr="00E572D0">
        <w:rPr>
          <w:rFonts w:ascii="Book Antiqua" w:hAnsi="Book Antiqua"/>
        </w:rPr>
        <w:t>iei</w:t>
      </w:r>
    </w:p>
    <w:p w:rsidR="007B1500" w:rsidRPr="00862147" w:rsidRDefault="007B1500" w:rsidP="007B1500">
      <w:pPr>
        <w:pStyle w:val="ListParagraph"/>
        <w:numPr>
          <w:ilvl w:val="0"/>
          <w:numId w:val="40"/>
        </w:numPr>
        <w:spacing w:after="0" w:line="240" w:lineRule="auto"/>
        <w:jc w:val="both"/>
        <w:rPr>
          <w:rFonts w:ascii="Book Antiqua" w:hAnsi="Book Antiqua"/>
        </w:rPr>
        <w:sectPr w:rsidR="007B1500" w:rsidRPr="00862147" w:rsidSect="00862147">
          <w:type w:val="continuous"/>
          <w:pgSz w:w="12240" w:h="15840"/>
          <w:pgMar w:top="1417" w:right="1417" w:bottom="1417" w:left="1417" w:header="708" w:footer="708" w:gutter="0"/>
          <w:cols w:num="2" w:space="708"/>
          <w:titlePg/>
          <w:docGrid w:linePitch="360"/>
        </w:sectPr>
      </w:pPr>
      <w:r w:rsidRPr="00862147">
        <w:rPr>
          <w:rFonts w:ascii="Book Antiqua" w:hAnsi="Book Antiqua"/>
        </w:rPr>
        <w:t>Parchetul de pe lângă Judecătoria Dragomire</w:t>
      </w:r>
      <w:r w:rsidRPr="00862147">
        <w:rPr>
          <w:rFonts w:ascii="Cambria" w:hAnsi="Cambria" w:cs="Cambria"/>
        </w:rPr>
        <w:t>ș</w:t>
      </w:r>
      <w:r w:rsidRPr="00862147">
        <w:rPr>
          <w:rFonts w:ascii="Book Antiqua" w:hAnsi="Book Antiqua"/>
        </w:rPr>
        <w:t>ti.</w:t>
      </w:r>
    </w:p>
    <w:p w:rsidR="007B1500" w:rsidRPr="00E572D0" w:rsidRDefault="007B1500" w:rsidP="007B1500">
      <w:pPr>
        <w:ind w:firstLine="708"/>
        <w:jc w:val="both"/>
        <w:rPr>
          <w:rFonts w:ascii="Book Antiqua" w:hAnsi="Book Antiqua"/>
          <w:sz w:val="22"/>
          <w:szCs w:val="22"/>
        </w:rPr>
      </w:pPr>
      <w:r w:rsidRPr="00E572D0">
        <w:rPr>
          <w:rFonts w:ascii="Book Antiqua" w:hAnsi="Book Antiqua"/>
          <w:sz w:val="22"/>
          <w:szCs w:val="22"/>
        </w:rPr>
        <w:t>Datorită concentrării în perioada mai – august 2020 a unui număr de 36 dintre cele 82 de mandate de perchezi</w:t>
      </w:r>
      <w:r w:rsidRPr="00E572D0">
        <w:rPr>
          <w:rFonts w:ascii="Cambria" w:hAnsi="Cambria" w:cs="Cambria"/>
          <w:sz w:val="22"/>
          <w:szCs w:val="22"/>
        </w:rPr>
        <w:t>ț</w:t>
      </w:r>
      <w:r w:rsidRPr="00E572D0">
        <w:rPr>
          <w:rFonts w:ascii="Book Antiqua" w:hAnsi="Book Antiqua"/>
          <w:sz w:val="22"/>
          <w:szCs w:val="22"/>
        </w:rPr>
        <w:t>ie informatic</w:t>
      </w:r>
      <w:r w:rsidRPr="00E572D0">
        <w:rPr>
          <w:rFonts w:ascii="Book Antiqua" w:hAnsi="Book Antiqua" w:cs="Book Antiqua"/>
          <w:sz w:val="22"/>
          <w:szCs w:val="22"/>
        </w:rPr>
        <w:t>ă</w:t>
      </w:r>
      <w:r w:rsidRPr="00E572D0">
        <w:rPr>
          <w:rFonts w:ascii="Book Antiqua" w:hAnsi="Book Antiqua"/>
          <w:sz w:val="22"/>
          <w:szCs w:val="22"/>
        </w:rPr>
        <w:t>, care au fost emise pentru un număr de 324 de sisteme informatice (aproape jumătate din volumul total de 658 pentru întregul an), au existat situa</w:t>
      </w:r>
      <w:r w:rsidRPr="00E572D0">
        <w:rPr>
          <w:rFonts w:ascii="Cambria" w:hAnsi="Cambria" w:cs="Cambria"/>
          <w:sz w:val="22"/>
          <w:szCs w:val="22"/>
        </w:rPr>
        <w:t>ț</w:t>
      </w:r>
      <w:r w:rsidRPr="00E572D0">
        <w:rPr>
          <w:rFonts w:ascii="Book Antiqua" w:hAnsi="Book Antiqua"/>
          <w:sz w:val="22"/>
          <w:szCs w:val="22"/>
        </w:rPr>
        <w:t>ii c</w:t>
      </w:r>
      <w:r w:rsidRPr="00E572D0">
        <w:rPr>
          <w:rFonts w:ascii="Book Antiqua" w:hAnsi="Book Antiqua" w:cs="Book Antiqua"/>
          <w:sz w:val="22"/>
          <w:szCs w:val="22"/>
        </w:rPr>
        <w:t>â</w:t>
      </w:r>
      <w:r w:rsidRPr="00E572D0">
        <w:rPr>
          <w:rFonts w:ascii="Book Antiqua" w:hAnsi="Book Antiqua"/>
          <w:sz w:val="22"/>
          <w:szCs w:val="22"/>
        </w:rPr>
        <w:t>nd, pentru a nu se ie</w:t>
      </w:r>
      <w:r w:rsidRPr="00E572D0">
        <w:rPr>
          <w:rFonts w:ascii="Cambria" w:hAnsi="Cambria" w:cs="Cambria"/>
          <w:sz w:val="22"/>
          <w:szCs w:val="22"/>
        </w:rPr>
        <w:t>ș</w:t>
      </w:r>
      <w:r w:rsidRPr="00E572D0">
        <w:rPr>
          <w:rFonts w:ascii="Book Antiqua" w:hAnsi="Book Antiqua"/>
          <w:sz w:val="22"/>
          <w:szCs w:val="22"/>
        </w:rPr>
        <w:t>i din termenul pentru care mandatul a fost emis, anumite cauze au fost redirec</w:t>
      </w:r>
      <w:r w:rsidRPr="00E572D0">
        <w:rPr>
          <w:rFonts w:ascii="Cambria" w:hAnsi="Cambria" w:cs="Cambria"/>
          <w:sz w:val="22"/>
          <w:szCs w:val="22"/>
        </w:rPr>
        <w:t>ț</w:t>
      </w:r>
      <w:r w:rsidRPr="00E572D0">
        <w:rPr>
          <w:rFonts w:ascii="Book Antiqua" w:hAnsi="Book Antiqua"/>
          <w:sz w:val="22"/>
          <w:szCs w:val="22"/>
        </w:rPr>
        <w:t>ionate c</w:t>
      </w:r>
      <w:r w:rsidRPr="00E572D0">
        <w:rPr>
          <w:rFonts w:ascii="Book Antiqua" w:hAnsi="Book Antiqua" w:cs="Book Antiqua"/>
          <w:sz w:val="22"/>
          <w:szCs w:val="22"/>
        </w:rPr>
        <w:t>ă</w:t>
      </w:r>
      <w:r w:rsidRPr="00E572D0">
        <w:rPr>
          <w:rFonts w:ascii="Book Antiqua" w:hAnsi="Book Antiqua"/>
          <w:sz w:val="22"/>
          <w:szCs w:val="22"/>
        </w:rPr>
        <w:t>tre speciali</w:t>
      </w:r>
      <w:r w:rsidRPr="00E572D0">
        <w:rPr>
          <w:rFonts w:ascii="Cambria" w:hAnsi="Cambria" w:cs="Cambria"/>
          <w:sz w:val="22"/>
          <w:szCs w:val="22"/>
        </w:rPr>
        <w:t>ș</w:t>
      </w:r>
      <w:r w:rsidRPr="00E572D0">
        <w:rPr>
          <w:rFonts w:ascii="Book Antiqua" w:hAnsi="Book Antiqua"/>
          <w:sz w:val="22"/>
          <w:szCs w:val="22"/>
        </w:rPr>
        <w:t>tii din cadrul Parchetului de pe lângă Curtea de Apel Oradea sau Parchetului de pe lângă Curtea de Apel Târgu Mure</w:t>
      </w:r>
      <w:r w:rsidRPr="00E572D0">
        <w:rPr>
          <w:rFonts w:ascii="Cambria" w:hAnsi="Cambria" w:cs="Cambria"/>
          <w:sz w:val="22"/>
          <w:szCs w:val="22"/>
        </w:rPr>
        <w:t>ș</w:t>
      </w:r>
      <w:r w:rsidRPr="00E572D0">
        <w:rPr>
          <w:rFonts w:ascii="Book Antiqua" w:hAnsi="Book Antiqua"/>
          <w:sz w:val="22"/>
          <w:szCs w:val="22"/>
        </w:rPr>
        <w:t>, astfel:</w:t>
      </w:r>
    </w:p>
    <w:p w:rsidR="007B1500" w:rsidRPr="00E572D0" w:rsidRDefault="007B1500" w:rsidP="007B1500">
      <w:pPr>
        <w:pStyle w:val="ListParagraph"/>
        <w:numPr>
          <w:ilvl w:val="0"/>
          <w:numId w:val="40"/>
        </w:numPr>
        <w:spacing w:after="0" w:line="240" w:lineRule="auto"/>
        <w:jc w:val="both"/>
        <w:rPr>
          <w:rFonts w:ascii="Book Antiqua" w:hAnsi="Book Antiqua"/>
        </w:rPr>
      </w:pPr>
      <w:r w:rsidRPr="00E572D0">
        <w:rPr>
          <w:rFonts w:ascii="Book Antiqua" w:hAnsi="Book Antiqua"/>
        </w:rPr>
        <w:t>un mandat al Parchetului de pe lângă Judecătoria Turda;</w:t>
      </w:r>
    </w:p>
    <w:p w:rsidR="007B1500" w:rsidRPr="00E572D0" w:rsidRDefault="007B1500" w:rsidP="007B1500">
      <w:pPr>
        <w:pStyle w:val="ListParagraph"/>
        <w:numPr>
          <w:ilvl w:val="0"/>
          <w:numId w:val="40"/>
        </w:numPr>
        <w:spacing w:after="0" w:line="240" w:lineRule="auto"/>
        <w:jc w:val="both"/>
        <w:rPr>
          <w:rFonts w:ascii="Book Antiqua" w:hAnsi="Book Antiqua"/>
        </w:rPr>
      </w:pPr>
      <w:r w:rsidRPr="00E572D0">
        <w:rPr>
          <w:rFonts w:ascii="Book Antiqua" w:hAnsi="Book Antiqua"/>
        </w:rPr>
        <w:t>un mandat al Parchetului de pe lângă Judecătoria Gherla.</w:t>
      </w:r>
    </w:p>
    <w:p w:rsidR="007B1500" w:rsidRPr="00E572D0" w:rsidRDefault="007B1500" w:rsidP="007B1500">
      <w:pPr>
        <w:ind w:firstLine="708"/>
        <w:jc w:val="both"/>
        <w:rPr>
          <w:rFonts w:ascii="Book Antiqua" w:hAnsi="Book Antiqua"/>
          <w:sz w:val="22"/>
          <w:szCs w:val="22"/>
        </w:rPr>
      </w:pPr>
      <w:r w:rsidRPr="00E572D0">
        <w:rPr>
          <w:rFonts w:ascii="Book Antiqua" w:hAnsi="Book Antiqua"/>
          <w:sz w:val="22"/>
          <w:szCs w:val="22"/>
        </w:rPr>
        <w:t>De asemenea, datorită aceluia</w:t>
      </w:r>
      <w:r w:rsidRPr="00E572D0">
        <w:rPr>
          <w:rFonts w:ascii="Cambria" w:hAnsi="Cambria" w:cs="Cambria"/>
          <w:sz w:val="22"/>
          <w:szCs w:val="22"/>
        </w:rPr>
        <w:t>ș</w:t>
      </w:r>
      <w:r w:rsidRPr="00E572D0">
        <w:rPr>
          <w:rFonts w:ascii="Book Antiqua" w:hAnsi="Book Antiqua"/>
          <w:sz w:val="22"/>
          <w:szCs w:val="22"/>
        </w:rPr>
        <w:t xml:space="preserve">i volum de activitate </w:t>
      </w:r>
      <w:r w:rsidRPr="00E572D0">
        <w:rPr>
          <w:rFonts w:ascii="Cambria" w:hAnsi="Cambria" w:cs="Cambria"/>
          <w:sz w:val="22"/>
          <w:szCs w:val="22"/>
        </w:rPr>
        <w:t>ș</w:t>
      </w:r>
      <w:r w:rsidRPr="00E572D0">
        <w:rPr>
          <w:rFonts w:ascii="Book Antiqua" w:hAnsi="Book Antiqua"/>
          <w:sz w:val="22"/>
          <w:szCs w:val="22"/>
        </w:rPr>
        <w:t>i imposibilit</w:t>
      </w:r>
      <w:r w:rsidRPr="00E572D0">
        <w:rPr>
          <w:rFonts w:ascii="Book Antiqua" w:hAnsi="Book Antiqua" w:cs="Book Antiqua"/>
          <w:sz w:val="22"/>
          <w:szCs w:val="22"/>
        </w:rPr>
        <w:t>ă</w:t>
      </w:r>
      <w:r w:rsidRPr="00E572D0">
        <w:rPr>
          <w:rFonts w:ascii="Cambria" w:hAnsi="Cambria" w:cs="Cambria"/>
          <w:sz w:val="22"/>
          <w:szCs w:val="22"/>
        </w:rPr>
        <w:t>ț</w:t>
      </w:r>
      <w:r w:rsidRPr="00E572D0">
        <w:rPr>
          <w:rFonts w:ascii="Book Antiqua" w:hAnsi="Book Antiqua"/>
          <w:sz w:val="22"/>
          <w:szCs w:val="22"/>
        </w:rPr>
        <w:t xml:space="preserve">ii de punere </w:t>
      </w:r>
      <w:r w:rsidRPr="00E572D0">
        <w:rPr>
          <w:rFonts w:ascii="Book Antiqua" w:hAnsi="Book Antiqua" w:cs="Book Antiqua"/>
          <w:sz w:val="22"/>
          <w:szCs w:val="22"/>
        </w:rPr>
        <w:t>î</w:t>
      </w:r>
      <w:r w:rsidRPr="00E572D0">
        <w:rPr>
          <w:rFonts w:ascii="Book Antiqua" w:hAnsi="Book Antiqua"/>
          <w:sz w:val="22"/>
          <w:szCs w:val="22"/>
        </w:rPr>
        <w:t xml:space="preserve">n executare </w:t>
      </w:r>
      <w:r w:rsidRPr="00E572D0">
        <w:rPr>
          <w:rFonts w:ascii="Book Antiqua" w:hAnsi="Book Antiqua" w:cs="Book Antiqua"/>
          <w:sz w:val="22"/>
          <w:szCs w:val="22"/>
        </w:rPr>
        <w:t>î</w:t>
      </w:r>
      <w:r w:rsidRPr="00E572D0">
        <w:rPr>
          <w:rFonts w:ascii="Book Antiqua" w:hAnsi="Book Antiqua"/>
          <w:sz w:val="22"/>
          <w:szCs w:val="22"/>
        </w:rPr>
        <w:t>n termen, au fost solictate noi mandate de perchezi</w:t>
      </w:r>
      <w:r w:rsidRPr="00E572D0">
        <w:rPr>
          <w:rFonts w:ascii="Cambria" w:hAnsi="Cambria" w:cs="Cambria"/>
          <w:sz w:val="22"/>
          <w:szCs w:val="22"/>
        </w:rPr>
        <w:t>ț</w:t>
      </w:r>
      <w:r w:rsidRPr="00E572D0">
        <w:rPr>
          <w:rFonts w:ascii="Book Antiqua" w:hAnsi="Book Antiqua"/>
          <w:sz w:val="22"/>
          <w:szCs w:val="22"/>
        </w:rPr>
        <w:t>ie informatic</w:t>
      </w:r>
      <w:r w:rsidRPr="00E572D0">
        <w:rPr>
          <w:rFonts w:ascii="Book Antiqua" w:hAnsi="Book Antiqua" w:cs="Book Antiqua"/>
          <w:sz w:val="22"/>
          <w:szCs w:val="22"/>
        </w:rPr>
        <w:t>ă</w:t>
      </w:r>
      <w:r w:rsidRPr="00E572D0">
        <w:rPr>
          <w:rFonts w:ascii="Book Antiqua" w:hAnsi="Book Antiqua"/>
          <w:sz w:val="22"/>
          <w:szCs w:val="22"/>
        </w:rPr>
        <w:t xml:space="preserve"> astfel:</w:t>
      </w:r>
    </w:p>
    <w:p w:rsidR="007B1500" w:rsidRPr="00E572D0" w:rsidRDefault="007B1500" w:rsidP="007B1500">
      <w:pPr>
        <w:pStyle w:val="ListParagraph"/>
        <w:numPr>
          <w:ilvl w:val="0"/>
          <w:numId w:val="40"/>
        </w:numPr>
        <w:spacing w:after="0" w:line="240" w:lineRule="auto"/>
        <w:jc w:val="both"/>
        <w:rPr>
          <w:rFonts w:ascii="Book Antiqua" w:hAnsi="Book Antiqua"/>
        </w:rPr>
      </w:pPr>
      <w:r w:rsidRPr="00E572D0">
        <w:rPr>
          <w:rFonts w:ascii="Book Antiqua" w:hAnsi="Book Antiqua"/>
        </w:rPr>
        <w:t>7 mandate în dosare ale Parchetului de pe lângă Judecătoria Cluj-Napoca;</w:t>
      </w:r>
    </w:p>
    <w:p w:rsidR="007B1500" w:rsidRPr="00E572D0" w:rsidRDefault="007B1500" w:rsidP="007B1500">
      <w:pPr>
        <w:pStyle w:val="ListParagraph"/>
        <w:numPr>
          <w:ilvl w:val="0"/>
          <w:numId w:val="40"/>
        </w:numPr>
        <w:spacing w:after="0" w:line="240" w:lineRule="auto"/>
        <w:jc w:val="both"/>
        <w:rPr>
          <w:rFonts w:ascii="Book Antiqua" w:hAnsi="Book Antiqua"/>
        </w:rPr>
      </w:pPr>
      <w:r w:rsidRPr="00E572D0">
        <w:rPr>
          <w:rFonts w:ascii="Book Antiqua" w:hAnsi="Book Antiqua"/>
        </w:rPr>
        <w:t>un mandat într-un dosar al Parchetului de pe lângă Judecătoria Dej;</w:t>
      </w:r>
    </w:p>
    <w:p w:rsidR="007B1500" w:rsidRPr="00E572D0" w:rsidRDefault="007B1500" w:rsidP="007B1500">
      <w:pPr>
        <w:pStyle w:val="ListParagraph"/>
        <w:numPr>
          <w:ilvl w:val="0"/>
          <w:numId w:val="40"/>
        </w:numPr>
        <w:spacing w:after="0" w:line="240" w:lineRule="auto"/>
        <w:jc w:val="both"/>
        <w:rPr>
          <w:rFonts w:ascii="Book Antiqua" w:hAnsi="Book Antiqua"/>
        </w:rPr>
      </w:pPr>
      <w:r w:rsidRPr="00E572D0">
        <w:rPr>
          <w:rFonts w:ascii="Book Antiqua" w:hAnsi="Book Antiqua"/>
        </w:rPr>
        <w:t>un mandat într-un dosar la Parchetului de pe lângă Judecătoria Huedin.</w:t>
      </w:r>
    </w:p>
    <w:p w:rsidR="007B1500" w:rsidRPr="00E572D0" w:rsidRDefault="007B1500" w:rsidP="007B1500">
      <w:pPr>
        <w:ind w:firstLine="708"/>
        <w:jc w:val="both"/>
        <w:rPr>
          <w:rFonts w:ascii="Book Antiqua" w:hAnsi="Book Antiqua"/>
          <w:sz w:val="22"/>
          <w:szCs w:val="22"/>
        </w:rPr>
      </w:pPr>
      <w:r w:rsidRPr="00E572D0">
        <w:rPr>
          <w:rFonts w:ascii="Book Antiqua" w:hAnsi="Book Antiqua"/>
          <w:sz w:val="22"/>
          <w:szCs w:val="22"/>
        </w:rPr>
        <w:t>Din numărul total de 658 de sisteme informatice pentru care s-a solicitat perchezi</w:t>
      </w:r>
      <w:r w:rsidRPr="00E572D0">
        <w:rPr>
          <w:rFonts w:ascii="Cambria" w:hAnsi="Cambria" w:cs="Cambria"/>
          <w:sz w:val="22"/>
          <w:szCs w:val="22"/>
        </w:rPr>
        <w:t>ț</w:t>
      </w:r>
      <w:r w:rsidRPr="00E572D0">
        <w:rPr>
          <w:rFonts w:ascii="Book Antiqua" w:hAnsi="Book Antiqua"/>
          <w:sz w:val="22"/>
          <w:szCs w:val="22"/>
        </w:rPr>
        <w:t>ia informatic</w:t>
      </w:r>
      <w:r w:rsidRPr="00E572D0">
        <w:rPr>
          <w:rFonts w:ascii="Book Antiqua" w:hAnsi="Book Antiqua" w:cs="Book Antiqua"/>
          <w:sz w:val="22"/>
          <w:szCs w:val="22"/>
        </w:rPr>
        <w:t>ă</w:t>
      </w:r>
      <w:r w:rsidRPr="00E572D0">
        <w:rPr>
          <w:rFonts w:ascii="Book Antiqua" w:hAnsi="Book Antiqua"/>
          <w:sz w:val="22"/>
          <w:szCs w:val="22"/>
        </w:rPr>
        <w:t>, aceasta a fost efectuat</w:t>
      </w:r>
      <w:r w:rsidRPr="00E572D0">
        <w:rPr>
          <w:rFonts w:ascii="Book Antiqua" w:hAnsi="Book Antiqua" w:cs="Book Antiqua"/>
          <w:sz w:val="22"/>
          <w:szCs w:val="22"/>
        </w:rPr>
        <w:t>ă</w:t>
      </w:r>
      <w:r w:rsidRPr="00E572D0">
        <w:rPr>
          <w:rFonts w:ascii="Book Antiqua" w:hAnsi="Book Antiqua"/>
          <w:sz w:val="22"/>
          <w:szCs w:val="22"/>
        </w:rPr>
        <w:t xml:space="preserve"> efectiv pentru un num</w:t>
      </w:r>
      <w:r w:rsidRPr="00E572D0">
        <w:rPr>
          <w:rFonts w:ascii="Book Antiqua" w:hAnsi="Book Antiqua" w:cs="Book Antiqua"/>
          <w:sz w:val="22"/>
          <w:szCs w:val="22"/>
        </w:rPr>
        <w:t>ă</w:t>
      </w:r>
      <w:r w:rsidRPr="00E572D0">
        <w:rPr>
          <w:rFonts w:ascii="Book Antiqua" w:hAnsi="Book Antiqua"/>
          <w:sz w:val="22"/>
          <w:szCs w:val="22"/>
        </w:rPr>
        <w:t>r de 634 de sisteme, pentru restul de 24 de sisteme perchezi</w:t>
      </w:r>
      <w:r w:rsidRPr="00E572D0">
        <w:rPr>
          <w:rFonts w:ascii="Cambria" w:hAnsi="Cambria" w:cs="Cambria"/>
          <w:sz w:val="22"/>
          <w:szCs w:val="22"/>
        </w:rPr>
        <w:t>ț</w:t>
      </w:r>
      <w:r w:rsidRPr="00E572D0">
        <w:rPr>
          <w:rFonts w:ascii="Book Antiqua" w:hAnsi="Book Antiqua"/>
          <w:sz w:val="22"/>
          <w:szCs w:val="22"/>
        </w:rPr>
        <w:t>ia fiind efectuat</w:t>
      </w:r>
      <w:r w:rsidRPr="00E572D0">
        <w:rPr>
          <w:rFonts w:ascii="Book Antiqua" w:hAnsi="Book Antiqua" w:cs="Book Antiqua"/>
          <w:sz w:val="22"/>
          <w:szCs w:val="22"/>
        </w:rPr>
        <w:t>ă</w:t>
      </w:r>
      <w:r w:rsidRPr="00E572D0">
        <w:rPr>
          <w:rFonts w:ascii="Book Antiqua" w:hAnsi="Book Antiqua"/>
          <w:sz w:val="22"/>
          <w:szCs w:val="22"/>
        </w:rPr>
        <w:t xml:space="preserve"> de c</w:t>
      </w:r>
      <w:r w:rsidRPr="00E572D0">
        <w:rPr>
          <w:rFonts w:ascii="Book Antiqua" w:hAnsi="Book Antiqua" w:cs="Book Antiqua"/>
          <w:sz w:val="22"/>
          <w:szCs w:val="22"/>
        </w:rPr>
        <w:t>ă</w:t>
      </w:r>
      <w:r w:rsidRPr="00E572D0">
        <w:rPr>
          <w:rFonts w:ascii="Book Antiqua" w:hAnsi="Book Antiqua"/>
          <w:sz w:val="22"/>
          <w:szCs w:val="22"/>
        </w:rPr>
        <w:t>tre al</w:t>
      </w:r>
      <w:r w:rsidRPr="00E572D0">
        <w:rPr>
          <w:rFonts w:ascii="Cambria" w:hAnsi="Cambria" w:cs="Cambria"/>
          <w:sz w:val="22"/>
          <w:szCs w:val="22"/>
        </w:rPr>
        <w:t>ț</w:t>
      </w:r>
      <w:r w:rsidRPr="00E572D0">
        <w:rPr>
          <w:rFonts w:ascii="Book Antiqua" w:hAnsi="Book Antiqua"/>
          <w:sz w:val="22"/>
          <w:szCs w:val="22"/>
        </w:rPr>
        <w:t>i speciali</w:t>
      </w:r>
      <w:r w:rsidRPr="00E572D0">
        <w:rPr>
          <w:rFonts w:ascii="Cambria" w:hAnsi="Cambria" w:cs="Cambria"/>
          <w:sz w:val="22"/>
          <w:szCs w:val="22"/>
        </w:rPr>
        <w:t>ș</w:t>
      </w:r>
      <w:r w:rsidRPr="00E572D0">
        <w:rPr>
          <w:rFonts w:ascii="Book Antiqua" w:hAnsi="Book Antiqua"/>
          <w:sz w:val="22"/>
          <w:szCs w:val="22"/>
        </w:rPr>
        <w:t xml:space="preserve">ti. </w:t>
      </w:r>
    </w:p>
    <w:p w:rsidR="007B1500" w:rsidRPr="00E572D0" w:rsidRDefault="007B1500" w:rsidP="007B1500">
      <w:pPr>
        <w:ind w:firstLine="708"/>
        <w:jc w:val="both"/>
        <w:rPr>
          <w:rFonts w:ascii="Book Antiqua" w:hAnsi="Book Antiqua"/>
          <w:sz w:val="22"/>
          <w:szCs w:val="22"/>
        </w:rPr>
      </w:pPr>
      <w:r w:rsidRPr="00E572D0">
        <w:rPr>
          <w:rFonts w:ascii="Book Antiqua" w:hAnsi="Book Antiqua"/>
          <w:sz w:val="22"/>
          <w:szCs w:val="22"/>
        </w:rPr>
        <w:t>Dintre cele 634 de sisteme pentru care a fost efectuată efectiv perchezi</w:t>
      </w:r>
      <w:r w:rsidRPr="00E572D0">
        <w:rPr>
          <w:rFonts w:ascii="Cambria" w:hAnsi="Cambria" w:cs="Cambria"/>
          <w:sz w:val="22"/>
          <w:szCs w:val="22"/>
        </w:rPr>
        <w:t>ț</w:t>
      </w:r>
      <w:r w:rsidRPr="00E572D0">
        <w:rPr>
          <w:rFonts w:ascii="Book Antiqua" w:hAnsi="Book Antiqua"/>
          <w:sz w:val="22"/>
          <w:szCs w:val="22"/>
        </w:rPr>
        <w:t>ia informatic</w:t>
      </w:r>
      <w:r w:rsidRPr="00E572D0">
        <w:rPr>
          <w:rFonts w:ascii="Book Antiqua" w:hAnsi="Book Antiqua" w:cs="Book Antiqua"/>
          <w:sz w:val="22"/>
          <w:szCs w:val="22"/>
        </w:rPr>
        <w:t>ă</w:t>
      </w:r>
      <w:r w:rsidRPr="00E572D0">
        <w:rPr>
          <w:rFonts w:ascii="Book Antiqua" w:hAnsi="Book Antiqua"/>
          <w:sz w:val="22"/>
          <w:szCs w:val="22"/>
        </w:rPr>
        <w:t>, un procent de 88 % dintre acestea au fost solicitate de următoarele 6 unită</w:t>
      </w:r>
      <w:r w:rsidRPr="00E572D0">
        <w:rPr>
          <w:rFonts w:ascii="Cambria" w:hAnsi="Cambria" w:cs="Cambria"/>
          <w:sz w:val="22"/>
          <w:szCs w:val="22"/>
        </w:rPr>
        <w:t>ț</w:t>
      </w:r>
      <w:r w:rsidRPr="00E572D0">
        <w:rPr>
          <w:rFonts w:ascii="Book Antiqua" w:hAnsi="Book Antiqua"/>
          <w:sz w:val="22"/>
          <w:szCs w:val="22"/>
        </w:rPr>
        <w:t>i de parchet:</w:t>
      </w:r>
    </w:p>
    <w:p w:rsidR="007B1500" w:rsidRPr="00E572D0" w:rsidRDefault="007B1500" w:rsidP="007B1500">
      <w:pPr>
        <w:pStyle w:val="ListParagraph"/>
        <w:numPr>
          <w:ilvl w:val="0"/>
          <w:numId w:val="40"/>
        </w:numPr>
        <w:spacing w:after="0" w:line="240" w:lineRule="auto"/>
        <w:rPr>
          <w:rFonts w:ascii="Book Antiqua" w:hAnsi="Book Antiqua"/>
        </w:rPr>
      </w:pPr>
      <w:r w:rsidRPr="00E572D0">
        <w:rPr>
          <w:rFonts w:ascii="Book Antiqua" w:hAnsi="Book Antiqua"/>
        </w:rPr>
        <w:t>Parchetul de pe lângă Tribunalul Cluj</w:t>
      </w:r>
    </w:p>
    <w:p w:rsidR="007B1500" w:rsidRPr="00E572D0" w:rsidRDefault="007B1500" w:rsidP="007B1500">
      <w:pPr>
        <w:pStyle w:val="ListParagraph"/>
        <w:numPr>
          <w:ilvl w:val="0"/>
          <w:numId w:val="40"/>
        </w:numPr>
        <w:spacing w:after="0" w:line="240" w:lineRule="auto"/>
        <w:rPr>
          <w:rFonts w:ascii="Book Antiqua" w:hAnsi="Book Antiqua"/>
        </w:rPr>
      </w:pPr>
      <w:r w:rsidRPr="00E572D0">
        <w:rPr>
          <w:rFonts w:ascii="Book Antiqua" w:hAnsi="Book Antiqua"/>
        </w:rPr>
        <w:t>Parchetul de pe lângă Judecătoria Dej</w:t>
      </w:r>
    </w:p>
    <w:p w:rsidR="007B1500" w:rsidRPr="00E572D0" w:rsidRDefault="007B1500" w:rsidP="007B1500">
      <w:pPr>
        <w:pStyle w:val="ListParagraph"/>
        <w:numPr>
          <w:ilvl w:val="0"/>
          <w:numId w:val="40"/>
        </w:numPr>
        <w:spacing w:after="0" w:line="240" w:lineRule="auto"/>
        <w:rPr>
          <w:rFonts w:ascii="Book Antiqua" w:hAnsi="Book Antiqua"/>
        </w:rPr>
      </w:pPr>
      <w:r w:rsidRPr="00E572D0">
        <w:rPr>
          <w:rFonts w:ascii="Book Antiqua" w:hAnsi="Book Antiqua"/>
        </w:rPr>
        <w:t>Parchetul de pe lângă Judecătoria Cluj-Napoca</w:t>
      </w:r>
    </w:p>
    <w:p w:rsidR="007B1500" w:rsidRPr="00E572D0" w:rsidRDefault="007B1500" w:rsidP="007B1500">
      <w:pPr>
        <w:pStyle w:val="ListParagraph"/>
        <w:numPr>
          <w:ilvl w:val="0"/>
          <w:numId w:val="40"/>
        </w:numPr>
        <w:spacing w:after="0" w:line="240" w:lineRule="auto"/>
        <w:rPr>
          <w:rFonts w:ascii="Book Antiqua" w:hAnsi="Book Antiqua"/>
        </w:rPr>
      </w:pPr>
      <w:r w:rsidRPr="00E572D0">
        <w:rPr>
          <w:rFonts w:ascii="Book Antiqua" w:hAnsi="Book Antiqua"/>
        </w:rPr>
        <w:t>Parchetul de pe lângă Judecătoria Turda</w:t>
      </w:r>
    </w:p>
    <w:p w:rsidR="007B1500" w:rsidRPr="00E572D0" w:rsidRDefault="007B1500" w:rsidP="007B1500">
      <w:pPr>
        <w:pStyle w:val="ListParagraph"/>
        <w:numPr>
          <w:ilvl w:val="0"/>
          <w:numId w:val="40"/>
        </w:numPr>
        <w:spacing w:after="0" w:line="240" w:lineRule="auto"/>
        <w:rPr>
          <w:rFonts w:ascii="Book Antiqua" w:hAnsi="Book Antiqua"/>
        </w:rPr>
      </w:pPr>
      <w:r w:rsidRPr="00E572D0">
        <w:rPr>
          <w:rFonts w:ascii="Book Antiqua" w:hAnsi="Book Antiqua"/>
        </w:rPr>
        <w:t>Parchetul de pe lângă Judecătoria Huedin</w:t>
      </w:r>
    </w:p>
    <w:p w:rsidR="007B1500" w:rsidRDefault="007B1500" w:rsidP="007B1500">
      <w:pPr>
        <w:pStyle w:val="ListParagraph"/>
        <w:numPr>
          <w:ilvl w:val="0"/>
          <w:numId w:val="40"/>
        </w:numPr>
        <w:spacing w:after="0" w:line="240" w:lineRule="auto"/>
        <w:rPr>
          <w:rFonts w:ascii="Book Antiqua" w:hAnsi="Book Antiqua"/>
        </w:rPr>
      </w:pPr>
      <w:r w:rsidRPr="00E572D0">
        <w:rPr>
          <w:rFonts w:ascii="Book Antiqua" w:hAnsi="Book Antiqua"/>
        </w:rPr>
        <w:t>Parchetul de pe lângă Judecătoria Gherla</w:t>
      </w:r>
    </w:p>
    <w:p w:rsidR="007B1500" w:rsidRDefault="007B1500" w:rsidP="007B1500">
      <w:pPr>
        <w:pStyle w:val="ListParagraph"/>
        <w:spacing w:after="0" w:line="240" w:lineRule="auto"/>
        <w:rPr>
          <w:rFonts w:ascii="Book Antiqua" w:hAnsi="Book Antiqua"/>
        </w:rPr>
        <w:sectPr w:rsidR="007B1500" w:rsidSect="00862147">
          <w:type w:val="continuous"/>
          <w:pgSz w:w="12240" w:h="15840"/>
          <w:pgMar w:top="1417" w:right="1417" w:bottom="1417" w:left="1417" w:header="708" w:footer="708" w:gutter="0"/>
          <w:cols w:num="2" w:space="708"/>
          <w:titlePg/>
          <w:docGrid w:linePitch="360"/>
        </w:sectPr>
      </w:pPr>
    </w:p>
    <w:p w:rsidR="007B1500" w:rsidRDefault="007B1500" w:rsidP="007B1500">
      <w:pPr>
        <w:pStyle w:val="ListParagraph"/>
        <w:spacing w:after="0" w:line="240" w:lineRule="auto"/>
        <w:rPr>
          <w:rFonts w:ascii="Book Antiqua" w:hAnsi="Book Antiqua"/>
        </w:rPr>
      </w:pPr>
    </w:p>
    <w:p w:rsidR="007B1500" w:rsidRDefault="007B1500" w:rsidP="007B1500">
      <w:pPr>
        <w:pStyle w:val="ListParagraph"/>
        <w:spacing w:after="0" w:line="240" w:lineRule="auto"/>
        <w:rPr>
          <w:rFonts w:ascii="Book Antiqua" w:hAnsi="Book Antiqua"/>
        </w:rPr>
      </w:pPr>
      <w:r w:rsidRPr="00303840">
        <w:rPr>
          <w:rFonts w:ascii="Book Antiqua" w:hAnsi="Book Antiqua"/>
          <w:noProof/>
        </w:rPr>
        <w:lastRenderedPageBreak/>
        <w:drawing>
          <wp:inline distT="0" distB="0" distL="0" distR="0" wp14:anchorId="641AE5A7" wp14:editId="76E92E6D">
            <wp:extent cx="5457825" cy="2028825"/>
            <wp:effectExtent l="0" t="0" r="9525" b="9525"/>
            <wp:docPr id="9"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B1500" w:rsidRDefault="007B1500" w:rsidP="007B1500"/>
    <w:p w:rsidR="007B1500" w:rsidRDefault="007B1500" w:rsidP="007B1500">
      <w:pPr>
        <w:ind w:firstLine="708"/>
        <w:jc w:val="center"/>
        <w:sectPr w:rsidR="007B1500" w:rsidSect="00862147">
          <w:type w:val="continuous"/>
          <w:pgSz w:w="12240" w:h="15840"/>
          <w:pgMar w:top="1417" w:right="1417" w:bottom="1417" w:left="1417" w:header="708" w:footer="708" w:gutter="0"/>
          <w:cols w:space="708"/>
          <w:titlePg/>
          <w:docGrid w:linePitch="360"/>
        </w:sectPr>
      </w:pPr>
    </w:p>
    <w:p w:rsidR="007B1500" w:rsidRPr="00E572D0" w:rsidRDefault="007B1500" w:rsidP="007B1500">
      <w:pPr>
        <w:ind w:firstLine="708"/>
        <w:jc w:val="center"/>
        <w:rPr>
          <w:rFonts w:ascii="Book Antiqua" w:hAnsi="Book Antiqua"/>
          <w:sz w:val="22"/>
          <w:szCs w:val="22"/>
        </w:rPr>
      </w:pPr>
    </w:p>
    <w:p w:rsidR="007B1500" w:rsidRDefault="007B1500" w:rsidP="007B1500">
      <w:pPr>
        <w:ind w:firstLine="708"/>
        <w:jc w:val="both"/>
        <w:rPr>
          <w:rFonts w:ascii="Book Antiqua" w:hAnsi="Book Antiqua"/>
          <w:sz w:val="22"/>
          <w:szCs w:val="22"/>
        </w:rPr>
        <w:sectPr w:rsidR="007B1500" w:rsidSect="00862147">
          <w:type w:val="continuous"/>
          <w:pgSz w:w="12240" w:h="15840"/>
          <w:pgMar w:top="1417" w:right="1417" w:bottom="1417" w:left="1417" w:header="708" w:footer="708" w:gutter="0"/>
          <w:cols w:space="708"/>
          <w:titlePg/>
          <w:docGrid w:linePitch="360"/>
        </w:sectPr>
      </w:pPr>
    </w:p>
    <w:p w:rsidR="007B1500" w:rsidRPr="00E572D0" w:rsidRDefault="007B1500" w:rsidP="007B1500">
      <w:pPr>
        <w:ind w:firstLine="708"/>
        <w:jc w:val="both"/>
        <w:rPr>
          <w:rFonts w:ascii="Book Antiqua" w:hAnsi="Book Antiqua"/>
          <w:sz w:val="22"/>
          <w:szCs w:val="22"/>
        </w:rPr>
      </w:pPr>
      <w:r w:rsidRPr="00E572D0">
        <w:rPr>
          <w:rFonts w:ascii="Book Antiqua" w:hAnsi="Book Antiqua"/>
          <w:sz w:val="22"/>
          <w:szCs w:val="22"/>
        </w:rPr>
        <w:t>În ceea ce prive</w:t>
      </w:r>
      <w:r w:rsidRPr="00E572D0">
        <w:rPr>
          <w:rFonts w:ascii="Cambria" w:hAnsi="Cambria" w:cs="Cambria"/>
          <w:sz w:val="22"/>
          <w:szCs w:val="22"/>
        </w:rPr>
        <w:t>ș</w:t>
      </w:r>
      <w:r w:rsidRPr="00E572D0">
        <w:rPr>
          <w:rFonts w:ascii="Book Antiqua" w:hAnsi="Book Antiqua"/>
          <w:sz w:val="22"/>
          <w:szCs w:val="22"/>
        </w:rPr>
        <w:t>te acordarea asisten</w:t>
      </w:r>
      <w:r w:rsidRPr="00E572D0">
        <w:rPr>
          <w:rFonts w:ascii="Cambria" w:hAnsi="Cambria" w:cs="Cambria"/>
          <w:sz w:val="22"/>
          <w:szCs w:val="22"/>
        </w:rPr>
        <w:t>ț</w:t>
      </w:r>
      <w:r w:rsidRPr="00E572D0">
        <w:rPr>
          <w:rFonts w:ascii="Book Antiqua" w:hAnsi="Book Antiqua"/>
          <w:sz w:val="22"/>
          <w:szCs w:val="22"/>
        </w:rPr>
        <w:t xml:space="preserve">ei tehnice pentru punerea </w:t>
      </w:r>
      <w:r w:rsidRPr="00E572D0">
        <w:rPr>
          <w:rFonts w:ascii="Book Antiqua" w:hAnsi="Book Antiqua" w:cs="Book Antiqua"/>
          <w:sz w:val="22"/>
          <w:szCs w:val="22"/>
        </w:rPr>
        <w:t>î</w:t>
      </w:r>
      <w:r w:rsidRPr="00E572D0">
        <w:rPr>
          <w:rFonts w:ascii="Book Antiqua" w:hAnsi="Book Antiqua"/>
          <w:sz w:val="22"/>
          <w:szCs w:val="22"/>
        </w:rPr>
        <w:t>n executare a mandatelor de supraveghere tehnic</w:t>
      </w:r>
      <w:r w:rsidRPr="00E572D0">
        <w:rPr>
          <w:rFonts w:ascii="Book Antiqua" w:hAnsi="Book Antiqua" w:cs="Book Antiqua"/>
          <w:sz w:val="22"/>
          <w:szCs w:val="22"/>
        </w:rPr>
        <w:t>ă</w:t>
      </w:r>
      <w:r w:rsidRPr="00E572D0">
        <w:rPr>
          <w:rFonts w:ascii="Book Antiqua" w:hAnsi="Book Antiqua"/>
          <w:sz w:val="22"/>
          <w:szCs w:val="22"/>
        </w:rPr>
        <w:t>, aceasta a fost acordat</w:t>
      </w:r>
      <w:r w:rsidRPr="00E572D0">
        <w:rPr>
          <w:rFonts w:ascii="Book Antiqua" w:hAnsi="Book Antiqua" w:cs="Book Antiqua"/>
          <w:sz w:val="22"/>
          <w:szCs w:val="22"/>
        </w:rPr>
        <w:t>ă</w:t>
      </w:r>
      <w:r w:rsidRPr="00E572D0">
        <w:rPr>
          <w:rFonts w:ascii="Book Antiqua" w:hAnsi="Book Antiqua"/>
          <w:sz w:val="22"/>
          <w:szCs w:val="22"/>
        </w:rPr>
        <w:t xml:space="preserve"> pentru organele de cercetare penal</w:t>
      </w:r>
      <w:r w:rsidRPr="00E572D0">
        <w:rPr>
          <w:rFonts w:ascii="Book Antiqua" w:hAnsi="Book Antiqua" w:cs="Book Antiqua"/>
          <w:sz w:val="22"/>
          <w:szCs w:val="22"/>
        </w:rPr>
        <w:t>ă</w:t>
      </w:r>
      <w:r w:rsidRPr="00E572D0">
        <w:rPr>
          <w:rFonts w:ascii="Book Antiqua" w:hAnsi="Book Antiqua"/>
          <w:sz w:val="22"/>
          <w:szCs w:val="22"/>
        </w:rPr>
        <w:t xml:space="preserve"> supravegheate de c</w:t>
      </w:r>
      <w:r w:rsidRPr="00E572D0">
        <w:rPr>
          <w:rFonts w:ascii="Book Antiqua" w:hAnsi="Book Antiqua" w:cs="Book Antiqua"/>
          <w:sz w:val="22"/>
          <w:szCs w:val="22"/>
        </w:rPr>
        <w:t>ă</w:t>
      </w:r>
      <w:r w:rsidRPr="00E572D0">
        <w:rPr>
          <w:rFonts w:ascii="Book Antiqua" w:hAnsi="Book Antiqua"/>
          <w:sz w:val="22"/>
          <w:szCs w:val="22"/>
        </w:rPr>
        <w:t>tre Parchetul de pe l</w:t>
      </w:r>
      <w:r w:rsidRPr="00E572D0">
        <w:rPr>
          <w:rFonts w:ascii="Book Antiqua" w:hAnsi="Book Antiqua" w:cs="Book Antiqua"/>
          <w:sz w:val="22"/>
          <w:szCs w:val="22"/>
        </w:rPr>
        <w:t>â</w:t>
      </w:r>
      <w:r w:rsidRPr="00E572D0">
        <w:rPr>
          <w:rFonts w:ascii="Book Antiqua" w:hAnsi="Book Antiqua"/>
          <w:sz w:val="22"/>
          <w:szCs w:val="22"/>
        </w:rPr>
        <w:t>ng</w:t>
      </w:r>
      <w:r w:rsidRPr="00E572D0">
        <w:rPr>
          <w:rFonts w:ascii="Book Antiqua" w:hAnsi="Book Antiqua" w:cs="Book Antiqua"/>
          <w:sz w:val="22"/>
          <w:szCs w:val="22"/>
        </w:rPr>
        <w:t>ă</w:t>
      </w:r>
      <w:r w:rsidRPr="00E572D0">
        <w:rPr>
          <w:rFonts w:ascii="Book Antiqua" w:hAnsi="Book Antiqua"/>
          <w:sz w:val="22"/>
          <w:szCs w:val="22"/>
        </w:rPr>
        <w:t xml:space="preserve"> Tribunalul Cluj, Parchetul de pe lângă Judecătoria </w:t>
      </w:r>
      <w:r w:rsidRPr="00E572D0">
        <w:rPr>
          <w:rFonts w:ascii="Book Antiqua" w:hAnsi="Book Antiqua"/>
          <w:sz w:val="22"/>
          <w:szCs w:val="22"/>
        </w:rPr>
        <w:t xml:space="preserve">Huedin </w:t>
      </w:r>
      <w:r w:rsidRPr="00E572D0">
        <w:rPr>
          <w:rFonts w:ascii="Cambria" w:hAnsi="Cambria" w:cs="Cambria"/>
          <w:sz w:val="22"/>
          <w:szCs w:val="22"/>
        </w:rPr>
        <w:t>ș</w:t>
      </w:r>
      <w:r w:rsidRPr="00E572D0">
        <w:rPr>
          <w:rFonts w:ascii="Book Antiqua" w:hAnsi="Book Antiqua"/>
          <w:sz w:val="22"/>
          <w:szCs w:val="22"/>
        </w:rPr>
        <w:t>i Parchetul de pe l</w:t>
      </w:r>
      <w:r w:rsidRPr="00E572D0">
        <w:rPr>
          <w:rFonts w:ascii="Book Antiqua" w:hAnsi="Book Antiqua" w:cs="Book Antiqua"/>
          <w:sz w:val="22"/>
          <w:szCs w:val="22"/>
        </w:rPr>
        <w:t>â</w:t>
      </w:r>
      <w:r w:rsidRPr="00E572D0">
        <w:rPr>
          <w:rFonts w:ascii="Book Antiqua" w:hAnsi="Book Antiqua"/>
          <w:sz w:val="22"/>
          <w:szCs w:val="22"/>
        </w:rPr>
        <w:t>ng</w:t>
      </w:r>
      <w:r w:rsidRPr="00E572D0">
        <w:rPr>
          <w:rFonts w:ascii="Book Antiqua" w:hAnsi="Book Antiqua" w:cs="Book Antiqua"/>
          <w:sz w:val="22"/>
          <w:szCs w:val="22"/>
        </w:rPr>
        <w:t>ă</w:t>
      </w:r>
      <w:r w:rsidRPr="00E572D0">
        <w:rPr>
          <w:rFonts w:ascii="Book Antiqua" w:hAnsi="Book Antiqua"/>
          <w:sz w:val="22"/>
          <w:szCs w:val="22"/>
        </w:rPr>
        <w:t xml:space="preserve"> Judec</w:t>
      </w:r>
      <w:r w:rsidRPr="00E572D0">
        <w:rPr>
          <w:rFonts w:ascii="Book Antiqua" w:hAnsi="Book Antiqua" w:cs="Book Antiqua"/>
          <w:sz w:val="22"/>
          <w:szCs w:val="22"/>
        </w:rPr>
        <w:t>ă</w:t>
      </w:r>
      <w:r w:rsidRPr="00E572D0">
        <w:rPr>
          <w:rFonts w:ascii="Book Antiqua" w:hAnsi="Book Antiqua"/>
          <w:sz w:val="22"/>
          <w:szCs w:val="22"/>
        </w:rPr>
        <w:t>toria Turda.</w:t>
      </w:r>
    </w:p>
    <w:p w:rsidR="007B1500" w:rsidRDefault="007B1500" w:rsidP="007B1500">
      <w:pPr>
        <w:ind w:firstLine="708"/>
        <w:jc w:val="both"/>
      </w:pPr>
      <w:r w:rsidRPr="00E572D0">
        <w:rPr>
          <w:rFonts w:ascii="Book Antiqua" w:hAnsi="Book Antiqua"/>
          <w:sz w:val="22"/>
          <w:szCs w:val="22"/>
        </w:rPr>
        <w:t>În aceea</w:t>
      </w:r>
      <w:r w:rsidRPr="00E572D0">
        <w:rPr>
          <w:rFonts w:ascii="Cambria" w:hAnsi="Cambria" w:cs="Cambria"/>
          <w:sz w:val="22"/>
          <w:szCs w:val="22"/>
        </w:rPr>
        <w:t>ș</w:t>
      </w:r>
      <w:r w:rsidRPr="00E572D0">
        <w:rPr>
          <w:rFonts w:ascii="Book Antiqua" w:hAnsi="Book Antiqua"/>
          <w:sz w:val="22"/>
          <w:szCs w:val="22"/>
        </w:rPr>
        <w:t>i perioad</w:t>
      </w:r>
      <w:r w:rsidRPr="00E572D0">
        <w:rPr>
          <w:rFonts w:ascii="Book Antiqua" w:hAnsi="Book Antiqua" w:cs="Book Antiqua"/>
          <w:sz w:val="22"/>
          <w:szCs w:val="22"/>
        </w:rPr>
        <w:t>ă</w:t>
      </w:r>
      <w:r w:rsidRPr="00E572D0">
        <w:rPr>
          <w:rFonts w:ascii="Book Antiqua" w:hAnsi="Book Antiqua"/>
          <w:sz w:val="22"/>
          <w:szCs w:val="22"/>
        </w:rPr>
        <w:t xml:space="preserve">, au fost puse în executare </w:t>
      </w:r>
      <w:r w:rsidRPr="00E572D0">
        <w:rPr>
          <w:rFonts w:ascii="Cambria" w:hAnsi="Cambria" w:cs="Cambria"/>
          <w:sz w:val="22"/>
          <w:szCs w:val="22"/>
        </w:rPr>
        <w:t>ș</w:t>
      </w:r>
      <w:r w:rsidRPr="00E572D0">
        <w:rPr>
          <w:rFonts w:ascii="Book Antiqua" w:hAnsi="Book Antiqua"/>
          <w:sz w:val="22"/>
          <w:szCs w:val="22"/>
        </w:rPr>
        <w:t>i 2 mandate ale unită</w:t>
      </w:r>
      <w:r w:rsidRPr="00E572D0">
        <w:rPr>
          <w:rFonts w:ascii="Cambria" w:hAnsi="Cambria" w:cs="Cambria"/>
          <w:sz w:val="22"/>
          <w:szCs w:val="22"/>
        </w:rPr>
        <w:t>ț</w:t>
      </w:r>
      <w:r w:rsidRPr="00E572D0">
        <w:rPr>
          <w:rFonts w:ascii="Book Antiqua" w:hAnsi="Book Antiqua"/>
          <w:sz w:val="22"/>
          <w:szCs w:val="22"/>
        </w:rPr>
        <w:t>ilor de parchet de pe raza de competen</w:t>
      </w:r>
      <w:r w:rsidRPr="00E572D0">
        <w:rPr>
          <w:rFonts w:ascii="Cambria" w:hAnsi="Cambria" w:cs="Cambria"/>
          <w:sz w:val="22"/>
          <w:szCs w:val="22"/>
        </w:rPr>
        <w:t>ț</w:t>
      </w:r>
      <w:r w:rsidRPr="00E572D0">
        <w:rPr>
          <w:rFonts w:ascii="Book Antiqua" w:hAnsi="Book Antiqua" w:cs="Book Antiqua"/>
          <w:sz w:val="22"/>
          <w:szCs w:val="22"/>
        </w:rPr>
        <w:t>ă</w:t>
      </w:r>
      <w:r w:rsidRPr="00E572D0">
        <w:rPr>
          <w:rFonts w:ascii="Book Antiqua" w:hAnsi="Book Antiqua"/>
          <w:sz w:val="22"/>
          <w:szCs w:val="22"/>
        </w:rPr>
        <w:t xml:space="preserve"> a Parchetului de pe l</w:t>
      </w:r>
      <w:r w:rsidRPr="00E572D0">
        <w:rPr>
          <w:rFonts w:ascii="Book Antiqua" w:hAnsi="Book Antiqua" w:cs="Book Antiqua"/>
          <w:sz w:val="22"/>
          <w:szCs w:val="22"/>
        </w:rPr>
        <w:t>â</w:t>
      </w:r>
      <w:r w:rsidRPr="00E572D0">
        <w:rPr>
          <w:rFonts w:ascii="Book Antiqua" w:hAnsi="Book Antiqua"/>
          <w:sz w:val="22"/>
          <w:szCs w:val="22"/>
        </w:rPr>
        <w:t>ng</w:t>
      </w:r>
      <w:r w:rsidRPr="00E572D0">
        <w:rPr>
          <w:rFonts w:ascii="Book Antiqua" w:hAnsi="Book Antiqua" w:cs="Book Antiqua"/>
          <w:sz w:val="22"/>
          <w:szCs w:val="22"/>
        </w:rPr>
        <w:t>ă</w:t>
      </w:r>
      <w:r w:rsidRPr="00E572D0">
        <w:rPr>
          <w:rFonts w:ascii="Book Antiqua" w:hAnsi="Book Antiqua"/>
          <w:sz w:val="22"/>
          <w:szCs w:val="22"/>
        </w:rPr>
        <w:t xml:space="preserve"> Curtea de Apel Oradea, respectiv unitatea din Beiu</w:t>
      </w:r>
      <w:r w:rsidRPr="00E572D0">
        <w:rPr>
          <w:rFonts w:ascii="Cambria" w:hAnsi="Cambria" w:cs="Cambria"/>
          <w:sz w:val="22"/>
          <w:szCs w:val="22"/>
        </w:rPr>
        <w:t>ș</w:t>
      </w:r>
      <w:r w:rsidRPr="00E572D0">
        <w:rPr>
          <w:rFonts w:ascii="Book Antiqua" w:hAnsi="Book Antiqua"/>
          <w:sz w:val="22"/>
          <w:szCs w:val="22"/>
        </w:rPr>
        <w:t xml:space="preserve"> </w:t>
      </w:r>
      <w:r w:rsidRPr="00E572D0">
        <w:rPr>
          <w:rFonts w:ascii="Cambria" w:hAnsi="Cambria" w:cs="Cambria"/>
          <w:sz w:val="22"/>
          <w:szCs w:val="22"/>
        </w:rPr>
        <w:t>ș</w:t>
      </w:r>
      <w:r w:rsidRPr="00E572D0">
        <w:rPr>
          <w:rFonts w:ascii="Book Antiqua" w:hAnsi="Book Antiqua"/>
          <w:sz w:val="22"/>
          <w:szCs w:val="22"/>
        </w:rPr>
        <w:t>i unitatea din Marghita.</w:t>
      </w:r>
    </w:p>
    <w:p w:rsidR="007B1500" w:rsidRDefault="007B1500" w:rsidP="007B1500">
      <w:pPr>
        <w:sectPr w:rsidR="007B1500" w:rsidSect="00862147">
          <w:type w:val="continuous"/>
          <w:pgSz w:w="12240" w:h="15840"/>
          <w:pgMar w:top="1417" w:right="1417" w:bottom="1417" w:left="1417" w:header="708" w:footer="708" w:gutter="0"/>
          <w:cols w:num="2" w:space="708"/>
          <w:titlePg/>
          <w:docGrid w:linePitch="360"/>
        </w:sectPr>
      </w:pPr>
    </w:p>
    <w:p w:rsidR="007B1500" w:rsidRPr="0032774F" w:rsidRDefault="007B1500" w:rsidP="007B1500"/>
    <w:p w:rsidR="007B1500" w:rsidRDefault="007B1500" w:rsidP="007B1500">
      <w:pPr>
        <w:pStyle w:val="Heading1"/>
        <w:rPr>
          <w:rStyle w:val="IntenseReference"/>
          <w:rFonts w:ascii="Book Antiqua" w:hAnsi="Book Antiqua" w:cs="Arial"/>
          <w:b/>
          <w:bCs/>
          <w:smallCaps w:val="0"/>
          <w:spacing w:val="0"/>
          <w:sz w:val="22"/>
          <w:szCs w:val="22"/>
        </w:rPr>
        <w:sectPr w:rsidR="007B1500" w:rsidSect="00862147">
          <w:type w:val="continuous"/>
          <w:pgSz w:w="12240" w:h="15840"/>
          <w:pgMar w:top="1417" w:right="1417" w:bottom="1417" w:left="1417" w:header="708" w:footer="708" w:gutter="0"/>
          <w:cols w:num="2" w:space="708"/>
          <w:titlePg/>
          <w:docGrid w:linePitch="360"/>
        </w:sectPr>
      </w:pPr>
    </w:p>
    <w:p w:rsidR="007B1500" w:rsidRPr="00F43FCA" w:rsidRDefault="007B1500" w:rsidP="007B1500">
      <w:pPr>
        <w:pStyle w:val="Heading1"/>
        <w:rPr>
          <w:rStyle w:val="IntenseReference"/>
          <w:rFonts w:ascii="Book Antiqua" w:hAnsi="Book Antiqua" w:cs="Arial"/>
          <w:b/>
          <w:bCs/>
          <w:smallCaps w:val="0"/>
          <w:spacing w:val="0"/>
          <w:sz w:val="22"/>
          <w:szCs w:val="22"/>
        </w:rPr>
      </w:pPr>
      <w:r w:rsidRPr="00F43FCA">
        <w:rPr>
          <w:rStyle w:val="IntenseReference"/>
          <w:rFonts w:ascii="Book Antiqua" w:hAnsi="Book Antiqua" w:cs="Arial"/>
          <w:b/>
          <w:bCs/>
          <w:smallCaps w:val="0"/>
          <w:spacing w:val="0"/>
          <w:sz w:val="22"/>
          <w:szCs w:val="22"/>
        </w:rPr>
        <w:t>C</w:t>
      </w:r>
      <w:r>
        <w:rPr>
          <w:rStyle w:val="IntenseReference"/>
          <w:rFonts w:ascii="Book Antiqua" w:hAnsi="Book Antiqua" w:cs="Arial"/>
          <w:b/>
          <w:bCs/>
          <w:smallCaps w:val="0"/>
          <w:spacing w:val="0"/>
          <w:sz w:val="22"/>
          <w:szCs w:val="22"/>
        </w:rPr>
        <w:t>a</w:t>
      </w:r>
      <w:r w:rsidRPr="00F43FCA">
        <w:rPr>
          <w:rStyle w:val="IntenseReference"/>
          <w:rFonts w:ascii="Book Antiqua" w:hAnsi="Book Antiqua" w:cs="Arial"/>
          <w:b/>
          <w:bCs/>
          <w:smallCaps w:val="0"/>
          <w:spacing w:val="0"/>
          <w:sz w:val="22"/>
          <w:szCs w:val="22"/>
        </w:rPr>
        <w:t>pitolul III. CONCLUZII ŞI OBIECTIVE PENTRU ANUL 202</w:t>
      </w:r>
      <w:r>
        <w:rPr>
          <w:rStyle w:val="IntenseReference"/>
          <w:rFonts w:ascii="Book Antiqua" w:hAnsi="Book Antiqua" w:cs="Arial"/>
          <w:b/>
          <w:bCs/>
          <w:smallCaps w:val="0"/>
          <w:spacing w:val="0"/>
          <w:sz w:val="22"/>
          <w:szCs w:val="22"/>
        </w:rPr>
        <w:t>1</w:t>
      </w:r>
    </w:p>
    <w:p w:rsidR="007B1500" w:rsidRPr="00F21CC5" w:rsidRDefault="007B1500" w:rsidP="007B1500">
      <w:pPr>
        <w:rPr>
          <w:rStyle w:val="IntenseReference"/>
          <w:rFonts w:ascii="Book Antiqua" w:hAnsi="Book Antiqua"/>
          <w:color w:val="auto"/>
          <w:sz w:val="22"/>
          <w:szCs w:val="22"/>
        </w:rPr>
      </w:pPr>
      <w:r>
        <w:rPr>
          <w:rStyle w:val="IntenseReference"/>
          <w:rFonts w:ascii="Book Antiqua" w:hAnsi="Book Antiqua"/>
          <w:color w:val="auto"/>
          <w:sz w:val="22"/>
          <w:szCs w:val="22"/>
        </w:rPr>
        <w:tab/>
      </w:r>
    </w:p>
    <w:p w:rsidR="007B1500" w:rsidRDefault="007B1500" w:rsidP="007B1500">
      <w:pPr>
        <w:pStyle w:val="ListParagraph"/>
        <w:numPr>
          <w:ilvl w:val="0"/>
          <w:numId w:val="29"/>
        </w:numPr>
        <w:spacing w:line="240" w:lineRule="auto"/>
        <w:jc w:val="both"/>
        <w:rPr>
          <w:rFonts w:ascii="Book Antiqua" w:hAnsi="Book Antiqua"/>
        </w:rPr>
        <w:sectPr w:rsidR="007B1500" w:rsidSect="00B272D0">
          <w:type w:val="continuous"/>
          <w:pgSz w:w="12240" w:h="15840"/>
          <w:pgMar w:top="1417" w:right="1417" w:bottom="1417" w:left="1417" w:header="708" w:footer="708" w:gutter="0"/>
          <w:cols w:space="708"/>
          <w:titlePg/>
          <w:docGrid w:linePitch="360"/>
        </w:sectPr>
      </w:pPr>
    </w:p>
    <w:p w:rsidR="007B1500" w:rsidRPr="00B272D0" w:rsidRDefault="007B1500" w:rsidP="007B1500">
      <w:pPr>
        <w:ind w:left="720"/>
        <w:jc w:val="both"/>
        <w:rPr>
          <w:rFonts w:ascii="Book Antiqua" w:hAnsi="Book Antiqua"/>
          <w:color w:val="4472C4"/>
        </w:rPr>
      </w:pPr>
      <w:r w:rsidRPr="00F43FCA">
        <w:rPr>
          <w:rFonts w:ascii="Book Antiqua" w:hAnsi="Book Antiqua"/>
          <w:color w:val="4472C4"/>
        </w:rPr>
        <w:t>III.1 Analiza indicatorilor cantitativi şi calitativi</w:t>
      </w:r>
      <w:r>
        <w:rPr>
          <w:rFonts w:ascii="Book Antiqua" w:hAnsi="Book Antiqua"/>
          <w:color w:val="4472C4"/>
        </w:rPr>
        <w:t>:</w:t>
      </w:r>
    </w:p>
    <w:p w:rsidR="007B1500" w:rsidRPr="00352B3C" w:rsidRDefault="007B1500" w:rsidP="007B1500">
      <w:pPr>
        <w:ind w:firstLine="720"/>
        <w:jc w:val="both"/>
        <w:rPr>
          <w:rFonts w:ascii="Book Antiqua" w:hAnsi="Book Antiqua"/>
          <w:sz w:val="22"/>
          <w:szCs w:val="22"/>
        </w:rPr>
      </w:pPr>
      <w:r w:rsidRPr="00352B3C">
        <w:rPr>
          <w:rFonts w:ascii="Book Antiqua" w:hAnsi="Book Antiqua"/>
          <w:sz w:val="22"/>
          <w:szCs w:val="22"/>
        </w:rPr>
        <w:t>1.</w:t>
      </w:r>
      <w:r>
        <w:rPr>
          <w:rFonts w:ascii="Book Antiqua" w:hAnsi="Book Antiqua"/>
          <w:sz w:val="22"/>
          <w:szCs w:val="22"/>
        </w:rPr>
        <w:t xml:space="preserve"> </w:t>
      </w:r>
      <w:r w:rsidRPr="00352B3C">
        <w:rPr>
          <w:rFonts w:ascii="Book Antiqua" w:hAnsi="Book Antiqua"/>
          <w:sz w:val="22"/>
          <w:szCs w:val="22"/>
        </w:rPr>
        <w:t>În cursul anului 2020, procurorii din cadrul Parchetului de pe lângă Curtea de Apel Cluj şi unităţile subordonate au avut de soluţionat un număr de 105.575 dosare, faţă de 112.090</w:t>
      </w:r>
      <w:r>
        <w:rPr>
          <w:rFonts w:ascii="Book Antiqua" w:hAnsi="Book Antiqua"/>
          <w:sz w:val="22"/>
          <w:szCs w:val="22"/>
        </w:rPr>
        <w:t>, iar</w:t>
      </w:r>
      <w:r w:rsidRPr="00352B3C">
        <w:rPr>
          <w:rFonts w:ascii="Book Antiqua" w:hAnsi="Book Antiqua"/>
          <w:sz w:val="22"/>
          <w:szCs w:val="22"/>
        </w:rPr>
        <w:t xml:space="preserve"> în anul 20</w:t>
      </w:r>
      <w:r>
        <w:rPr>
          <w:rFonts w:ascii="Book Antiqua" w:hAnsi="Book Antiqua"/>
          <w:sz w:val="22"/>
          <w:szCs w:val="22"/>
        </w:rPr>
        <w:t>20</w:t>
      </w:r>
      <w:r w:rsidRPr="00352B3C">
        <w:rPr>
          <w:rFonts w:ascii="Book Antiqua" w:hAnsi="Book Antiqua"/>
          <w:sz w:val="22"/>
          <w:szCs w:val="22"/>
        </w:rPr>
        <w:t>, au soluţionat un număr de 33.350 de dosare penale, la care s-au adăugat un număr de 3.827 de cauze reunite, rezultând un număr de 37.177 dosare finalizate, în scădere faţă de anul 2019, când au fost soluţionate un număr de 40.146 dosare.</w:t>
      </w:r>
    </w:p>
    <w:p w:rsidR="007B1500" w:rsidRDefault="007B1500" w:rsidP="007B1500">
      <w:pPr>
        <w:jc w:val="both"/>
        <w:rPr>
          <w:rFonts w:ascii="Book Antiqua" w:hAnsi="Book Antiqua"/>
          <w:sz w:val="22"/>
          <w:szCs w:val="22"/>
        </w:rPr>
      </w:pPr>
      <w:r w:rsidRPr="00352B3C">
        <w:rPr>
          <w:rFonts w:ascii="Book Antiqua" w:hAnsi="Book Antiqua"/>
          <w:sz w:val="22"/>
          <w:szCs w:val="22"/>
        </w:rPr>
        <w:tab/>
        <w:t xml:space="preserve">Raportat la împrejurarea că în cursul anului 2020 s-a constatat că au fost înregistrate un număr de 38.427 dosare, se constată că a fost soluţionat un număr de 96,75% din dosarele intrate într-un an, acest </w:t>
      </w:r>
      <w:r w:rsidRPr="00352B3C">
        <w:rPr>
          <w:rFonts w:ascii="Book Antiqua" w:hAnsi="Book Antiqua"/>
          <w:sz w:val="22"/>
          <w:szCs w:val="22"/>
        </w:rPr>
        <w:t>rezultat fiind obţinut cu un grad de ocupare a schemelor de personal-procurori care a fluctuat de la 88,69% la începutul anului, la 85,12% în lunile august şi septembrie şi a ajuns la sfârşitul anului la 86,90%.</w:t>
      </w:r>
    </w:p>
    <w:p w:rsidR="007B1500" w:rsidRDefault="007B1500" w:rsidP="007B1500">
      <w:pPr>
        <w:ind w:firstLine="720"/>
        <w:jc w:val="both"/>
        <w:rPr>
          <w:rFonts w:ascii="Book Antiqua" w:hAnsi="Book Antiqua"/>
          <w:sz w:val="22"/>
          <w:szCs w:val="22"/>
        </w:rPr>
      </w:pPr>
      <w:r w:rsidRPr="00352B3C">
        <w:rPr>
          <w:rFonts w:ascii="Book Antiqua" w:hAnsi="Book Antiqua"/>
          <w:sz w:val="22"/>
          <w:szCs w:val="22"/>
        </w:rPr>
        <w:t>2. Au fost soluţionate cu trimitere în judecată (rechizitorii +ARV) un număr de 4.365 de dosare, înregistrându-se o scădere de -5,70% faţă de anul precedent, când au fost întocmite un număr de 4.629 de rechizitorii +ARV.</w:t>
      </w:r>
      <w:r>
        <w:rPr>
          <w:rFonts w:ascii="Book Antiqua" w:hAnsi="Book Antiqua"/>
          <w:sz w:val="22"/>
          <w:szCs w:val="22"/>
        </w:rPr>
        <w:t xml:space="preserve"> </w:t>
      </w:r>
    </w:p>
    <w:p w:rsidR="007B1500" w:rsidRDefault="007B1500" w:rsidP="007B1500">
      <w:pPr>
        <w:ind w:firstLine="720"/>
        <w:jc w:val="both"/>
        <w:rPr>
          <w:rFonts w:ascii="Book Antiqua" w:hAnsi="Book Antiqua"/>
          <w:sz w:val="22"/>
          <w:szCs w:val="22"/>
        </w:rPr>
      </w:pPr>
      <w:r w:rsidRPr="00352B3C">
        <w:rPr>
          <w:rFonts w:ascii="Book Antiqua" w:hAnsi="Book Antiqua"/>
          <w:sz w:val="22"/>
          <w:szCs w:val="22"/>
        </w:rPr>
        <w:t xml:space="preserve">De asemenea, s-a înregistrat o scădere a numărului de inculpaţi trimişi în judecată, în anul 2020 fiind trimişi în judecată un număr de 5.194 inculpaţi, faţă de 5.513  inculpaţi în anul 2019. </w:t>
      </w:r>
    </w:p>
    <w:p w:rsidR="007B1500" w:rsidRDefault="007B1500" w:rsidP="007B1500">
      <w:pPr>
        <w:ind w:firstLine="720"/>
        <w:jc w:val="both"/>
        <w:rPr>
          <w:rFonts w:ascii="Book Antiqua" w:hAnsi="Book Antiqua"/>
          <w:sz w:val="22"/>
          <w:szCs w:val="22"/>
        </w:rPr>
      </w:pPr>
      <w:r w:rsidRPr="00352B3C">
        <w:rPr>
          <w:rFonts w:ascii="Book Antiqua" w:hAnsi="Book Antiqua"/>
          <w:sz w:val="22"/>
          <w:szCs w:val="22"/>
        </w:rPr>
        <w:t xml:space="preserve">Cu toate acestea, s-a înregistrat o creştere a numărului de persoane faţă de care   </w:t>
      </w:r>
      <w:r w:rsidRPr="00352B3C">
        <w:rPr>
          <w:rFonts w:ascii="Book Antiqua" w:hAnsi="Book Antiqua"/>
          <w:sz w:val="22"/>
          <w:szCs w:val="22"/>
        </w:rPr>
        <w:lastRenderedPageBreak/>
        <w:t>s-a dispus luarea măsurii reţinerii: 705 în cursul anului 2020, faţă de 697 în anul 2019 şi a numărului de inculpaţi faţă de care s-a luat măsura arestului preventiv, 398 în anul 2020, faţă de 397 în anul 2019.Indicele de operativitate a fost de 51,28%, respectiv un număr de 17.101 dosare au fost soluţionate în intervalul de un an de la data sesizării.</w:t>
      </w:r>
      <w:r>
        <w:rPr>
          <w:rFonts w:ascii="Book Antiqua" w:hAnsi="Book Antiqua"/>
          <w:sz w:val="22"/>
          <w:szCs w:val="22"/>
        </w:rPr>
        <w:t xml:space="preserve"> </w:t>
      </w:r>
    </w:p>
    <w:p w:rsidR="007B1500" w:rsidRDefault="007B1500" w:rsidP="007B1500">
      <w:pPr>
        <w:ind w:firstLine="720"/>
        <w:jc w:val="both"/>
        <w:rPr>
          <w:rFonts w:ascii="Book Antiqua" w:hAnsi="Book Antiqua"/>
          <w:sz w:val="22"/>
          <w:szCs w:val="22"/>
        </w:rPr>
      </w:pPr>
      <w:r w:rsidRPr="00352B3C">
        <w:rPr>
          <w:rFonts w:ascii="Book Antiqua" w:hAnsi="Book Antiqua"/>
          <w:sz w:val="22"/>
          <w:szCs w:val="22"/>
        </w:rPr>
        <w:t>În concluzie, se menţine eficienţa activităţii procurorilor, înregistrându-se un procent al rechizitoriilor şi ARV-urilor din totalul dosarelor soluţionate de 13,09%, dar şi fermitatea în munca depusă, materializată prin creşterea numărului de suspecţi şi inculpaţi faţă de care s-au luat măsuri preventive privative de libertate</w:t>
      </w:r>
      <w:r>
        <w:rPr>
          <w:rFonts w:ascii="Book Antiqua" w:hAnsi="Book Antiqua"/>
          <w:sz w:val="22"/>
          <w:szCs w:val="22"/>
        </w:rPr>
        <w:t>.</w:t>
      </w:r>
    </w:p>
    <w:p w:rsidR="007B1500" w:rsidRDefault="007B1500" w:rsidP="007B1500">
      <w:pPr>
        <w:ind w:firstLine="720"/>
        <w:jc w:val="both"/>
        <w:rPr>
          <w:rFonts w:ascii="Book Antiqua" w:hAnsi="Book Antiqua"/>
          <w:sz w:val="22"/>
          <w:szCs w:val="22"/>
        </w:rPr>
      </w:pPr>
      <w:r>
        <w:rPr>
          <w:rFonts w:ascii="Book Antiqua" w:hAnsi="Book Antiqua"/>
          <w:sz w:val="22"/>
          <w:szCs w:val="22"/>
        </w:rPr>
        <w:t xml:space="preserve">3. </w:t>
      </w:r>
      <w:r w:rsidRPr="00352B3C">
        <w:rPr>
          <w:rFonts w:ascii="Book Antiqua" w:hAnsi="Book Antiqua"/>
          <w:sz w:val="22"/>
          <w:szCs w:val="22"/>
        </w:rPr>
        <w:t>A crescut stocul de dosare nesoluţionate rămase în lucru, de la 67.148 î</w:t>
      </w:r>
      <w:r>
        <w:rPr>
          <w:rFonts w:ascii="Book Antiqua" w:hAnsi="Book Antiqua"/>
          <w:sz w:val="22"/>
          <w:szCs w:val="22"/>
        </w:rPr>
        <w:t xml:space="preserve">n </w:t>
      </w:r>
      <w:r w:rsidRPr="00352B3C">
        <w:rPr>
          <w:rFonts w:ascii="Book Antiqua" w:hAnsi="Book Antiqua"/>
          <w:sz w:val="22"/>
          <w:szCs w:val="22"/>
        </w:rPr>
        <w:t>anul 2019 la 68.398 dosare în anul 2020, dintre acestea, 34.915 fiind dosare cu autor cunoscut.</w:t>
      </w:r>
      <w:r>
        <w:rPr>
          <w:rFonts w:ascii="Book Antiqua" w:hAnsi="Book Antiqua"/>
          <w:sz w:val="22"/>
          <w:szCs w:val="22"/>
        </w:rPr>
        <w:t xml:space="preserve"> </w:t>
      </w:r>
    </w:p>
    <w:p w:rsidR="007B1500" w:rsidRPr="00352B3C" w:rsidRDefault="007B1500" w:rsidP="007B1500">
      <w:pPr>
        <w:ind w:firstLine="720"/>
        <w:jc w:val="both"/>
        <w:rPr>
          <w:rFonts w:ascii="Book Antiqua" w:hAnsi="Book Antiqua"/>
          <w:sz w:val="22"/>
          <w:szCs w:val="22"/>
        </w:rPr>
      </w:pPr>
      <w:r w:rsidRPr="00352B3C">
        <w:rPr>
          <w:rFonts w:ascii="Book Antiqua" w:hAnsi="Book Antiqua"/>
          <w:sz w:val="22"/>
          <w:szCs w:val="22"/>
        </w:rPr>
        <w:t xml:space="preserve">4. În ceea ce priveşte activitatea judiciară, s-a înregistrat o scădere a numărului participărilor în şedinţele de judecată, de la 46.931 în anul 2019, la 40.988 în anul 2020, a numărului de cauze judecate cu participarea procurorilor, de la 28.839 în anul 2019, la 24.700 în anul 2020 şi a </w:t>
      </w:r>
      <w:r w:rsidRPr="00352B3C">
        <w:rPr>
          <w:rFonts w:ascii="Book Antiqua" w:hAnsi="Book Antiqua"/>
          <w:sz w:val="22"/>
          <w:szCs w:val="22"/>
        </w:rPr>
        <w:t>numărului de hotărâri verificate de procurori în vederea exercitării căilor de atac, de la 30.616 în anul 2019, la 26.402 în anul 2020.</w:t>
      </w:r>
    </w:p>
    <w:p w:rsidR="007B1500" w:rsidRPr="00352B3C" w:rsidRDefault="007B1500" w:rsidP="007B1500">
      <w:pPr>
        <w:ind w:firstLine="720"/>
        <w:jc w:val="both"/>
        <w:rPr>
          <w:rFonts w:ascii="Book Antiqua" w:hAnsi="Book Antiqua"/>
          <w:sz w:val="22"/>
          <w:szCs w:val="22"/>
        </w:rPr>
      </w:pPr>
      <w:r w:rsidRPr="00352B3C">
        <w:rPr>
          <w:rFonts w:ascii="Book Antiqua" w:hAnsi="Book Antiqua"/>
          <w:sz w:val="22"/>
          <w:szCs w:val="22"/>
        </w:rPr>
        <w:t>– indicele de admisibilitate al apelurilor s-a îmbunătăţit în anul 2020, faţă de anul 2019, de la 72,26%, la 75,20%;</w:t>
      </w:r>
    </w:p>
    <w:p w:rsidR="007B1500" w:rsidRPr="00352B3C" w:rsidRDefault="007B1500" w:rsidP="007B1500">
      <w:pPr>
        <w:ind w:firstLine="720"/>
        <w:jc w:val="both"/>
        <w:rPr>
          <w:rFonts w:ascii="Book Antiqua" w:hAnsi="Book Antiqua"/>
          <w:sz w:val="22"/>
          <w:szCs w:val="22"/>
        </w:rPr>
      </w:pPr>
      <w:r w:rsidRPr="00352B3C">
        <w:rPr>
          <w:rFonts w:ascii="Book Antiqua" w:hAnsi="Book Antiqua"/>
          <w:sz w:val="22"/>
          <w:szCs w:val="22"/>
        </w:rPr>
        <w:t>- procentul de admisibilitate la contestaţii, de asemenea, a crescut, respectiv de la 58,04% în anul 2019, la 66,84% în anul 2020;</w:t>
      </w:r>
    </w:p>
    <w:p w:rsidR="007B1500" w:rsidRPr="00352B3C" w:rsidRDefault="007B1500" w:rsidP="007B1500">
      <w:pPr>
        <w:ind w:firstLine="720"/>
        <w:jc w:val="both"/>
        <w:rPr>
          <w:rFonts w:ascii="Book Antiqua" w:hAnsi="Book Antiqua"/>
          <w:sz w:val="22"/>
          <w:szCs w:val="22"/>
        </w:rPr>
      </w:pPr>
      <w:r w:rsidRPr="00352B3C">
        <w:rPr>
          <w:rFonts w:ascii="Book Antiqua" w:hAnsi="Book Antiqua"/>
          <w:sz w:val="22"/>
          <w:szCs w:val="22"/>
        </w:rPr>
        <w:t>- a crescut numărul participărilor în cauzele civile, de la 4.285 în anul 2019, la 4.369 în anul 2020, precum şi a cauzelor civile hotărâte, de la 2.829 în anul 2019, la 2.836 în anul 2020;</w:t>
      </w:r>
    </w:p>
    <w:p w:rsidR="007B1500" w:rsidRPr="00352B3C" w:rsidRDefault="007B1500" w:rsidP="007B1500">
      <w:pPr>
        <w:ind w:firstLine="720"/>
        <w:jc w:val="both"/>
        <w:rPr>
          <w:rFonts w:ascii="Book Antiqua" w:hAnsi="Book Antiqua"/>
          <w:sz w:val="22"/>
          <w:szCs w:val="22"/>
        </w:rPr>
      </w:pPr>
      <w:r w:rsidRPr="00352B3C">
        <w:rPr>
          <w:rFonts w:ascii="Book Antiqua" w:hAnsi="Book Antiqua"/>
          <w:sz w:val="22"/>
          <w:szCs w:val="22"/>
        </w:rPr>
        <w:t>- a scăzut numărul de inculpaţi achitaţi, de la 89 în anul 2019, la 86 în anul 2020 rezultând un procent de 1,65% de inculpaţi achitaţi din totalul inculpaţilor trimişi în judecată.</w:t>
      </w:r>
    </w:p>
    <w:p w:rsidR="007B1500" w:rsidRPr="00352B3C" w:rsidRDefault="007B1500" w:rsidP="007B1500">
      <w:pPr>
        <w:ind w:firstLine="720"/>
        <w:jc w:val="both"/>
        <w:rPr>
          <w:rFonts w:ascii="Book Antiqua" w:hAnsi="Book Antiqua"/>
          <w:sz w:val="22"/>
          <w:szCs w:val="22"/>
        </w:rPr>
      </w:pPr>
      <w:r w:rsidRPr="00352B3C">
        <w:rPr>
          <w:rFonts w:ascii="Book Antiqua" w:hAnsi="Book Antiqua"/>
          <w:sz w:val="22"/>
          <w:szCs w:val="22"/>
        </w:rPr>
        <w:t>5. S-au înregistrat scăderi în ceea ce priveşte activitatea de rezolvare a sesizărilor, cererilor, memoriilor, plângerilor, de la 8.400 în anul 2019, la 7.373 în anul 2020 şi creşteri în ceea ce priveşte lucrările privind analize, sinteze, verificări, situaţii, soluţionate, de la 10.538 în anul 2019, la 12.661 în anul 2020.</w:t>
      </w:r>
    </w:p>
    <w:p w:rsidR="007B1500" w:rsidRDefault="007B1500" w:rsidP="007B1500">
      <w:pPr>
        <w:pStyle w:val="ListParagraph"/>
        <w:rPr>
          <w:color w:val="4472C4"/>
        </w:rPr>
        <w:sectPr w:rsidR="007B1500" w:rsidSect="00B272D0">
          <w:type w:val="continuous"/>
          <w:pgSz w:w="12240" w:h="15840"/>
          <w:pgMar w:top="1417" w:right="1417" w:bottom="1417" w:left="1417" w:header="708" w:footer="708" w:gutter="0"/>
          <w:cols w:num="2" w:space="708"/>
          <w:titlePg/>
          <w:docGrid w:linePitch="360"/>
        </w:sectPr>
      </w:pPr>
    </w:p>
    <w:p w:rsidR="007B1500" w:rsidRPr="00352B3C" w:rsidRDefault="007B1500" w:rsidP="007B1500">
      <w:pPr>
        <w:pStyle w:val="ListParagraph"/>
        <w:rPr>
          <w:color w:val="4472C4"/>
        </w:rPr>
      </w:pPr>
      <w:r w:rsidRPr="00352B3C">
        <w:rPr>
          <w:color w:val="4472C4"/>
        </w:rPr>
        <w:tab/>
      </w:r>
    </w:p>
    <w:p w:rsidR="007B1500" w:rsidRDefault="007B1500" w:rsidP="007B1500">
      <w:pPr>
        <w:ind w:firstLine="720"/>
        <w:jc w:val="both"/>
        <w:rPr>
          <w:rFonts w:ascii="Book Antiqua" w:hAnsi="Book Antiqua"/>
          <w:color w:val="4472C4"/>
        </w:rPr>
        <w:sectPr w:rsidR="007B1500" w:rsidSect="00B272D0">
          <w:type w:val="continuous"/>
          <w:pgSz w:w="12240" w:h="15840"/>
          <w:pgMar w:top="1417" w:right="1417" w:bottom="1417" w:left="1417" w:header="708" w:footer="708" w:gutter="0"/>
          <w:cols w:space="708"/>
          <w:titlePg/>
          <w:docGrid w:linePitch="360"/>
        </w:sectPr>
      </w:pPr>
    </w:p>
    <w:p w:rsidR="007B1500" w:rsidRDefault="007B1500" w:rsidP="007B1500">
      <w:pPr>
        <w:ind w:firstLine="720"/>
        <w:jc w:val="both"/>
        <w:rPr>
          <w:rFonts w:ascii="Book Antiqua" w:hAnsi="Book Antiqua"/>
          <w:color w:val="4472C4"/>
        </w:rPr>
      </w:pPr>
    </w:p>
    <w:p w:rsidR="007B1500" w:rsidRDefault="007B1500" w:rsidP="007B1500">
      <w:pPr>
        <w:ind w:firstLine="720"/>
        <w:jc w:val="both"/>
        <w:rPr>
          <w:rFonts w:ascii="Book Antiqua" w:hAnsi="Book Antiqua"/>
          <w:color w:val="4472C4"/>
        </w:rPr>
      </w:pPr>
    </w:p>
    <w:p w:rsidR="007B1500" w:rsidRDefault="007B1500" w:rsidP="007B1500">
      <w:pPr>
        <w:ind w:firstLine="720"/>
        <w:jc w:val="both"/>
        <w:rPr>
          <w:rFonts w:ascii="Book Antiqua" w:hAnsi="Book Antiqua"/>
          <w:color w:val="4472C4"/>
        </w:rPr>
      </w:pPr>
    </w:p>
    <w:p w:rsidR="007B1500" w:rsidRDefault="007B1500" w:rsidP="007B1500">
      <w:pPr>
        <w:ind w:firstLine="720"/>
        <w:jc w:val="both"/>
        <w:rPr>
          <w:rFonts w:ascii="Book Antiqua" w:hAnsi="Book Antiqua"/>
          <w:color w:val="4472C4"/>
        </w:rPr>
      </w:pPr>
    </w:p>
    <w:p w:rsidR="007B1500" w:rsidRPr="00D81EE7" w:rsidRDefault="007B1500" w:rsidP="007B1500">
      <w:pPr>
        <w:ind w:firstLine="720"/>
        <w:jc w:val="both"/>
        <w:rPr>
          <w:rFonts w:ascii="Book Antiqua" w:hAnsi="Book Antiqua"/>
          <w:color w:val="4472C4"/>
        </w:rPr>
      </w:pPr>
      <w:r w:rsidRPr="00F43FCA">
        <w:rPr>
          <w:rFonts w:ascii="Book Antiqua" w:hAnsi="Book Antiqua"/>
          <w:color w:val="4472C4"/>
        </w:rPr>
        <w:t>III.2</w:t>
      </w:r>
      <w:r>
        <w:rPr>
          <w:rFonts w:ascii="Book Antiqua" w:hAnsi="Book Antiqua"/>
          <w:color w:val="4472C4"/>
        </w:rPr>
        <w:t xml:space="preserve"> </w:t>
      </w:r>
      <w:r w:rsidRPr="00D81EE7">
        <w:rPr>
          <w:rFonts w:ascii="Book Antiqua" w:hAnsi="Book Antiqua"/>
          <w:color w:val="4472C4"/>
        </w:rPr>
        <w:t>Efectele măsurilor administrative luate în contextul pandemiei asupra activităţii parchetelor din circumscripţia Parchetului de pe lângă Curtea de Apel Cluj:</w:t>
      </w:r>
    </w:p>
    <w:p w:rsidR="007B1500" w:rsidRDefault="007B1500" w:rsidP="007B1500">
      <w:pPr>
        <w:pStyle w:val="Listparagraf1"/>
        <w:ind w:left="0" w:firstLine="720"/>
        <w:jc w:val="both"/>
        <w:rPr>
          <w:rFonts w:ascii="Book Antiqua" w:hAnsi="Book Antiqua"/>
          <w:sz w:val="24"/>
          <w:szCs w:val="24"/>
        </w:rPr>
      </w:pPr>
    </w:p>
    <w:p w:rsidR="007B1500" w:rsidRDefault="007B1500" w:rsidP="007B1500">
      <w:pPr>
        <w:pStyle w:val="Listparagraf1"/>
        <w:ind w:left="0" w:firstLine="720"/>
        <w:jc w:val="both"/>
        <w:rPr>
          <w:rFonts w:ascii="Book Antiqua" w:hAnsi="Book Antiqua"/>
          <w:sz w:val="22"/>
          <w:szCs w:val="22"/>
        </w:rPr>
        <w:sectPr w:rsidR="007B1500" w:rsidSect="00B272D0">
          <w:type w:val="continuous"/>
          <w:pgSz w:w="12240" w:h="15840"/>
          <w:pgMar w:top="1417" w:right="1417" w:bottom="1417" w:left="1417" w:header="708" w:footer="708" w:gutter="0"/>
          <w:cols w:space="708"/>
          <w:titlePg/>
          <w:docGrid w:linePitch="360"/>
        </w:sectPr>
      </w:pPr>
    </w:p>
    <w:p w:rsidR="007B1500" w:rsidRPr="00D81EE7" w:rsidRDefault="007B1500" w:rsidP="007B1500">
      <w:pPr>
        <w:pStyle w:val="Listparagraf1"/>
        <w:ind w:left="0" w:firstLine="720"/>
        <w:jc w:val="both"/>
        <w:rPr>
          <w:rFonts w:ascii="Book Antiqua" w:hAnsi="Book Antiqua"/>
          <w:sz w:val="22"/>
          <w:szCs w:val="22"/>
        </w:rPr>
      </w:pPr>
      <w:r>
        <w:rPr>
          <w:rFonts w:ascii="Book Antiqua" w:hAnsi="Book Antiqua"/>
          <w:sz w:val="22"/>
          <w:szCs w:val="22"/>
        </w:rPr>
        <w:t xml:space="preserve">În cursul anului 2020 </w:t>
      </w:r>
      <w:r w:rsidRPr="00D81EE7">
        <w:rPr>
          <w:rFonts w:ascii="Book Antiqua" w:hAnsi="Book Antiqua"/>
          <w:sz w:val="22"/>
          <w:szCs w:val="22"/>
        </w:rPr>
        <w:t xml:space="preserve">a crescut stocul de dosare nesoluţionate, a crescut durata de soluţionare a cauzei, în principal, datorită faptului că organele de poliţie judiciare au fost implicate în alte activităţi decât activitatea de efectuare a cercetărilor penale, </w:t>
      </w:r>
      <w:r w:rsidRPr="00D81EE7">
        <w:rPr>
          <w:rFonts w:ascii="Book Antiqua" w:hAnsi="Book Antiqua"/>
          <w:sz w:val="22"/>
          <w:szCs w:val="22"/>
        </w:rPr>
        <w:t>respectiv în activităţi administrative adiacente funcţiilor principale: acţiuni de supraveghere a persoanelor aflate în carantină, izolare, activităţi de organizare a alegerilor locale, parlamentare, etc.</w:t>
      </w:r>
    </w:p>
    <w:p w:rsidR="007B1500" w:rsidRPr="00D81EE7" w:rsidRDefault="007B1500" w:rsidP="007B1500">
      <w:pPr>
        <w:pStyle w:val="Listparagraf1"/>
        <w:ind w:left="0" w:firstLine="720"/>
        <w:jc w:val="both"/>
        <w:rPr>
          <w:rFonts w:ascii="Book Antiqua" w:hAnsi="Book Antiqua"/>
          <w:sz w:val="22"/>
          <w:szCs w:val="22"/>
        </w:rPr>
      </w:pPr>
      <w:r w:rsidRPr="00D81EE7">
        <w:rPr>
          <w:rFonts w:ascii="Book Antiqua" w:hAnsi="Book Antiqua"/>
          <w:sz w:val="22"/>
          <w:szCs w:val="22"/>
        </w:rPr>
        <w:lastRenderedPageBreak/>
        <w:t>- activitatea de urmărire penală, respectiv de supraveghere a acesteia a fost îngreunată datorită restrângerii activităţii, pe de o parte, iar, pe de altă parte, datorită imposibilităţii efectuării unor activităţi de urmărire penală;</w:t>
      </w:r>
    </w:p>
    <w:p w:rsidR="007B1500" w:rsidRPr="00D81EE7" w:rsidRDefault="007B1500" w:rsidP="007B1500">
      <w:pPr>
        <w:pStyle w:val="Listparagraf1"/>
        <w:ind w:left="0" w:firstLine="720"/>
        <w:jc w:val="both"/>
        <w:rPr>
          <w:rFonts w:ascii="Book Antiqua" w:hAnsi="Book Antiqua"/>
          <w:sz w:val="22"/>
          <w:szCs w:val="22"/>
        </w:rPr>
      </w:pPr>
      <w:r w:rsidRPr="00D81EE7">
        <w:rPr>
          <w:rFonts w:ascii="Book Antiqua" w:hAnsi="Book Antiqua"/>
          <w:sz w:val="22"/>
          <w:szCs w:val="22"/>
        </w:rPr>
        <w:t>- întreaga activitate a unităţilor de parchet a fost afectată în mod negativ de concediile de boală/carantină ale personalului, procurori şi personal auxiliar;</w:t>
      </w:r>
    </w:p>
    <w:p w:rsidR="007B1500" w:rsidRPr="00D81EE7" w:rsidRDefault="007B1500" w:rsidP="007B1500">
      <w:pPr>
        <w:pStyle w:val="Listparagraf1"/>
        <w:ind w:left="0" w:firstLine="720"/>
        <w:jc w:val="both"/>
        <w:rPr>
          <w:rFonts w:ascii="Book Antiqua" w:hAnsi="Book Antiqua"/>
          <w:sz w:val="22"/>
          <w:szCs w:val="22"/>
        </w:rPr>
      </w:pPr>
      <w:r w:rsidRPr="00D81EE7">
        <w:rPr>
          <w:rFonts w:ascii="Book Antiqua" w:hAnsi="Book Antiqua"/>
          <w:sz w:val="22"/>
          <w:szCs w:val="22"/>
        </w:rPr>
        <w:t>- imposibilitatea efectuării şedinţelor de analiză a soluţiilor cu întregul colectiv de procurori a determinat la unele unităţi creşterea numărului de hotărâri nelegale şi netemeinice neatacate;</w:t>
      </w:r>
    </w:p>
    <w:p w:rsidR="007B1500" w:rsidRPr="00D81EE7" w:rsidRDefault="007B1500" w:rsidP="007B1500">
      <w:pPr>
        <w:pStyle w:val="Listparagraf1"/>
        <w:ind w:left="0" w:firstLine="720"/>
        <w:jc w:val="both"/>
        <w:rPr>
          <w:rFonts w:ascii="Book Antiqua" w:hAnsi="Book Antiqua"/>
          <w:sz w:val="22"/>
          <w:szCs w:val="22"/>
        </w:rPr>
      </w:pPr>
      <w:r w:rsidRPr="00D81EE7">
        <w:rPr>
          <w:rFonts w:ascii="Book Antiqua" w:hAnsi="Book Antiqua"/>
          <w:sz w:val="22"/>
          <w:szCs w:val="22"/>
        </w:rPr>
        <w:t>- activitatea de conducere şi de supraveghere a poliţiei judiciare a fost afectată datorită desfăşurării acesteia telefonic şi a restrângerii contactelor dintre procurori şi organele de poliţie judiciară;</w:t>
      </w:r>
    </w:p>
    <w:p w:rsidR="007B1500" w:rsidRDefault="007B1500" w:rsidP="007B1500">
      <w:pPr>
        <w:pStyle w:val="Listparagraf1"/>
        <w:ind w:left="0" w:firstLine="720"/>
        <w:jc w:val="both"/>
        <w:rPr>
          <w:rFonts w:ascii="Book Antiqua" w:hAnsi="Book Antiqua"/>
          <w:sz w:val="22"/>
          <w:szCs w:val="22"/>
        </w:rPr>
      </w:pPr>
      <w:r w:rsidRPr="00D81EE7">
        <w:rPr>
          <w:rFonts w:ascii="Book Antiqua" w:hAnsi="Book Antiqua"/>
          <w:sz w:val="22"/>
          <w:szCs w:val="22"/>
        </w:rPr>
        <w:t xml:space="preserve">- fixarea de către instanţele de judecată a judecăţii cauzelor penale pe ore a </w:t>
      </w:r>
      <w:r w:rsidRPr="00D81EE7">
        <w:rPr>
          <w:rFonts w:ascii="Book Antiqua" w:hAnsi="Book Antiqua"/>
          <w:sz w:val="22"/>
          <w:szCs w:val="22"/>
        </w:rPr>
        <w:t>avut drept consecinţă stabilirea judecării cauzelor mai multor complete în acelaşi timp, fapt ce, corelat cu neadaptarea schemelor de personal ale procurorilor cu cele ale judecătorilor de la instanţele aflate pe acelaşi nivel ierarhic, a avut efecte negative asupra activităţii sectorului judiciar, procurorilor ce activează în acest sector fiindu-le solicitat în această perioadă să depună un efort suplimentar pentru îndeplinirea atribuţiilor de serviciu.</w:t>
      </w:r>
    </w:p>
    <w:p w:rsidR="007B1500" w:rsidRPr="00B55313" w:rsidRDefault="007B1500" w:rsidP="007B1500">
      <w:pPr>
        <w:pStyle w:val="Listparagraf1"/>
        <w:ind w:left="0" w:firstLine="720"/>
        <w:jc w:val="both"/>
        <w:rPr>
          <w:rFonts w:ascii="Book Antiqua" w:hAnsi="Book Antiqua"/>
          <w:b/>
          <w:bCs/>
          <w:sz w:val="22"/>
          <w:szCs w:val="22"/>
        </w:rPr>
        <w:sectPr w:rsidR="007B1500" w:rsidRPr="00B55313" w:rsidSect="00B272D0">
          <w:type w:val="continuous"/>
          <w:pgSz w:w="12240" w:h="15840"/>
          <w:pgMar w:top="1417" w:right="1417" w:bottom="1417" w:left="1417" w:header="708" w:footer="708" w:gutter="0"/>
          <w:cols w:num="2" w:space="708"/>
          <w:titlePg/>
          <w:docGrid w:linePitch="360"/>
        </w:sectPr>
      </w:pPr>
      <w:r w:rsidRPr="00B55313">
        <w:rPr>
          <w:rFonts w:ascii="Book Antiqua" w:hAnsi="Book Antiqua"/>
          <w:b/>
          <w:bCs/>
          <w:sz w:val="22"/>
          <w:szCs w:val="22"/>
        </w:rPr>
        <w:t xml:space="preserve">O tendinţă îngrijorătoare o constituie creşterea numărului de infracţiuni de omor consumat, precum şi a infracţiunilor de violenţa în familie, în special forme de violenţă extremă asupra copiilor.   dos. P.T.CLUJ nr. 506/P/2020, victimă </w:t>
      </w:r>
      <w:r>
        <w:rPr>
          <w:rFonts w:ascii="Book Antiqua" w:hAnsi="Book Antiqua"/>
          <w:b/>
          <w:bCs/>
          <w:sz w:val="22"/>
          <w:szCs w:val="22"/>
        </w:rPr>
        <w:t>băiat</w:t>
      </w:r>
      <w:r w:rsidRPr="00B55313">
        <w:rPr>
          <w:rFonts w:ascii="Book Antiqua" w:hAnsi="Book Antiqua"/>
          <w:b/>
          <w:bCs/>
          <w:sz w:val="22"/>
          <w:szCs w:val="22"/>
        </w:rPr>
        <w:t xml:space="preserve"> 9 ani, dosar 508/P/2020, victimă </w:t>
      </w:r>
      <w:r>
        <w:rPr>
          <w:rFonts w:ascii="Book Antiqua" w:hAnsi="Book Antiqua"/>
          <w:b/>
          <w:bCs/>
          <w:sz w:val="22"/>
          <w:szCs w:val="22"/>
        </w:rPr>
        <w:t xml:space="preserve"> băiat</w:t>
      </w:r>
      <w:r w:rsidRPr="00B55313">
        <w:rPr>
          <w:rFonts w:ascii="Book Antiqua" w:hAnsi="Book Antiqua"/>
          <w:b/>
          <w:bCs/>
          <w:sz w:val="22"/>
          <w:szCs w:val="22"/>
        </w:rPr>
        <w:t xml:space="preserve"> 8 ani, dos P.T. Maramureş nr. 228/P/2020</w:t>
      </w:r>
      <w:r>
        <w:rPr>
          <w:rFonts w:ascii="Book Antiqua" w:hAnsi="Book Antiqua"/>
          <w:b/>
          <w:bCs/>
          <w:sz w:val="22"/>
          <w:szCs w:val="22"/>
        </w:rPr>
        <w:t xml:space="preserve"> victimă băiat 8 ani </w:t>
      </w:r>
      <w:r w:rsidRPr="00B55313">
        <w:rPr>
          <w:rFonts w:ascii="Book Antiqua" w:hAnsi="Book Antiqua"/>
          <w:b/>
          <w:bCs/>
          <w:sz w:val="22"/>
          <w:szCs w:val="22"/>
        </w:rPr>
        <w:t>, 179/P/2020.</w:t>
      </w:r>
      <w:r>
        <w:rPr>
          <w:rFonts w:ascii="Book Antiqua" w:hAnsi="Book Antiqua"/>
          <w:b/>
          <w:bCs/>
          <w:sz w:val="22"/>
          <w:szCs w:val="22"/>
        </w:rPr>
        <w:t>, victimă faţă 18 ani-inculpat condamnat deja la detenţiune pe viaţă.</w:t>
      </w:r>
    </w:p>
    <w:p w:rsidR="007B1500" w:rsidRPr="00046F9D" w:rsidRDefault="007B1500" w:rsidP="007B1500">
      <w:pPr>
        <w:rPr>
          <w:rFonts w:ascii="Book Antiqua" w:hAnsi="Book Antiqua"/>
          <w:bCs/>
          <w:color w:val="4472C4"/>
        </w:rPr>
      </w:pPr>
    </w:p>
    <w:p w:rsidR="007B1500" w:rsidRPr="00F43FCA" w:rsidRDefault="007B1500" w:rsidP="007B1500">
      <w:pPr>
        <w:pStyle w:val="ListParagraph"/>
        <w:jc w:val="center"/>
        <w:rPr>
          <w:rFonts w:ascii="Book Antiqua" w:hAnsi="Book Antiqua"/>
          <w:bCs/>
          <w:color w:val="4472C4"/>
        </w:rPr>
      </w:pPr>
      <w:r>
        <w:rPr>
          <w:rFonts w:ascii="Book Antiqua" w:hAnsi="Book Antiqua"/>
          <w:bCs/>
          <w:color w:val="4472C4"/>
        </w:rPr>
        <w:t xml:space="preserve">III.3 </w:t>
      </w:r>
      <w:r w:rsidRPr="00F43FCA">
        <w:rPr>
          <w:rFonts w:ascii="Book Antiqua" w:hAnsi="Book Antiqua"/>
          <w:bCs/>
          <w:color w:val="4472C4"/>
        </w:rPr>
        <w:t>Riscurile şi vulnerabilităţile identificate în activitate</w:t>
      </w:r>
    </w:p>
    <w:p w:rsidR="007B1500" w:rsidRDefault="007B1500" w:rsidP="007B1500">
      <w:pPr>
        <w:ind w:firstLine="720"/>
        <w:jc w:val="both"/>
        <w:rPr>
          <w:rFonts w:ascii="Book Antiqua" w:hAnsi="Book Antiqua"/>
          <w:sz w:val="22"/>
          <w:szCs w:val="22"/>
        </w:rPr>
        <w:sectPr w:rsidR="007B1500" w:rsidSect="00B272D0">
          <w:type w:val="continuous"/>
          <w:pgSz w:w="12240" w:h="15840"/>
          <w:pgMar w:top="1417" w:right="1417" w:bottom="1417" w:left="1417" w:header="708" w:footer="708" w:gutter="0"/>
          <w:cols w:space="708"/>
          <w:titlePg/>
          <w:docGrid w:linePitch="360"/>
        </w:sectPr>
      </w:pPr>
    </w:p>
    <w:p w:rsidR="007B1500" w:rsidRDefault="007B1500" w:rsidP="007B1500">
      <w:pPr>
        <w:ind w:firstLine="720"/>
        <w:jc w:val="both"/>
        <w:rPr>
          <w:rFonts w:ascii="Book Antiqua" w:hAnsi="Book Antiqua"/>
          <w:sz w:val="22"/>
          <w:szCs w:val="22"/>
        </w:rPr>
      </w:pPr>
      <w:r>
        <w:rPr>
          <w:rFonts w:ascii="Book Antiqua" w:hAnsi="Book Antiqua"/>
          <w:sz w:val="22"/>
          <w:szCs w:val="22"/>
        </w:rPr>
        <w:t>Î</w:t>
      </w:r>
      <w:r w:rsidRPr="00961B66">
        <w:rPr>
          <w:rFonts w:ascii="Book Antiqua" w:hAnsi="Book Antiqua"/>
          <w:sz w:val="22"/>
          <w:szCs w:val="22"/>
        </w:rPr>
        <w:t>n anul 2020 activitatea Parchetului de pe lângă Curtea de Apel Cluj a fost afectată de măsurile luate pentru reducerea riscului răspândirii virusului SARS-CoV-2</w:t>
      </w:r>
      <w:r>
        <w:rPr>
          <w:rFonts w:ascii="Book Antiqua" w:hAnsi="Book Antiqua"/>
          <w:sz w:val="22"/>
          <w:szCs w:val="22"/>
        </w:rPr>
        <w:t>:</w:t>
      </w:r>
    </w:p>
    <w:p w:rsidR="007B1500" w:rsidRPr="00961B66" w:rsidRDefault="007B1500" w:rsidP="007B1500">
      <w:pPr>
        <w:ind w:firstLine="720"/>
        <w:jc w:val="both"/>
        <w:rPr>
          <w:rFonts w:ascii="Book Antiqua" w:hAnsi="Book Antiqua"/>
          <w:sz w:val="22"/>
          <w:szCs w:val="22"/>
        </w:rPr>
      </w:pPr>
      <w:r>
        <w:rPr>
          <w:rFonts w:ascii="Book Antiqua" w:hAnsi="Book Antiqua"/>
          <w:sz w:val="22"/>
          <w:szCs w:val="22"/>
        </w:rPr>
        <w:t xml:space="preserve">- </w:t>
      </w:r>
      <w:r w:rsidRPr="00961B66">
        <w:rPr>
          <w:rFonts w:ascii="Book Antiqua" w:hAnsi="Book Antiqua"/>
          <w:sz w:val="22"/>
          <w:szCs w:val="22"/>
        </w:rPr>
        <w:t>anchetele penale au fost încetinite datorită imposibilită</w:t>
      </w:r>
      <w:r w:rsidRPr="00961B66">
        <w:rPr>
          <w:rFonts w:ascii="Cambria" w:hAnsi="Cambria" w:cs="Cambria"/>
          <w:sz w:val="22"/>
          <w:szCs w:val="22"/>
        </w:rPr>
        <w:t>ț</w:t>
      </w:r>
      <w:r w:rsidRPr="00961B66">
        <w:rPr>
          <w:rFonts w:ascii="Book Antiqua" w:hAnsi="Book Antiqua"/>
          <w:sz w:val="22"/>
          <w:szCs w:val="22"/>
        </w:rPr>
        <w:t>ii efectu</w:t>
      </w:r>
      <w:r w:rsidRPr="00961B66">
        <w:rPr>
          <w:rFonts w:ascii="Book Antiqua" w:hAnsi="Book Antiqua" w:cs="Book Antiqua"/>
          <w:sz w:val="22"/>
          <w:szCs w:val="22"/>
        </w:rPr>
        <w:t>ă</w:t>
      </w:r>
      <w:r w:rsidRPr="00961B66">
        <w:rPr>
          <w:rFonts w:ascii="Book Antiqua" w:hAnsi="Book Antiqua"/>
          <w:sz w:val="22"/>
          <w:szCs w:val="22"/>
        </w:rPr>
        <w:t>rii actelor de urm</w:t>
      </w:r>
      <w:r w:rsidRPr="00961B66">
        <w:rPr>
          <w:rFonts w:ascii="Book Antiqua" w:hAnsi="Book Antiqua" w:cs="Book Antiqua"/>
          <w:sz w:val="22"/>
          <w:szCs w:val="22"/>
        </w:rPr>
        <w:t>ă</w:t>
      </w:r>
      <w:r w:rsidRPr="00961B66">
        <w:rPr>
          <w:rFonts w:ascii="Book Antiqua" w:hAnsi="Book Antiqua"/>
          <w:sz w:val="22"/>
          <w:szCs w:val="22"/>
        </w:rPr>
        <w:t>rire penal</w:t>
      </w:r>
      <w:r w:rsidRPr="00961B66">
        <w:rPr>
          <w:rFonts w:ascii="Book Antiqua" w:hAnsi="Book Antiqua" w:cs="Book Antiqua"/>
          <w:sz w:val="22"/>
          <w:szCs w:val="22"/>
        </w:rPr>
        <w:t>ă</w:t>
      </w:r>
      <w:r w:rsidRPr="00961B66">
        <w:rPr>
          <w:rFonts w:ascii="Book Antiqua" w:hAnsi="Book Antiqua"/>
          <w:sz w:val="22"/>
          <w:szCs w:val="22"/>
        </w:rPr>
        <w:t>;</w:t>
      </w:r>
    </w:p>
    <w:p w:rsidR="007B1500" w:rsidRPr="00961B66" w:rsidRDefault="007B1500" w:rsidP="007B1500">
      <w:pPr>
        <w:ind w:firstLine="720"/>
        <w:jc w:val="both"/>
        <w:rPr>
          <w:rFonts w:ascii="Book Antiqua" w:hAnsi="Book Antiqua"/>
          <w:sz w:val="22"/>
          <w:szCs w:val="22"/>
        </w:rPr>
      </w:pPr>
      <w:r>
        <w:rPr>
          <w:rFonts w:ascii="Book Antiqua" w:hAnsi="Book Antiqua"/>
          <w:sz w:val="22"/>
          <w:szCs w:val="22"/>
        </w:rPr>
        <w:t xml:space="preserve">- </w:t>
      </w:r>
      <w:r w:rsidRPr="00961B66">
        <w:rPr>
          <w:rFonts w:ascii="Book Antiqua" w:hAnsi="Book Antiqua"/>
          <w:sz w:val="22"/>
          <w:szCs w:val="22"/>
        </w:rPr>
        <w:t xml:space="preserve"> 95 % din dosarele de solu</w:t>
      </w:r>
      <w:r w:rsidRPr="00961B66">
        <w:rPr>
          <w:rFonts w:ascii="Cambria" w:hAnsi="Cambria" w:cs="Cambria"/>
          <w:sz w:val="22"/>
          <w:szCs w:val="22"/>
        </w:rPr>
        <w:t>ț</w:t>
      </w:r>
      <w:r w:rsidRPr="00961B66">
        <w:rPr>
          <w:rFonts w:ascii="Book Antiqua" w:hAnsi="Book Antiqua"/>
          <w:sz w:val="22"/>
          <w:szCs w:val="22"/>
        </w:rPr>
        <w:t xml:space="preserve">ionat sunt </w:t>
      </w:r>
      <w:r w:rsidRPr="00961B66">
        <w:rPr>
          <w:rFonts w:ascii="Book Antiqua" w:hAnsi="Book Antiqua" w:cs="Book Antiqua"/>
          <w:sz w:val="22"/>
          <w:szCs w:val="22"/>
        </w:rPr>
        <w:t>î</w:t>
      </w:r>
      <w:r w:rsidRPr="00961B66">
        <w:rPr>
          <w:rFonts w:ascii="Book Antiqua" w:hAnsi="Book Antiqua"/>
          <w:sz w:val="22"/>
          <w:szCs w:val="22"/>
        </w:rPr>
        <w:t>n supravegherea urm</w:t>
      </w:r>
      <w:r w:rsidRPr="00961B66">
        <w:rPr>
          <w:rFonts w:ascii="Book Antiqua" w:hAnsi="Book Antiqua" w:cs="Book Antiqua"/>
          <w:sz w:val="22"/>
          <w:szCs w:val="22"/>
        </w:rPr>
        <w:t>ă</w:t>
      </w:r>
      <w:r w:rsidRPr="00961B66">
        <w:rPr>
          <w:rFonts w:ascii="Book Antiqua" w:hAnsi="Book Antiqua"/>
          <w:sz w:val="22"/>
          <w:szCs w:val="22"/>
        </w:rPr>
        <w:t>ririi penale</w:t>
      </w:r>
      <w:r>
        <w:rPr>
          <w:rFonts w:ascii="Cambria" w:hAnsi="Cambria" w:cs="Cambria"/>
          <w:sz w:val="22"/>
          <w:szCs w:val="22"/>
        </w:rPr>
        <w:t xml:space="preserve"> </w:t>
      </w:r>
      <w:r w:rsidRPr="00961B66">
        <w:rPr>
          <w:rFonts w:ascii="Book Antiqua" w:hAnsi="Book Antiqua"/>
          <w:sz w:val="22"/>
          <w:szCs w:val="22"/>
        </w:rPr>
        <w:t>astfel,</w:t>
      </w:r>
      <w:r w:rsidRPr="00961B66">
        <w:rPr>
          <w:rFonts w:ascii="Book Antiqua" w:hAnsi="Book Antiqua" w:cs="Book Antiqua"/>
          <w:sz w:val="22"/>
          <w:szCs w:val="22"/>
        </w:rPr>
        <w:t> </w:t>
      </w:r>
      <w:r w:rsidRPr="00961B66">
        <w:rPr>
          <w:rFonts w:ascii="Book Antiqua" w:hAnsi="Book Antiqua"/>
          <w:sz w:val="22"/>
          <w:szCs w:val="22"/>
        </w:rPr>
        <w:t>lipsa unui corp al politiei judiciare suficient are efecte cov</w:t>
      </w:r>
      <w:r w:rsidRPr="00961B66">
        <w:rPr>
          <w:rFonts w:ascii="Book Antiqua" w:hAnsi="Book Antiqua" w:cs="Book Antiqua"/>
          <w:sz w:val="22"/>
          <w:szCs w:val="22"/>
        </w:rPr>
        <w:t>â</w:t>
      </w:r>
      <w:r w:rsidRPr="00961B66">
        <w:rPr>
          <w:rFonts w:ascii="Book Antiqua" w:hAnsi="Book Antiqua"/>
          <w:sz w:val="22"/>
          <w:szCs w:val="22"/>
        </w:rPr>
        <w:t>r</w:t>
      </w:r>
      <w:r w:rsidRPr="00961B66">
        <w:rPr>
          <w:rFonts w:ascii="Cambria" w:hAnsi="Cambria" w:cs="Cambria"/>
          <w:sz w:val="22"/>
          <w:szCs w:val="22"/>
        </w:rPr>
        <w:t>ș</w:t>
      </w:r>
      <w:r w:rsidRPr="00961B66">
        <w:rPr>
          <w:rFonts w:ascii="Book Antiqua" w:hAnsi="Book Antiqua"/>
          <w:sz w:val="22"/>
          <w:szCs w:val="22"/>
        </w:rPr>
        <w:t>itoare asupra activit</w:t>
      </w:r>
      <w:r w:rsidRPr="00961B66">
        <w:rPr>
          <w:rFonts w:ascii="Book Antiqua" w:hAnsi="Book Antiqua" w:cs="Book Antiqua"/>
          <w:sz w:val="22"/>
          <w:szCs w:val="22"/>
        </w:rPr>
        <w:t>ă</w:t>
      </w:r>
      <w:r w:rsidRPr="00961B66">
        <w:rPr>
          <w:rFonts w:ascii="Cambria" w:hAnsi="Cambria" w:cs="Cambria"/>
          <w:sz w:val="22"/>
          <w:szCs w:val="22"/>
        </w:rPr>
        <w:t>ț</w:t>
      </w:r>
      <w:r w:rsidRPr="00961B66">
        <w:rPr>
          <w:rFonts w:ascii="Book Antiqua" w:hAnsi="Book Antiqua"/>
          <w:sz w:val="22"/>
          <w:szCs w:val="22"/>
        </w:rPr>
        <w:t>ii procurorilor, aceasta reprez</w:t>
      </w:r>
      <w:r>
        <w:rPr>
          <w:rFonts w:ascii="Book Antiqua" w:hAnsi="Book Antiqua"/>
          <w:sz w:val="22"/>
          <w:szCs w:val="22"/>
        </w:rPr>
        <w:t xml:space="preserve">entând </w:t>
      </w:r>
      <w:r w:rsidRPr="00961B66">
        <w:rPr>
          <w:rFonts w:ascii="Book Antiqua" w:hAnsi="Book Antiqua"/>
          <w:sz w:val="22"/>
          <w:szCs w:val="22"/>
        </w:rPr>
        <w:t>principala vulnerabilitate a sistemului judiciar penal</w:t>
      </w:r>
      <w:r>
        <w:rPr>
          <w:rFonts w:ascii="Book Antiqua" w:hAnsi="Book Antiqua"/>
          <w:sz w:val="22"/>
          <w:szCs w:val="22"/>
        </w:rPr>
        <w:t>;</w:t>
      </w:r>
    </w:p>
    <w:p w:rsidR="007B1500" w:rsidRPr="00961B66" w:rsidRDefault="007B1500" w:rsidP="007B1500">
      <w:pPr>
        <w:ind w:firstLine="720"/>
        <w:jc w:val="both"/>
        <w:rPr>
          <w:rFonts w:ascii="Book Antiqua" w:hAnsi="Book Antiqua"/>
          <w:sz w:val="22"/>
          <w:szCs w:val="22"/>
        </w:rPr>
      </w:pPr>
      <w:r w:rsidRPr="00961B66">
        <w:rPr>
          <w:rFonts w:ascii="Book Antiqua" w:hAnsi="Book Antiqua"/>
          <w:sz w:val="22"/>
          <w:szCs w:val="22"/>
        </w:rPr>
        <w:t xml:space="preserve">- activitatea de urmărire penală, dar </w:t>
      </w:r>
      <w:r w:rsidRPr="00961B66">
        <w:rPr>
          <w:rFonts w:ascii="Cambria" w:hAnsi="Cambria" w:cs="Cambria"/>
          <w:sz w:val="22"/>
          <w:szCs w:val="22"/>
        </w:rPr>
        <w:t>ș</w:t>
      </w:r>
      <w:r w:rsidRPr="00961B66">
        <w:rPr>
          <w:rFonts w:ascii="Book Antiqua" w:hAnsi="Book Antiqua"/>
          <w:sz w:val="22"/>
          <w:szCs w:val="22"/>
        </w:rPr>
        <w:t>i judiciar</w:t>
      </w:r>
      <w:r w:rsidRPr="00961B66">
        <w:rPr>
          <w:rFonts w:ascii="Book Antiqua" w:hAnsi="Book Antiqua" w:cs="Book Antiqua"/>
          <w:sz w:val="22"/>
          <w:szCs w:val="22"/>
        </w:rPr>
        <w:t>ă,</w:t>
      </w:r>
      <w:r w:rsidRPr="00961B66">
        <w:rPr>
          <w:rFonts w:ascii="Book Antiqua" w:hAnsi="Book Antiqua"/>
          <w:sz w:val="22"/>
          <w:szCs w:val="22"/>
        </w:rPr>
        <w:t xml:space="preserve"> este în continuare afectată de instabilitatea legislativă,  de  neadaptarea la deciziile Curţii Constituţionale</w:t>
      </w:r>
      <w:r>
        <w:rPr>
          <w:rFonts w:ascii="Book Antiqua" w:hAnsi="Book Antiqua"/>
          <w:sz w:val="22"/>
          <w:szCs w:val="22"/>
        </w:rPr>
        <w:t xml:space="preserve">, decizii </w:t>
      </w:r>
      <w:r w:rsidRPr="00961B66">
        <w:rPr>
          <w:rFonts w:ascii="Book Antiqua" w:hAnsi="Book Antiqua"/>
          <w:sz w:val="22"/>
          <w:szCs w:val="22"/>
        </w:rPr>
        <w:t xml:space="preserve">prin care unele texte legale au fost declarate </w:t>
      </w:r>
      <w:r w:rsidRPr="00961B66">
        <w:rPr>
          <w:rFonts w:ascii="Book Antiqua" w:hAnsi="Book Antiqua"/>
          <w:sz w:val="22"/>
          <w:szCs w:val="22"/>
        </w:rPr>
        <w:t>neconstitu</w:t>
      </w:r>
      <w:r w:rsidRPr="00961B66">
        <w:rPr>
          <w:rFonts w:ascii="Cambria" w:hAnsi="Cambria" w:cs="Cambria"/>
          <w:sz w:val="22"/>
          <w:szCs w:val="22"/>
        </w:rPr>
        <w:t>ț</w:t>
      </w:r>
      <w:r w:rsidRPr="00961B66">
        <w:rPr>
          <w:rFonts w:ascii="Book Antiqua" w:hAnsi="Book Antiqua"/>
          <w:sz w:val="22"/>
          <w:szCs w:val="22"/>
        </w:rPr>
        <w:t xml:space="preserve">ionale, precum </w:t>
      </w:r>
      <w:r w:rsidRPr="00961B66">
        <w:rPr>
          <w:rFonts w:ascii="Cambria" w:hAnsi="Cambria" w:cs="Cambria"/>
          <w:sz w:val="22"/>
          <w:szCs w:val="22"/>
        </w:rPr>
        <w:t>ș</w:t>
      </w:r>
      <w:r w:rsidRPr="00961B66">
        <w:rPr>
          <w:rFonts w:ascii="Book Antiqua" w:hAnsi="Book Antiqua"/>
          <w:sz w:val="22"/>
          <w:szCs w:val="22"/>
        </w:rPr>
        <w:t>i de inconsecven</w:t>
      </w:r>
      <w:r w:rsidRPr="00961B66">
        <w:rPr>
          <w:rFonts w:ascii="Cambria" w:hAnsi="Cambria" w:cs="Cambria"/>
          <w:sz w:val="22"/>
          <w:szCs w:val="22"/>
        </w:rPr>
        <w:t>ț</w:t>
      </w:r>
      <w:r w:rsidRPr="00961B66">
        <w:rPr>
          <w:rFonts w:ascii="Book Antiqua" w:hAnsi="Book Antiqua"/>
          <w:sz w:val="22"/>
          <w:szCs w:val="22"/>
        </w:rPr>
        <w:t>a practicii judiciar</w:t>
      </w:r>
      <w:r w:rsidRPr="00961B66">
        <w:rPr>
          <w:rFonts w:ascii="Book Antiqua" w:hAnsi="Book Antiqua" w:cs="Book Antiqua"/>
          <w:sz w:val="22"/>
          <w:szCs w:val="22"/>
        </w:rPr>
        <w:t>e, î</w:t>
      </w:r>
      <w:r w:rsidRPr="00961B66">
        <w:rPr>
          <w:rFonts w:ascii="Book Antiqua" w:hAnsi="Book Antiqua"/>
          <w:sz w:val="22"/>
          <w:szCs w:val="22"/>
        </w:rPr>
        <w:t>mprejurări ce fac dificil</w:t>
      </w:r>
      <w:r w:rsidRPr="00961B66">
        <w:rPr>
          <w:rFonts w:ascii="Book Antiqua" w:hAnsi="Book Antiqua" w:cs="Book Antiqua"/>
          <w:sz w:val="22"/>
          <w:szCs w:val="22"/>
        </w:rPr>
        <w:t>ă</w:t>
      </w:r>
      <w:r w:rsidRPr="00961B66">
        <w:rPr>
          <w:rFonts w:ascii="Book Antiqua" w:hAnsi="Book Antiqua"/>
          <w:sz w:val="22"/>
          <w:szCs w:val="22"/>
        </w:rPr>
        <w:t xml:space="preserve"> aplicarea </w:t>
      </w:r>
      <w:r w:rsidRPr="00961B66">
        <w:rPr>
          <w:rFonts w:ascii="Cambria" w:hAnsi="Cambria" w:cs="Cambria"/>
          <w:sz w:val="22"/>
          <w:szCs w:val="22"/>
        </w:rPr>
        <w:t>ș</w:t>
      </w:r>
      <w:r w:rsidRPr="00961B66">
        <w:rPr>
          <w:rFonts w:ascii="Book Antiqua" w:hAnsi="Book Antiqua"/>
          <w:sz w:val="22"/>
          <w:szCs w:val="22"/>
        </w:rPr>
        <w:t>i interpretarea unitar</w:t>
      </w:r>
      <w:r w:rsidRPr="00961B66">
        <w:rPr>
          <w:rFonts w:ascii="Book Antiqua" w:hAnsi="Book Antiqua" w:cs="Book Antiqua"/>
          <w:sz w:val="22"/>
          <w:szCs w:val="22"/>
        </w:rPr>
        <w:t>ă</w:t>
      </w:r>
      <w:r w:rsidRPr="00961B66">
        <w:rPr>
          <w:rFonts w:ascii="Book Antiqua" w:hAnsi="Book Antiqua"/>
          <w:sz w:val="22"/>
          <w:szCs w:val="22"/>
        </w:rPr>
        <w:t xml:space="preserve"> </w:t>
      </w:r>
      <w:r w:rsidRPr="00961B66">
        <w:rPr>
          <w:rFonts w:ascii="Cambria" w:hAnsi="Cambria" w:cs="Cambria"/>
          <w:sz w:val="22"/>
          <w:szCs w:val="22"/>
        </w:rPr>
        <w:t>ș</w:t>
      </w:r>
      <w:r w:rsidRPr="00961B66">
        <w:rPr>
          <w:rFonts w:ascii="Book Antiqua" w:hAnsi="Book Antiqua"/>
          <w:sz w:val="22"/>
          <w:szCs w:val="22"/>
        </w:rPr>
        <w:t>i uniform</w:t>
      </w:r>
      <w:r w:rsidRPr="00961B66">
        <w:rPr>
          <w:rFonts w:ascii="Book Antiqua" w:hAnsi="Book Antiqua" w:cs="Book Antiqua"/>
          <w:sz w:val="22"/>
          <w:szCs w:val="22"/>
        </w:rPr>
        <w:t>ă</w:t>
      </w:r>
      <w:r w:rsidRPr="00961B66">
        <w:rPr>
          <w:rFonts w:ascii="Book Antiqua" w:hAnsi="Book Antiqua"/>
          <w:sz w:val="22"/>
          <w:szCs w:val="22"/>
        </w:rPr>
        <w:t xml:space="preserve"> a legii penale;</w:t>
      </w:r>
    </w:p>
    <w:p w:rsidR="007B1500" w:rsidRPr="00961B66" w:rsidRDefault="007B1500" w:rsidP="007B1500">
      <w:pPr>
        <w:tabs>
          <w:tab w:val="left" w:pos="540"/>
        </w:tabs>
        <w:jc w:val="both"/>
        <w:rPr>
          <w:rFonts w:ascii="Book Antiqua" w:hAnsi="Book Antiqua"/>
          <w:sz w:val="22"/>
          <w:szCs w:val="22"/>
        </w:rPr>
      </w:pPr>
      <w:r w:rsidRPr="00961B66">
        <w:rPr>
          <w:rFonts w:ascii="Book Antiqua" w:hAnsi="Book Antiqua"/>
          <w:sz w:val="22"/>
          <w:szCs w:val="22"/>
        </w:rPr>
        <w:tab/>
        <w:t>- lipsa unor sedii adecvate desfăşurării activităţii la Parchetul de pe lângă Tribunalul Cluj, la Parchetele de pe lângă Judecătoria Cluj-Napoca, Târgu Lăpuş şi Dragomireşti este de natură a afecta calitatea actului de justiţie;</w:t>
      </w:r>
    </w:p>
    <w:p w:rsidR="007B1500" w:rsidRPr="00420735" w:rsidRDefault="007B1500" w:rsidP="007B1500">
      <w:pPr>
        <w:tabs>
          <w:tab w:val="left" w:pos="540"/>
        </w:tabs>
        <w:jc w:val="both"/>
        <w:rPr>
          <w:rFonts w:ascii="Book Antiqua" w:hAnsi="Book Antiqua"/>
          <w:sz w:val="22"/>
          <w:szCs w:val="22"/>
        </w:rPr>
      </w:pPr>
      <w:r w:rsidRPr="00961B66">
        <w:rPr>
          <w:rFonts w:ascii="Book Antiqua" w:hAnsi="Book Antiqua"/>
          <w:sz w:val="22"/>
          <w:szCs w:val="22"/>
        </w:rPr>
        <w:tab/>
        <w:t xml:space="preserve">- volumul ridicat al cauzelor </w:t>
      </w:r>
      <w:r w:rsidRPr="00961B66">
        <w:rPr>
          <w:rFonts w:ascii="Cambria" w:hAnsi="Cambria" w:cs="Cambria"/>
          <w:sz w:val="22"/>
          <w:szCs w:val="22"/>
        </w:rPr>
        <w:t>ș</w:t>
      </w:r>
      <w:r w:rsidRPr="00961B66">
        <w:rPr>
          <w:rFonts w:ascii="Book Antiqua" w:hAnsi="Book Antiqua"/>
          <w:sz w:val="22"/>
          <w:szCs w:val="22"/>
        </w:rPr>
        <w:t>i lucr</w:t>
      </w:r>
      <w:r w:rsidRPr="00961B66">
        <w:rPr>
          <w:rFonts w:ascii="Book Antiqua" w:hAnsi="Book Antiqua" w:cs="Book Antiqua"/>
          <w:sz w:val="22"/>
          <w:szCs w:val="22"/>
        </w:rPr>
        <w:t>ă</w:t>
      </w:r>
      <w:r w:rsidRPr="00961B66">
        <w:rPr>
          <w:rFonts w:ascii="Book Antiqua" w:hAnsi="Book Antiqua"/>
          <w:sz w:val="22"/>
          <w:szCs w:val="22"/>
        </w:rPr>
        <w:t>rilor pe procuror, coroborate cu lipsa de personal la</w:t>
      </w:r>
      <w:r>
        <w:rPr>
          <w:rFonts w:ascii="Book Antiqua" w:hAnsi="Book Antiqua"/>
          <w:sz w:val="22"/>
          <w:szCs w:val="22"/>
        </w:rPr>
        <w:t xml:space="preserve"> unele</w:t>
      </w:r>
      <w:r w:rsidRPr="00961B66">
        <w:rPr>
          <w:rFonts w:ascii="Book Antiqua" w:hAnsi="Book Antiqua"/>
          <w:sz w:val="22"/>
          <w:szCs w:val="22"/>
        </w:rPr>
        <w:t xml:space="preserve"> unităţ</w:t>
      </w:r>
      <w:r>
        <w:rPr>
          <w:rFonts w:ascii="Book Antiqua" w:hAnsi="Book Antiqua"/>
          <w:sz w:val="22"/>
          <w:szCs w:val="22"/>
        </w:rPr>
        <w:t>i</w:t>
      </w:r>
      <w:r w:rsidRPr="00961B66">
        <w:rPr>
          <w:rFonts w:ascii="Book Antiqua" w:hAnsi="Book Antiqua"/>
          <w:sz w:val="22"/>
          <w:szCs w:val="22"/>
        </w:rPr>
        <w:t xml:space="preserve"> parchet (</w:t>
      </w:r>
      <w:r>
        <w:rPr>
          <w:rFonts w:ascii="Book Antiqua" w:hAnsi="Book Antiqua"/>
          <w:sz w:val="22"/>
          <w:szCs w:val="22"/>
        </w:rPr>
        <w:t xml:space="preserve">Parchetul de pe lângă Curtea de Apel Cluj, </w:t>
      </w:r>
      <w:r w:rsidRPr="00961B66">
        <w:rPr>
          <w:rFonts w:ascii="Book Antiqua" w:hAnsi="Book Antiqua"/>
          <w:sz w:val="22"/>
          <w:szCs w:val="22"/>
        </w:rPr>
        <w:t>Parchetul de pe lângă Tribunalul Cluj, Parchetul de pe lângă Tribunalul Maramureş, Parchetul de pe lângă Tribunalul Sălaj, Parchetul de pe lângă Tribunalul Bistriţa-Năsăud, Parchetele de pe lângă Judecătoria</w:t>
      </w:r>
      <w:r>
        <w:rPr>
          <w:rFonts w:ascii="Book Antiqua" w:hAnsi="Book Antiqua"/>
          <w:sz w:val="22"/>
          <w:szCs w:val="22"/>
        </w:rPr>
        <w:t>,</w:t>
      </w:r>
      <w:r w:rsidRPr="00154988">
        <w:rPr>
          <w:rFonts w:ascii="Book Antiqua" w:hAnsi="Book Antiqua"/>
          <w:sz w:val="22"/>
          <w:szCs w:val="22"/>
        </w:rPr>
        <w:t xml:space="preserve"> </w:t>
      </w:r>
      <w:r>
        <w:rPr>
          <w:rFonts w:ascii="Book Antiqua" w:hAnsi="Book Antiqua"/>
          <w:sz w:val="22"/>
          <w:szCs w:val="22"/>
        </w:rPr>
        <w:t>Bistriţa</w:t>
      </w:r>
      <w:r w:rsidRPr="00961B66">
        <w:rPr>
          <w:rFonts w:ascii="Book Antiqua" w:hAnsi="Book Antiqua"/>
          <w:sz w:val="22"/>
          <w:szCs w:val="22"/>
        </w:rPr>
        <w:t xml:space="preserve">, </w:t>
      </w:r>
      <w:r>
        <w:rPr>
          <w:rFonts w:ascii="Book Antiqua" w:hAnsi="Book Antiqua"/>
          <w:sz w:val="22"/>
          <w:szCs w:val="22"/>
        </w:rPr>
        <w:t xml:space="preserve">Vişeu de </w:t>
      </w:r>
      <w:r>
        <w:rPr>
          <w:rFonts w:ascii="Book Antiqua" w:hAnsi="Book Antiqua"/>
          <w:sz w:val="22"/>
          <w:szCs w:val="22"/>
        </w:rPr>
        <w:lastRenderedPageBreak/>
        <w:t>Sus</w:t>
      </w:r>
      <w:r w:rsidRPr="00961B66">
        <w:rPr>
          <w:rFonts w:ascii="Book Antiqua" w:hAnsi="Book Antiqua"/>
          <w:sz w:val="22"/>
          <w:szCs w:val="22"/>
        </w:rPr>
        <w:t xml:space="preserve">), precum şi </w:t>
      </w:r>
      <w:r w:rsidRPr="00420735">
        <w:rPr>
          <w:rFonts w:ascii="Book Antiqua" w:hAnsi="Book Antiqua"/>
          <w:sz w:val="22"/>
          <w:szCs w:val="22"/>
        </w:rPr>
        <w:t xml:space="preserve">subdimensionarea schemei de personal în ce priveşte procurorii de la Parchetul de pe lângă Judecătoria Vişeu de Sus, afectează operativitatea </w:t>
      </w:r>
      <w:r w:rsidRPr="00420735">
        <w:rPr>
          <w:rFonts w:ascii="Cambria" w:hAnsi="Cambria" w:cs="Cambria"/>
          <w:sz w:val="22"/>
          <w:szCs w:val="22"/>
        </w:rPr>
        <w:t>ș</w:t>
      </w:r>
      <w:r w:rsidRPr="00420735">
        <w:rPr>
          <w:rFonts w:ascii="Book Antiqua" w:hAnsi="Book Antiqua"/>
          <w:sz w:val="22"/>
          <w:szCs w:val="22"/>
        </w:rPr>
        <w:t>i calitatea activităţii;</w:t>
      </w:r>
    </w:p>
    <w:p w:rsidR="007B1500" w:rsidRPr="00420735" w:rsidRDefault="007B1500" w:rsidP="007B1500">
      <w:pPr>
        <w:tabs>
          <w:tab w:val="left" w:pos="540"/>
        </w:tabs>
        <w:jc w:val="both"/>
        <w:rPr>
          <w:rFonts w:ascii="Book Antiqua" w:hAnsi="Book Antiqua"/>
          <w:sz w:val="22"/>
          <w:szCs w:val="22"/>
        </w:rPr>
      </w:pPr>
      <w:r w:rsidRPr="00420735">
        <w:rPr>
          <w:rFonts w:ascii="Book Antiqua" w:hAnsi="Book Antiqua"/>
          <w:sz w:val="22"/>
          <w:szCs w:val="22"/>
        </w:rPr>
        <w:tab/>
        <w:t>-declararea ca neconstitu</w:t>
      </w:r>
      <w:r w:rsidRPr="00420735">
        <w:rPr>
          <w:rFonts w:ascii="Cambria" w:hAnsi="Cambria" w:cs="Cambria"/>
          <w:sz w:val="22"/>
          <w:szCs w:val="22"/>
        </w:rPr>
        <w:t>ț</w:t>
      </w:r>
      <w:r w:rsidRPr="00420735">
        <w:rPr>
          <w:rFonts w:ascii="Book Antiqua" w:hAnsi="Book Antiqua"/>
          <w:sz w:val="22"/>
          <w:szCs w:val="22"/>
        </w:rPr>
        <w:t>ionale a dispozi</w:t>
      </w:r>
      <w:r w:rsidRPr="00420735">
        <w:rPr>
          <w:rFonts w:ascii="Cambria" w:hAnsi="Cambria" w:cs="Cambria"/>
          <w:sz w:val="22"/>
          <w:szCs w:val="22"/>
        </w:rPr>
        <w:t>ț</w:t>
      </w:r>
      <w:r w:rsidRPr="00420735">
        <w:rPr>
          <w:rFonts w:ascii="Book Antiqua" w:hAnsi="Book Antiqua"/>
          <w:sz w:val="22"/>
          <w:szCs w:val="22"/>
        </w:rPr>
        <w:t>iilor referitoare la transferul magistra</w:t>
      </w:r>
      <w:r w:rsidRPr="00420735">
        <w:rPr>
          <w:rFonts w:ascii="Cambria" w:hAnsi="Cambria" w:cs="Cambria"/>
          <w:sz w:val="22"/>
          <w:szCs w:val="22"/>
        </w:rPr>
        <w:t>ț</w:t>
      </w:r>
      <w:r w:rsidRPr="00420735">
        <w:rPr>
          <w:rFonts w:ascii="Book Antiqua" w:hAnsi="Book Antiqua"/>
          <w:sz w:val="22"/>
          <w:szCs w:val="22"/>
        </w:rPr>
        <w:t xml:space="preserve">ilor, </w:t>
      </w:r>
      <w:r w:rsidRPr="00420735">
        <w:rPr>
          <w:rFonts w:ascii="Book Antiqua" w:hAnsi="Book Antiqua" w:cs="Book Antiqua"/>
          <w:sz w:val="22"/>
          <w:szCs w:val="22"/>
        </w:rPr>
        <w:t>î</w:t>
      </w:r>
      <w:r w:rsidRPr="00420735">
        <w:rPr>
          <w:rFonts w:ascii="Book Antiqua" w:hAnsi="Book Antiqua"/>
          <w:sz w:val="22"/>
          <w:szCs w:val="22"/>
        </w:rPr>
        <w:t>n condi</w:t>
      </w:r>
      <w:r w:rsidRPr="00420735">
        <w:rPr>
          <w:rFonts w:ascii="Cambria" w:hAnsi="Cambria" w:cs="Cambria"/>
          <w:sz w:val="22"/>
          <w:szCs w:val="22"/>
        </w:rPr>
        <w:t>ț</w:t>
      </w:r>
      <w:r w:rsidRPr="00420735">
        <w:rPr>
          <w:rFonts w:ascii="Book Antiqua" w:hAnsi="Book Antiqua"/>
          <w:sz w:val="22"/>
          <w:szCs w:val="22"/>
        </w:rPr>
        <w:t xml:space="preserve">iile </w:t>
      </w:r>
      <w:r w:rsidRPr="00420735">
        <w:rPr>
          <w:rFonts w:ascii="Book Antiqua" w:hAnsi="Book Antiqua" w:cs="Book Antiqua"/>
          <w:sz w:val="22"/>
          <w:szCs w:val="22"/>
        </w:rPr>
        <w:t>î</w:t>
      </w:r>
      <w:r w:rsidRPr="00420735">
        <w:rPr>
          <w:rFonts w:ascii="Book Antiqua" w:hAnsi="Book Antiqua"/>
          <w:sz w:val="22"/>
          <w:szCs w:val="22"/>
        </w:rPr>
        <w:t xml:space="preserve">n care, </w:t>
      </w:r>
      <w:r w:rsidRPr="00420735">
        <w:rPr>
          <w:rFonts w:ascii="Book Antiqua" w:hAnsi="Book Antiqua" w:cs="Book Antiqua"/>
          <w:sz w:val="22"/>
          <w:szCs w:val="22"/>
        </w:rPr>
        <w:t>î</w:t>
      </w:r>
      <w:r w:rsidRPr="00420735">
        <w:rPr>
          <w:rFonts w:ascii="Book Antiqua" w:hAnsi="Book Antiqua"/>
          <w:sz w:val="22"/>
          <w:szCs w:val="22"/>
        </w:rPr>
        <w:t xml:space="preserve">n contextul pandemiei, nu s-au putut organiza </w:t>
      </w:r>
      <w:r w:rsidRPr="00420735">
        <w:rPr>
          <w:rFonts w:ascii="Book Antiqua" w:hAnsi="Book Antiqua" w:cs="Book Antiqua"/>
          <w:sz w:val="22"/>
          <w:szCs w:val="22"/>
        </w:rPr>
        <w:t>î</w:t>
      </w:r>
      <w:r w:rsidRPr="00420735">
        <w:rPr>
          <w:rFonts w:ascii="Book Antiqua" w:hAnsi="Book Antiqua"/>
          <w:sz w:val="22"/>
          <w:szCs w:val="22"/>
        </w:rPr>
        <w:t>n condi</w:t>
      </w:r>
      <w:r w:rsidRPr="00420735">
        <w:rPr>
          <w:rFonts w:ascii="Cambria" w:hAnsi="Cambria" w:cs="Cambria"/>
          <w:sz w:val="22"/>
          <w:szCs w:val="22"/>
        </w:rPr>
        <w:t>ț</w:t>
      </w:r>
      <w:r w:rsidRPr="00420735">
        <w:rPr>
          <w:rFonts w:ascii="Book Antiqua" w:hAnsi="Book Antiqua"/>
          <w:sz w:val="22"/>
          <w:szCs w:val="22"/>
        </w:rPr>
        <w:t>ii corespunz</w:t>
      </w:r>
      <w:r w:rsidRPr="00420735">
        <w:rPr>
          <w:rFonts w:ascii="Book Antiqua" w:hAnsi="Book Antiqua" w:cs="Book Antiqua"/>
          <w:sz w:val="22"/>
          <w:szCs w:val="22"/>
        </w:rPr>
        <w:t>ă</w:t>
      </w:r>
      <w:r w:rsidRPr="00420735">
        <w:rPr>
          <w:rFonts w:ascii="Book Antiqua" w:hAnsi="Book Antiqua"/>
          <w:sz w:val="22"/>
          <w:szCs w:val="22"/>
        </w:rPr>
        <w:t xml:space="preserve">toare concursuri </w:t>
      </w:r>
      <w:r w:rsidRPr="00420735">
        <w:rPr>
          <w:rFonts w:ascii="Cambria" w:hAnsi="Cambria" w:cs="Cambria"/>
          <w:sz w:val="22"/>
          <w:szCs w:val="22"/>
        </w:rPr>
        <w:t>ș</w:t>
      </w:r>
      <w:r w:rsidRPr="00420735">
        <w:rPr>
          <w:rFonts w:ascii="Book Antiqua" w:hAnsi="Book Antiqua"/>
          <w:sz w:val="22"/>
          <w:szCs w:val="22"/>
        </w:rPr>
        <w:t>i examene, a avut un impact negativ asupra asigur</w:t>
      </w:r>
      <w:r w:rsidRPr="00420735">
        <w:rPr>
          <w:rFonts w:ascii="Book Antiqua" w:hAnsi="Book Antiqua" w:cs="Book Antiqua"/>
          <w:sz w:val="22"/>
          <w:szCs w:val="22"/>
        </w:rPr>
        <w:t>ă</w:t>
      </w:r>
      <w:r w:rsidRPr="00420735">
        <w:rPr>
          <w:rFonts w:ascii="Book Antiqua" w:hAnsi="Book Antiqua"/>
          <w:sz w:val="22"/>
          <w:szCs w:val="22"/>
        </w:rPr>
        <w:t>rii unui num</w:t>
      </w:r>
      <w:r w:rsidRPr="00420735">
        <w:rPr>
          <w:rFonts w:ascii="Book Antiqua" w:hAnsi="Book Antiqua" w:cs="Book Antiqua"/>
          <w:sz w:val="22"/>
          <w:szCs w:val="22"/>
        </w:rPr>
        <w:t>ă</w:t>
      </w:r>
      <w:r w:rsidRPr="00420735">
        <w:rPr>
          <w:rFonts w:ascii="Book Antiqua" w:hAnsi="Book Antiqua"/>
          <w:sz w:val="22"/>
          <w:szCs w:val="22"/>
        </w:rPr>
        <w:t>r de procurori suficien</w:t>
      </w:r>
      <w:r w:rsidRPr="00420735">
        <w:rPr>
          <w:rFonts w:ascii="Cambria" w:hAnsi="Cambria" w:cs="Cambria"/>
          <w:sz w:val="22"/>
          <w:szCs w:val="22"/>
        </w:rPr>
        <w:t>ț</w:t>
      </w:r>
      <w:r w:rsidRPr="00420735">
        <w:rPr>
          <w:rFonts w:ascii="Book Antiqua" w:hAnsi="Book Antiqua"/>
          <w:sz w:val="22"/>
          <w:szCs w:val="22"/>
        </w:rPr>
        <w:t xml:space="preserve">i la unele parchete, iar prin delegarea procurorilor, deficitul de procurori nu a fost </w:t>
      </w:r>
      <w:r w:rsidRPr="00420735">
        <w:rPr>
          <w:rFonts w:ascii="Book Antiqua" w:hAnsi="Book Antiqua"/>
          <w:sz w:val="22"/>
          <w:szCs w:val="22"/>
        </w:rPr>
        <w:t>solu</w:t>
      </w:r>
      <w:r w:rsidRPr="00420735">
        <w:rPr>
          <w:rFonts w:ascii="Cambria" w:hAnsi="Cambria" w:cs="Cambria"/>
          <w:sz w:val="22"/>
          <w:szCs w:val="22"/>
        </w:rPr>
        <w:t>ț</w:t>
      </w:r>
      <w:r w:rsidRPr="00420735">
        <w:rPr>
          <w:rFonts w:ascii="Book Antiqua" w:hAnsi="Book Antiqua"/>
          <w:sz w:val="22"/>
          <w:szCs w:val="22"/>
        </w:rPr>
        <w:t>ionat, problema fiind doar transferat</w:t>
      </w:r>
      <w:r w:rsidRPr="00420735">
        <w:rPr>
          <w:rFonts w:ascii="Book Antiqua" w:hAnsi="Book Antiqua" w:cs="Book Antiqua"/>
          <w:sz w:val="22"/>
          <w:szCs w:val="22"/>
        </w:rPr>
        <w:t>ă</w:t>
      </w:r>
      <w:r w:rsidRPr="00420735">
        <w:rPr>
          <w:rFonts w:ascii="Book Antiqua" w:hAnsi="Book Antiqua"/>
          <w:sz w:val="22"/>
          <w:szCs w:val="22"/>
        </w:rPr>
        <w:t xml:space="preserve"> c</w:t>
      </w:r>
      <w:r w:rsidRPr="00420735">
        <w:rPr>
          <w:rFonts w:ascii="Book Antiqua" w:hAnsi="Book Antiqua" w:cs="Book Antiqua"/>
          <w:sz w:val="22"/>
          <w:szCs w:val="22"/>
        </w:rPr>
        <w:t>ă</w:t>
      </w:r>
      <w:r w:rsidRPr="00420735">
        <w:rPr>
          <w:rFonts w:ascii="Book Antiqua" w:hAnsi="Book Antiqua"/>
          <w:sz w:val="22"/>
          <w:szCs w:val="22"/>
        </w:rPr>
        <w:t>tre alte parchete;</w:t>
      </w:r>
    </w:p>
    <w:p w:rsidR="007B1500" w:rsidRPr="00420735" w:rsidRDefault="007B1500" w:rsidP="007B1500">
      <w:pPr>
        <w:tabs>
          <w:tab w:val="left" w:pos="540"/>
        </w:tabs>
        <w:jc w:val="both"/>
        <w:rPr>
          <w:rFonts w:ascii="Book Antiqua" w:hAnsi="Book Antiqua"/>
          <w:sz w:val="22"/>
          <w:szCs w:val="22"/>
        </w:rPr>
      </w:pPr>
      <w:r w:rsidRPr="00420735">
        <w:rPr>
          <w:rFonts w:ascii="Book Antiqua" w:hAnsi="Book Antiqua"/>
          <w:sz w:val="22"/>
          <w:szCs w:val="22"/>
        </w:rPr>
        <w:tab/>
        <w:t>- schemele de personal pentru func</w:t>
      </w:r>
      <w:r w:rsidRPr="00420735">
        <w:rPr>
          <w:rFonts w:ascii="Cambria" w:hAnsi="Cambria" w:cs="Cambria"/>
          <w:sz w:val="22"/>
          <w:szCs w:val="22"/>
        </w:rPr>
        <w:t>ț</w:t>
      </w:r>
      <w:r w:rsidRPr="00420735">
        <w:rPr>
          <w:rFonts w:ascii="Book Antiqua" w:hAnsi="Book Antiqua"/>
          <w:sz w:val="22"/>
          <w:szCs w:val="22"/>
        </w:rPr>
        <w:t>iile de grefier nu sunt în continuare corelate cu volumul de activitate al unor unit</w:t>
      </w:r>
      <w:r w:rsidRPr="00420735">
        <w:rPr>
          <w:rFonts w:ascii="Book Antiqua" w:hAnsi="Book Antiqua" w:cs="Book Antiqua"/>
          <w:sz w:val="22"/>
          <w:szCs w:val="22"/>
        </w:rPr>
        <w:t>ă</w:t>
      </w:r>
      <w:r w:rsidRPr="00420735">
        <w:rPr>
          <w:rFonts w:ascii="Cambria" w:hAnsi="Cambria" w:cs="Cambria"/>
          <w:sz w:val="22"/>
          <w:szCs w:val="22"/>
        </w:rPr>
        <w:t>ț</w:t>
      </w:r>
      <w:r w:rsidRPr="00420735">
        <w:rPr>
          <w:rFonts w:ascii="Book Antiqua" w:hAnsi="Book Antiqua"/>
          <w:sz w:val="22"/>
          <w:szCs w:val="22"/>
        </w:rPr>
        <w:t>i de parchet (parchete de pe lângă tribunale şi judecătorii - posturi de grefier şi grefier arhivar).</w:t>
      </w:r>
    </w:p>
    <w:p w:rsidR="007B1500" w:rsidRPr="00420735" w:rsidRDefault="007B1500" w:rsidP="007B1500">
      <w:pPr>
        <w:rPr>
          <w:rFonts w:ascii="Book Antiqua" w:hAnsi="Book Antiqua"/>
          <w:sz w:val="22"/>
          <w:szCs w:val="22"/>
        </w:rPr>
      </w:pPr>
    </w:p>
    <w:p w:rsidR="007B1500" w:rsidRPr="00420735" w:rsidRDefault="007B1500" w:rsidP="007B1500">
      <w:pPr>
        <w:rPr>
          <w:rFonts w:ascii="Book Antiqua" w:hAnsi="Book Antiqua"/>
          <w:sz w:val="22"/>
          <w:szCs w:val="22"/>
        </w:rPr>
      </w:pPr>
    </w:p>
    <w:p w:rsidR="007B1500" w:rsidRPr="00420735" w:rsidRDefault="007B1500" w:rsidP="007B1500">
      <w:pPr>
        <w:rPr>
          <w:rFonts w:ascii="Book Antiqua" w:hAnsi="Book Antiqua"/>
          <w:sz w:val="22"/>
          <w:szCs w:val="22"/>
        </w:rPr>
      </w:pPr>
    </w:p>
    <w:p w:rsidR="007B1500" w:rsidRPr="00420735" w:rsidRDefault="007B1500" w:rsidP="007B1500">
      <w:pPr>
        <w:rPr>
          <w:rFonts w:ascii="Book Antiqua" w:hAnsi="Book Antiqua"/>
          <w:sz w:val="22"/>
          <w:szCs w:val="22"/>
        </w:rPr>
      </w:pPr>
    </w:p>
    <w:p w:rsidR="007B1500" w:rsidRPr="00420735" w:rsidRDefault="007B1500" w:rsidP="007B1500">
      <w:pPr>
        <w:rPr>
          <w:rFonts w:ascii="Book Antiqua" w:hAnsi="Book Antiqua"/>
          <w:sz w:val="22"/>
          <w:szCs w:val="22"/>
        </w:rPr>
      </w:pPr>
    </w:p>
    <w:p w:rsidR="007B1500" w:rsidRPr="00420735" w:rsidRDefault="007B1500" w:rsidP="007B1500">
      <w:pPr>
        <w:rPr>
          <w:rFonts w:ascii="Book Antiqua" w:hAnsi="Book Antiqua"/>
          <w:sz w:val="22"/>
          <w:szCs w:val="22"/>
        </w:rPr>
      </w:pPr>
    </w:p>
    <w:p w:rsidR="007B1500" w:rsidRPr="00420735" w:rsidRDefault="007B1500" w:rsidP="007B1500">
      <w:pPr>
        <w:rPr>
          <w:rFonts w:ascii="Book Antiqua" w:hAnsi="Book Antiqua"/>
          <w:sz w:val="22"/>
          <w:szCs w:val="22"/>
        </w:rPr>
      </w:pPr>
    </w:p>
    <w:p w:rsidR="007B1500" w:rsidRPr="00420735" w:rsidRDefault="007B1500" w:rsidP="007B1500">
      <w:pPr>
        <w:rPr>
          <w:rFonts w:ascii="Book Antiqua" w:hAnsi="Book Antiqua"/>
          <w:sz w:val="22"/>
          <w:szCs w:val="22"/>
        </w:rPr>
        <w:sectPr w:rsidR="007B1500" w:rsidRPr="00420735" w:rsidSect="00B272D0">
          <w:type w:val="continuous"/>
          <w:pgSz w:w="12240" w:h="15840"/>
          <w:pgMar w:top="1417" w:right="1417" w:bottom="1417" w:left="1417" w:header="708" w:footer="708" w:gutter="0"/>
          <w:cols w:num="2" w:space="708"/>
          <w:titlePg/>
          <w:docGrid w:linePitch="360"/>
        </w:sectPr>
      </w:pPr>
    </w:p>
    <w:p w:rsidR="007B1500" w:rsidRPr="00420735" w:rsidRDefault="007B1500" w:rsidP="007B1500">
      <w:pPr>
        <w:jc w:val="center"/>
        <w:rPr>
          <w:rFonts w:ascii="Book Antiqua" w:hAnsi="Book Antiqua"/>
          <w:sz w:val="22"/>
          <w:szCs w:val="22"/>
        </w:rPr>
      </w:pPr>
    </w:p>
    <w:p w:rsidR="007B1500" w:rsidRPr="00420735" w:rsidRDefault="007B1500" w:rsidP="007B1500">
      <w:pPr>
        <w:ind w:left="720"/>
        <w:jc w:val="center"/>
        <w:rPr>
          <w:rFonts w:ascii="Book Antiqua" w:hAnsi="Book Antiqua"/>
          <w:color w:val="4472C4"/>
          <w:sz w:val="22"/>
          <w:szCs w:val="22"/>
        </w:rPr>
        <w:sectPr w:rsidR="007B1500" w:rsidRPr="00420735" w:rsidSect="00B272D0">
          <w:type w:val="continuous"/>
          <w:pgSz w:w="12240" w:h="15840"/>
          <w:pgMar w:top="1417" w:right="1417" w:bottom="1417" w:left="1417" w:header="708" w:footer="708" w:gutter="0"/>
          <w:cols w:num="2" w:space="708"/>
          <w:titlePg/>
          <w:docGrid w:linePitch="360"/>
        </w:sectPr>
      </w:pPr>
    </w:p>
    <w:p w:rsidR="007B1500" w:rsidRPr="00420735" w:rsidRDefault="007B1500" w:rsidP="007B1500">
      <w:pPr>
        <w:ind w:left="720"/>
        <w:jc w:val="center"/>
        <w:rPr>
          <w:rFonts w:ascii="Book Antiqua" w:hAnsi="Book Antiqua"/>
          <w:color w:val="4472C4"/>
          <w:sz w:val="22"/>
          <w:szCs w:val="22"/>
        </w:rPr>
      </w:pPr>
      <w:r w:rsidRPr="00420735">
        <w:rPr>
          <w:rFonts w:ascii="Book Antiqua" w:hAnsi="Book Antiqua"/>
          <w:color w:val="4472C4"/>
          <w:sz w:val="22"/>
          <w:szCs w:val="22"/>
        </w:rPr>
        <w:t>III.4 Obiective şi măsuri pentru anul 2021</w:t>
      </w:r>
    </w:p>
    <w:p w:rsidR="007B1500" w:rsidRPr="00420735" w:rsidRDefault="007B1500" w:rsidP="007B1500">
      <w:pPr>
        <w:tabs>
          <w:tab w:val="left" w:pos="540"/>
        </w:tabs>
        <w:jc w:val="both"/>
        <w:rPr>
          <w:rFonts w:ascii="Book Antiqua" w:hAnsi="Book Antiqua"/>
          <w:sz w:val="22"/>
          <w:szCs w:val="22"/>
        </w:rPr>
        <w:sectPr w:rsidR="007B1500" w:rsidRPr="00420735" w:rsidSect="00B272D0">
          <w:type w:val="continuous"/>
          <w:pgSz w:w="12240" w:h="15840"/>
          <w:pgMar w:top="1417" w:right="1417" w:bottom="1417" w:left="1417" w:header="708" w:footer="708" w:gutter="0"/>
          <w:cols w:space="708"/>
          <w:titlePg/>
          <w:docGrid w:linePitch="360"/>
        </w:sectPr>
      </w:pPr>
    </w:p>
    <w:p w:rsidR="007B1500" w:rsidRPr="00420735" w:rsidRDefault="007B1500" w:rsidP="007B1500">
      <w:pPr>
        <w:tabs>
          <w:tab w:val="left" w:pos="540"/>
        </w:tabs>
        <w:jc w:val="both"/>
        <w:rPr>
          <w:rFonts w:ascii="Book Antiqua" w:hAnsi="Book Antiqua"/>
          <w:sz w:val="22"/>
          <w:szCs w:val="22"/>
        </w:rPr>
        <w:sectPr w:rsidR="007B1500" w:rsidRPr="00420735" w:rsidSect="00B272D0">
          <w:type w:val="continuous"/>
          <w:pgSz w:w="12240" w:h="15840"/>
          <w:pgMar w:top="1417" w:right="1417" w:bottom="1417" w:left="1417" w:header="708" w:footer="708" w:gutter="0"/>
          <w:cols w:space="708"/>
          <w:titlePg/>
          <w:docGrid w:linePitch="360"/>
        </w:sectPr>
      </w:pPr>
    </w:p>
    <w:p w:rsidR="007B1500" w:rsidRPr="00420735" w:rsidRDefault="007B1500" w:rsidP="007B1500">
      <w:pPr>
        <w:tabs>
          <w:tab w:val="left" w:pos="540"/>
        </w:tabs>
        <w:jc w:val="both"/>
        <w:rPr>
          <w:rFonts w:ascii="Book Antiqua" w:hAnsi="Book Antiqua"/>
          <w:sz w:val="22"/>
          <w:szCs w:val="22"/>
        </w:rPr>
      </w:pPr>
      <w:r w:rsidRPr="00420735">
        <w:rPr>
          <w:rFonts w:ascii="Book Antiqua" w:hAnsi="Book Antiqua"/>
          <w:sz w:val="22"/>
          <w:szCs w:val="22"/>
        </w:rPr>
        <w:tab/>
        <w:t xml:space="preserve">În activitatea de urmărire penală, de supraveghere a acesteia, dar </w:t>
      </w:r>
      <w:r w:rsidRPr="00420735">
        <w:rPr>
          <w:rFonts w:ascii="Cambria" w:hAnsi="Cambria" w:cs="Cambria"/>
          <w:sz w:val="22"/>
          <w:szCs w:val="22"/>
        </w:rPr>
        <w:t>ș</w:t>
      </w:r>
      <w:r w:rsidRPr="00420735">
        <w:rPr>
          <w:rFonts w:ascii="Book Antiqua" w:hAnsi="Book Antiqua"/>
          <w:sz w:val="22"/>
          <w:szCs w:val="22"/>
        </w:rPr>
        <w:t>i judiciar</w:t>
      </w:r>
      <w:r w:rsidRPr="00420735">
        <w:rPr>
          <w:rFonts w:ascii="Book Antiqua" w:hAnsi="Book Antiqua" w:cs="Book Antiqua"/>
          <w:sz w:val="22"/>
          <w:szCs w:val="22"/>
        </w:rPr>
        <w:t>ă</w:t>
      </w:r>
      <w:r w:rsidRPr="00420735">
        <w:rPr>
          <w:rFonts w:ascii="Book Antiqua" w:hAnsi="Book Antiqua"/>
          <w:sz w:val="22"/>
          <w:szCs w:val="22"/>
        </w:rPr>
        <w:t>, accentul se va pune pe:</w:t>
      </w:r>
    </w:p>
    <w:p w:rsidR="007B1500" w:rsidRPr="00420735" w:rsidRDefault="007B1500" w:rsidP="007B1500">
      <w:pPr>
        <w:tabs>
          <w:tab w:val="left" w:pos="540"/>
        </w:tabs>
        <w:jc w:val="both"/>
        <w:rPr>
          <w:rFonts w:ascii="Book Antiqua" w:hAnsi="Book Antiqua"/>
          <w:sz w:val="22"/>
          <w:szCs w:val="22"/>
        </w:rPr>
      </w:pPr>
      <w:r w:rsidRPr="00420735">
        <w:rPr>
          <w:rFonts w:ascii="Book Antiqua" w:hAnsi="Book Antiqua"/>
          <w:sz w:val="22"/>
          <w:szCs w:val="22"/>
        </w:rPr>
        <w:tab/>
        <w:t>- solu</w:t>
      </w:r>
      <w:r w:rsidRPr="00420735">
        <w:rPr>
          <w:rFonts w:ascii="Cambria" w:hAnsi="Cambria" w:cs="Cambria"/>
          <w:sz w:val="22"/>
          <w:szCs w:val="22"/>
        </w:rPr>
        <w:t>ț</w:t>
      </w:r>
      <w:r w:rsidRPr="00420735">
        <w:rPr>
          <w:rFonts w:ascii="Book Antiqua" w:hAnsi="Book Antiqua"/>
          <w:sz w:val="22"/>
          <w:szCs w:val="22"/>
        </w:rPr>
        <w:t>ionarea cu operativitate a dosarelor cu finalitate judiciar</w:t>
      </w:r>
      <w:r w:rsidRPr="00420735">
        <w:rPr>
          <w:rFonts w:ascii="Book Antiqua" w:hAnsi="Book Antiqua" w:cs="Book Antiqua"/>
          <w:sz w:val="22"/>
          <w:szCs w:val="22"/>
        </w:rPr>
        <w:t>ă</w:t>
      </w:r>
      <w:r w:rsidRPr="00420735">
        <w:rPr>
          <w:rFonts w:ascii="Book Antiqua" w:hAnsi="Book Antiqua"/>
          <w:sz w:val="22"/>
          <w:szCs w:val="22"/>
        </w:rPr>
        <w:t xml:space="preserve">, a cauzelor complexe </w:t>
      </w:r>
      <w:r w:rsidRPr="00420735">
        <w:rPr>
          <w:rFonts w:ascii="Cambria" w:hAnsi="Cambria" w:cs="Cambria"/>
          <w:sz w:val="22"/>
          <w:szCs w:val="22"/>
        </w:rPr>
        <w:t>ș</w:t>
      </w:r>
      <w:r w:rsidRPr="00420735">
        <w:rPr>
          <w:rFonts w:ascii="Book Antiqua" w:hAnsi="Book Antiqua"/>
          <w:sz w:val="22"/>
          <w:szCs w:val="22"/>
        </w:rPr>
        <w:t>i a celor prin care s-au produs urmări grave;</w:t>
      </w:r>
    </w:p>
    <w:p w:rsidR="007B1500" w:rsidRPr="00420735" w:rsidRDefault="007B1500" w:rsidP="007B1500">
      <w:pPr>
        <w:tabs>
          <w:tab w:val="left" w:pos="540"/>
        </w:tabs>
        <w:jc w:val="both"/>
        <w:rPr>
          <w:rFonts w:ascii="Book Antiqua" w:hAnsi="Book Antiqua"/>
          <w:sz w:val="22"/>
          <w:szCs w:val="22"/>
        </w:rPr>
      </w:pPr>
      <w:r w:rsidRPr="00420735">
        <w:rPr>
          <w:rFonts w:ascii="Book Antiqua" w:hAnsi="Book Antiqua"/>
          <w:sz w:val="22"/>
          <w:szCs w:val="22"/>
        </w:rPr>
        <w:tab/>
        <w:t>- efectuarea actelor de urmărire penală cu respectarea exigen</w:t>
      </w:r>
      <w:r w:rsidRPr="00420735">
        <w:rPr>
          <w:rFonts w:ascii="Cambria" w:hAnsi="Cambria" w:cs="Cambria"/>
          <w:sz w:val="22"/>
          <w:szCs w:val="22"/>
        </w:rPr>
        <w:t>ț</w:t>
      </w:r>
      <w:r w:rsidRPr="00420735">
        <w:rPr>
          <w:rFonts w:ascii="Book Antiqua" w:hAnsi="Book Antiqua"/>
          <w:sz w:val="22"/>
          <w:szCs w:val="22"/>
        </w:rPr>
        <w:t xml:space="preserve">elor unui proces echitabil </w:t>
      </w:r>
      <w:r w:rsidRPr="00420735">
        <w:rPr>
          <w:rFonts w:ascii="Book Antiqua" w:hAnsi="Book Antiqua" w:cs="Book Antiqua"/>
          <w:sz w:val="22"/>
          <w:szCs w:val="22"/>
        </w:rPr>
        <w:t>î</w:t>
      </w:r>
      <w:r w:rsidRPr="00420735">
        <w:rPr>
          <w:rFonts w:ascii="Book Antiqua" w:hAnsi="Book Antiqua"/>
          <w:sz w:val="22"/>
          <w:szCs w:val="22"/>
        </w:rPr>
        <w:t xml:space="preserve">n vederea </w:t>
      </w:r>
      <w:r w:rsidRPr="00420735">
        <w:rPr>
          <w:rFonts w:ascii="Book Antiqua" w:hAnsi="Book Antiqua" w:cs="Book Antiqua"/>
          <w:sz w:val="22"/>
          <w:szCs w:val="22"/>
        </w:rPr>
        <w:t>î</w:t>
      </w:r>
      <w:r w:rsidRPr="00420735">
        <w:rPr>
          <w:rFonts w:ascii="Book Antiqua" w:hAnsi="Book Antiqua"/>
          <w:sz w:val="22"/>
          <w:szCs w:val="22"/>
        </w:rPr>
        <w:t>mbun</w:t>
      </w:r>
      <w:r w:rsidRPr="00420735">
        <w:rPr>
          <w:rFonts w:ascii="Book Antiqua" w:hAnsi="Book Antiqua" w:cs="Book Antiqua"/>
          <w:sz w:val="22"/>
          <w:szCs w:val="22"/>
        </w:rPr>
        <w:t>ă</w:t>
      </w:r>
      <w:r w:rsidRPr="00420735">
        <w:rPr>
          <w:rFonts w:ascii="Book Antiqua" w:hAnsi="Book Antiqua"/>
          <w:sz w:val="22"/>
          <w:szCs w:val="22"/>
        </w:rPr>
        <w:t>t</w:t>
      </w:r>
      <w:r w:rsidRPr="00420735">
        <w:rPr>
          <w:rFonts w:ascii="Book Antiqua" w:hAnsi="Book Antiqua" w:cs="Book Antiqua"/>
          <w:sz w:val="22"/>
          <w:szCs w:val="22"/>
        </w:rPr>
        <w:t>ă</w:t>
      </w:r>
      <w:r w:rsidRPr="00420735">
        <w:rPr>
          <w:rFonts w:ascii="Cambria" w:hAnsi="Cambria" w:cs="Cambria"/>
          <w:sz w:val="22"/>
          <w:szCs w:val="22"/>
        </w:rPr>
        <w:t>ț</w:t>
      </w:r>
      <w:r w:rsidRPr="00420735">
        <w:rPr>
          <w:rFonts w:ascii="Book Antiqua" w:hAnsi="Book Antiqua"/>
          <w:sz w:val="22"/>
          <w:szCs w:val="22"/>
        </w:rPr>
        <w:t>irii indicatorilor calitativi aferen</w:t>
      </w:r>
      <w:r w:rsidRPr="00420735">
        <w:rPr>
          <w:rFonts w:ascii="Cambria" w:hAnsi="Cambria" w:cs="Cambria"/>
          <w:sz w:val="22"/>
          <w:szCs w:val="22"/>
        </w:rPr>
        <w:t>ț</w:t>
      </w:r>
      <w:r w:rsidRPr="00420735">
        <w:rPr>
          <w:rFonts w:ascii="Book Antiqua" w:hAnsi="Book Antiqua"/>
          <w:sz w:val="22"/>
          <w:szCs w:val="22"/>
        </w:rPr>
        <w:t>i activit</w:t>
      </w:r>
      <w:r w:rsidRPr="00420735">
        <w:rPr>
          <w:rFonts w:ascii="Book Antiqua" w:hAnsi="Book Antiqua" w:cs="Book Antiqua"/>
          <w:sz w:val="22"/>
          <w:szCs w:val="22"/>
        </w:rPr>
        <w:t>ă</w:t>
      </w:r>
      <w:r w:rsidRPr="00420735">
        <w:rPr>
          <w:rFonts w:ascii="Cambria" w:hAnsi="Cambria" w:cs="Cambria"/>
          <w:sz w:val="22"/>
          <w:szCs w:val="22"/>
        </w:rPr>
        <w:t>ț</w:t>
      </w:r>
      <w:r w:rsidRPr="00420735">
        <w:rPr>
          <w:rFonts w:ascii="Book Antiqua" w:hAnsi="Book Antiqua"/>
          <w:sz w:val="22"/>
          <w:szCs w:val="22"/>
        </w:rPr>
        <w:t>ii de urm</w:t>
      </w:r>
      <w:r w:rsidRPr="00420735">
        <w:rPr>
          <w:rFonts w:ascii="Book Antiqua" w:hAnsi="Book Antiqua" w:cs="Book Antiqua"/>
          <w:sz w:val="22"/>
          <w:szCs w:val="22"/>
        </w:rPr>
        <w:t>ă</w:t>
      </w:r>
      <w:r w:rsidRPr="00420735">
        <w:rPr>
          <w:rFonts w:ascii="Book Antiqua" w:hAnsi="Book Antiqua"/>
          <w:sz w:val="22"/>
          <w:szCs w:val="22"/>
        </w:rPr>
        <w:t>rire penal</w:t>
      </w:r>
      <w:r w:rsidRPr="00420735">
        <w:rPr>
          <w:rFonts w:ascii="Book Antiqua" w:hAnsi="Book Antiqua" w:cs="Book Antiqua"/>
          <w:sz w:val="22"/>
          <w:szCs w:val="22"/>
        </w:rPr>
        <w:t>ă</w:t>
      </w:r>
      <w:r w:rsidRPr="00420735">
        <w:rPr>
          <w:rFonts w:ascii="Book Antiqua" w:hAnsi="Book Antiqua"/>
          <w:sz w:val="22"/>
          <w:szCs w:val="22"/>
        </w:rPr>
        <w:t>;</w:t>
      </w:r>
    </w:p>
    <w:p w:rsidR="007B1500" w:rsidRPr="00420735" w:rsidRDefault="007B1500" w:rsidP="007B1500">
      <w:pPr>
        <w:tabs>
          <w:tab w:val="left" w:pos="540"/>
        </w:tabs>
        <w:jc w:val="both"/>
        <w:rPr>
          <w:rFonts w:ascii="Book Antiqua" w:hAnsi="Book Antiqua"/>
          <w:sz w:val="22"/>
          <w:szCs w:val="22"/>
        </w:rPr>
      </w:pPr>
      <w:r w:rsidRPr="00420735">
        <w:rPr>
          <w:rFonts w:ascii="Book Antiqua" w:hAnsi="Book Antiqua"/>
          <w:sz w:val="22"/>
          <w:szCs w:val="22"/>
        </w:rPr>
        <w:tab/>
        <w:t>- intensificarea activită</w:t>
      </w:r>
      <w:r w:rsidRPr="00420735">
        <w:rPr>
          <w:rFonts w:ascii="Cambria" w:hAnsi="Cambria" w:cs="Cambria"/>
          <w:sz w:val="22"/>
          <w:szCs w:val="22"/>
        </w:rPr>
        <w:t>ț</w:t>
      </w:r>
      <w:r w:rsidRPr="00420735">
        <w:rPr>
          <w:rFonts w:ascii="Book Antiqua" w:hAnsi="Book Antiqua"/>
          <w:sz w:val="22"/>
          <w:szCs w:val="22"/>
        </w:rPr>
        <w:t>ilor de supraveghere a urmăririi penale în vederea cre</w:t>
      </w:r>
      <w:r w:rsidRPr="00420735">
        <w:rPr>
          <w:rFonts w:ascii="Cambria" w:hAnsi="Cambria" w:cs="Cambria"/>
          <w:sz w:val="22"/>
          <w:szCs w:val="22"/>
        </w:rPr>
        <w:t>ș</w:t>
      </w:r>
      <w:r w:rsidRPr="00420735">
        <w:rPr>
          <w:rFonts w:ascii="Book Antiqua" w:hAnsi="Book Antiqua"/>
          <w:sz w:val="22"/>
          <w:szCs w:val="22"/>
        </w:rPr>
        <w:t>terii operativită</w:t>
      </w:r>
      <w:r w:rsidRPr="00420735">
        <w:rPr>
          <w:rFonts w:ascii="Cambria" w:hAnsi="Cambria" w:cs="Cambria"/>
          <w:sz w:val="22"/>
          <w:szCs w:val="22"/>
        </w:rPr>
        <w:t>ț</w:t>
      </w:r>
      <w:r w:rsidRPr="00420735">
        <w:rPr>
          <w:rFonts w:ascii="Book Antiqua" w:hAnsi="Book Antiqua"/>
          <w:sz w:val="22"/>
          <w:szCs w:val="22"/>
        </w:rPr>
        <w:t>ii efectu</w:t>
      </w:r>
      <w:r w:rsidRPr="00420735">
        <w:rPr>
          <w:rFonts w:ascii="Book Antiqua" w:hAnsi="Book Antiqua" w:cs="Book Antiqua"/>
          <w:sz w:val="22"/>
          <w:szCs w:val="22"/>
        </w:rPr>
        <w:t>ă</w:t>
      </w:r>
      <w:r w:rsidRPr="00420735">
        <w:rPr>
          <w:rFonts w:ascii="Book Antiqua" w:hAnsi="Book Antiqua"/>
          <w:sz w:val="22"/>
          <w:szCs w:val="22"/>
        </w:rPr>
        <w:t xml:space="preserve">rii </w:t>
      </w:r>
      <w:r w:rsidRPr="00420735">
        <w:rPr>
          <w:rFonts w:ascii="Book Antiqua" w:hAnsi="Book Antiqua"/>
          <w:sz w:val="22"/>
          <w:szCs w:val="22"/>
        </w:rPr>
        <w:t>actelor de urm</w:t>
      </w:r>
      <w:r w:rsidRPr="00420735">
        <w:rPr>
          <w:rFonts w:ascii="Book Antiqua" w:hAnsi="Book Antiqua" w:cs="Book Antiqua"/>
          <w:sz w:val="22"/>
          <w:szCs w:val="22"/>
        </w:rPr>
        <w:t>ă</w:t>
      </w:r>
      <w:r w:rsidRPr="00420735">
        <w:rPr>
          <w:rFonts w:ascii="Book Antiqua" w:hAnsi="Book Antiqua"/>
          <w:sz w:val="22"/>
          <w:szCs w:val="22"/>
        </w:rPr>
        <w:t>rire penal</w:t>
      </w:r>
      <w:r w:rsidRPr="00420735">
        <w:rPr>
          <w:rFonts w:ascii="Book Antiqua" w:hAnsi="Book Antiqua" w:cs="Book Antiqua"/>
          <w:sz w:val="22"/>
          <w:szCs w:val="22"/>
        </w:rPr>
        <w:t>ă</w:t>
      </w:r>
      <w:r w:rsidRPr="00420735">
        <w:rPr>
          <w:rFonts w:ascii="Book Antiqua" w:hAnsi="Book Antiqua"/>
          <w:sz w:val="22"/>
          <w:szCs w:val="22"/>
        </w:rPr>
        <w:t xml:space="preserve"> de c</w:t>
      </w:r>
      <w:r w:rsidRPr="00420735">
        <w:rPr>
          <w:rFonts w:ascii="Book Antiqua" w:hAnsi="Book Antiqua" w:cs="Book Antiqua"/>
          <w:sz w:val="22"/>
          <w:szCs w:val="22"/>
        </w:rPr>
        <w:t>ă</w:t>
      </w:r>
      <w:r w:rsidRPr="00420735">
        <w:rPr>
          <w:rFonts w:ascii="Book Antiqua" w:hAnsi="Book Antiqua"/>
          <w:sz w:val="22"/>
          <w:szCs w:val="22"/>
        </w:rPr>
        <w:t>tre organele</w:t>
      </w:r>
      <w:r w:rsidRPr="00420735">
        <w:rPr>
          <w:rFonts w:ascii="Book Antiqua" w:hAnsi="Book Antiqua" w:cs="Book Antiqua"/>
          <w:sz w:val="22"/>
          <w:szCs w:val="22"/>
        </w:rPr>
        <w:t> </w:t>
      </w:r>
      <w:r w:rsidRPr="00420735">
        <w:rPr>
          <w:rFonts w:ascii="Book Antiqua" w:hAnsi="Book Antiqua"/>
          <w:sz w:val="22"/>
          <w:szCs w:val="22"/>
        </w:rPr>
        <w:t>poli</w:t>
      </w:r>
      <w:r w:rsidRPr="00420735">
        <w:rPr>
          <w:rFonts w:ascii="Cambria" w:hAnsi="Cambria" w:cs="Cambria"/>
          <w:sz w:val="22"/>
          <w:szCs w:val="22"/>
        </w:rPr>
        <w:t>ț</w:t>
      </w:r>
      <w:r w:rsidRPr="00420735">
        <w:rPr>
          <w:rFonts w:ascii="Book Antiqua" w:hAnsi="Book Antiqua"/>
          <w:sz w:val="22"/>
          <w:szCs w:val="22"/>
        </w:rPr>
        <w:t>iei judiciare;</w:t>
      </w:r>
    </w:p>
    <w:p w:rsidR="007B1500" w:rsidRPr="00420735" w:rsidRDefault="007B1500" w:rsidP="007B1500">
      <w:pPr>
        <w:tabs>
          <w:tab w:val="left" w:pos="540"/>
        </w:tabs>
        <w:jc w:val="both"/>
        <w:rPr>
          <w:rFonts w:ascii="Book Antiqua" w:hAnsi="Book Antiqua"/>
          <w:sz w:val="22"/>
          <w:szCs w:val="22"/>
        </w:rPr>
      </w:pPr>
      <w:r w:rsidRPr="00420735">
        <w:rPr>
          <w:rFonts w:ascii="Book Antiqua" w:hAnsi="Book Antiqua"/>
          <w:sz w:val="22"/>
          <w:szCs w:val="22"/>
        </w:rPr>
        <w:tab/>
        <w:t>- îmbunătă</w:t>
      </w:r>
      <w:r w:rsidRPr="00420735">
        <w:rPr>
          <w:rFonts w:ascii="Cambria" w:hAnsi="Cambria" w:cs="Cambria"/>
          <w:sz w:val="22"/>
          <w:szCs w:val="22"/>
        </w:rPr>
        <w:t>ț</w:t>
      </w:r>
      <w:r w:rsidRPr="00420735">
        <w:rPr>
          <w:rFonts w:ascii="Book Antiqua" w:hAnsi="Book Antiqua"/>
          <w:sz w:val="22"/>
          <w:szCs w:val="22"/>
        </w:rPr>
        <w:t>irea indicatorilor calitativi aferen</w:t>
      </w:r>
      <w:r w:rsidRPr="00420735">
        <w:rPr>
          <w:rFonts w:ascii="Cambria" w:hAnsi="Cambria" w:cs="Cambria"/>
          <w:sz w:val="22"/>
          <w:szCs w:val="22"/>
        </w:rPr>
        <w:t>ț</w:t>
      </w:r>
      <w:r w:rsidRPr="00420735">
        <w:rPr>
          <w:rFonts w:ascii="Book Antiqua" w:hAnsi="Book Antiqua"/>
          <w:sz w:val="22"/>
          <w:szCs w:val="22"/>
        </w:rPr>
        <w:t>i activit</w:t>
      </w:r>
      <w:r w:rsidRPr="00420735">
        <w:rPr>
          <w:rFonts w:ascii="Book Antiqua" w:hAnsi="Book Antiqua" w:cs="Book Antiqua"/>
          <w:sz w:val="22"/>
          <w:szCs w:val="22"/>
        </w:rPr>
        <w:t>ă</w:t>
      </w:r>
      <w:r w:rsidRPr="00420735">
        <w:rPr>
          <w:rFonts w:ascii="Cambria" w:hAnsi="Cambria" w:cs="Cambria"/>
          <w:sz w:val="22"/>
          <w:szCs w:val="22"/>
        </w:rPr>
        <w:t>ț</w:t>
      </w:r>
      <w:r w:rsidRPr="00420735">
        <w:rPr>
          <w:rFonts w:ascii="Book Antiqua" w:hAnsi="Book Antiqua"/>
          <w:sz w:val="22"/>
          <w:szCs w:val="22"/>
        </w:rPr>
        <w:t>ii judiciare printr-o riguroas</w:t>
      </w:r>
      <w:r w:rsidRPr="00420735">
        <w:rPr>
          <w:rFonts w:ascii="Book Antiqua" w:hAnsi="Book Antiqua" w:cs="Book Antiqua"/>
          <w:sz w:val="22"/>
          <w:szCs w:val="22"/>
        </w:rPr>
        <w:t>ă</w:t>
      </w:r>
      <w:r w:rsidRPr="00420735">
        <w:rPr>
          <w:rFonts w:ascii="Book Antiqua" w:hAnsi="Book Antiqua"/>
          <w:sz w:val="22"/>
          <w:szCs w:val="22"/>
        </w:rPr>
        <w:t xml:space="preserve"> verificare a modului de pregătire a </w:t>
      </w:r>
      <w:r w:rsidRPr="00420735">
        <w:rPr>
          <w:rFonts w:ascii="Cambria" w:hAnsi="Cambria" w:cs="Cambria"/>
          <w:sz w:val="22"/>
          <w:szCs w:val="22"/>
        </w:rPr>
        <w:t>ș</w:t>
      </w:r>
      <w:r w:rsidRPr="00420735">
        <w:rPr>
          <w:rFonts w:ascii="Book Antiqua" w:hAnsi="Book Antiqua"/>
          <w:sz w:val="22"/>
          <w:szCs w:val="22"/>
        </w:rPr>
        <w:t>edin</w:t>
      </w:r>
      <w:r w:rsidRPr="00420735">
        <w:rPr>
          <w:rFonts w:ascii="Cambria" w:hAnsi="Cambria" w:cs="Cambria"/>
          <w:sz w:val="22"/>
          <w:szCs w:val="22"/>
        </w:rPr>
        <w:t>ț</w:t>
      </w:r>
      <w:r w:rsidRPr="00420735">
        <w:rPr>
          <w:rFonts w:ascii="Book Antiqua" w:hAnsi="Book Antiqua"/>
          <w:sz w:val="22"/>
          <w:szCs w:val="22"/>
        </w:rPr>
        <w:t>elor de judecat</w:t>
      </w:r>
      <w:r w:rsidRPr="00420735">
        <w:rPr>
          <w:rFonts w:ascii="Book Antiqua" w:hAnsi="Book Antiqua" w:cs="Book Antiqua"/>
          <w:sz w:val="22"/>
          <w:szCs w:val="22"/>
        </w:rPr>
        <w:t>ă</w:t>
      </w:r>
      <w:r w:rsidRPr="00420735">
        <w:rPr>
          <w:rFonts w:ascii="Book Antiqua" w:hAnsi="Book Antiqua"/>
          <w:sz w:val="22"/>
          <w:szCs w:val="22"/>
        </w:rPr>
        <w:t xml:space="preserve"> </w:t>
      </w:r>
      <w:r w:rsidRPr="00420735">
        <w:rPr>
          <w:rFonts w:ascii="Cambria" w:hAnsi="Cambria" w:cs="Cambria"/>
          <w:sz w:val="22"/>
          <w:szCs w:val="22"/>
        </w:rPr>
        <w:t>ș</w:t>
      </w:r>
      <w:r w:rsidRPr="00420735">
        <w:rPr>
          <w:rFonts w:ascii="Book Antiqua" w:hAnsi="Book Antiqua"/>
          <w:sz w:val="22"/>
          <w:szCs w:val="22"/>
        </w:rPr>
        <w:t xml:space="preserve">i a </w:t>
      </w:r>
      <w:r w:rsidRPr="00420735">
        <w:rPr>
          <w:rFonts w:ascii="Book Antiqua" w:hAnsi="Book Antiqua" w:cs="Book Antiqua"/>
          <w:sz w:val="22"/>
          <w:szCs w:val="22"/>
        </w:rPr>
        <w:t> </w:t>
      </w:r>
      <w:r w:rsidRPr="00420735">
        <w:rPr>
          <w:rFonts w:ascii="Book Antiqua" w:hAnsi="Book Antiqua"/>
          <w:sz w:val="22"/>
          <w:szCs w:val="22"/>
        </w:rPr>
        <w:t>hot</w:t>
      </w:r>
      <w:r w:rsidRPr="00420735">
        <w:rPr>
          <w:rFonts w:ascii="Book Antiqua" w:hAnsi="Book Antiqua" w:cs="Book Antiqua"/>
          <w:sz w:val="22"/>
          <w:szCs w:val="22"/>
        </w:rPr>
        <w:t>ă</w:t>
      </w:r>
      <w:r w:rsidRPr="00420735">
        <w:rPr>
          <w:rFonts w:ascii="Book Antiqua" w:hAnsi="Book Antiqua"/>
          <w:sz w:val="22"/>
          <w:szCs w:val="22"/>
        </w:rPr>
        <w:t>r</w:t>
      </w:r>
      <w:r w:rsidRPr="00420735">
        <w:rPr>
          <w:rFonts w:ascii="Book Antiqua" w:hAnsi="Book Antiqua" w:cs="Book Antiqua"/>
          <w:sz w:val="22"/>
          <w:szCs w:val="22"/>
        </w:rPr>
        <w:t>â</w:t>
      </w:r>
      <w:r w:rsidRPr="00420735">
        <w:rPr>
          <w:rFonts w:ascii="Book Antiqua" w:hAnsi="Book Antiqua"/>
          <w:sz w:val="22"/>
          <w:szCs w:val="22"/>
        </w:rPr>
        <w:t>rilor pronun</w:t>
      </w:r>
      <w:r w:rsidRPr="00420735">
        <w:rPr>
          <w:rFonts w:ascii="Cambria" w:hAnsi="Cambria" w:cs="Cambria"/>
          <w:sz w:val="22"/>
          <w:szCs w:val="22"/>
        </w:rPr>
        <w:t>ț</w:t>
      </w:r>
      <w:r w:rsidRPr="00420735">
        <w:rPr>
          <w:rFonts w:ascii="Book Antiqua" w:hAnsi="Book Antiqua"/>
          <w:sz w:val="22"/>
          <w:szCs w:val="22"/>
        </w:rPr>
        <w:t>ate de instan</w:t>
      </w:r>
      <w:r w:rsidRPr="00420735">
        <w:rPr>
          <w:rFonts w:ascii="Cambria" w:hAnsi="Cambria" w:cs="Cambria"/>
          <w:sz w:val="22"/>
          <w:szCs w:val="22"/>
        </w:rPr>
        <w:t>ț</w:t>
      </w:r>
      <w:r w:rsidRPr="00420735">
        <w:rPr>
          <w:rFonts w:ascii="Book Antiqua" w:hAnsi="Book Antiqua"/>
          <w:sz w:val="22"/>
          <w:szCs w:val="22"/>
        </w:rPr>
        <w:t>ele de judecat</w:t>
      </w:r>
      <w:r w:rsidRPr="00420735">
        <w:rPr>
          <w:rFonts w:ascii="Book Antiqua" w:hAnsi="Book Antiqua" w:cs="Book Antiqua"/>
          <w:sz w:val="22"/>
          <w:szCs w:val="22"/>
        </w:rPr>
        <w:t>ă</w:t>
      </w:r>
      <w:r w:rsidRPr="00420735">
        <w:rPr>
          <w:rFonts w:ascii="Book Antiqua" w:hAnsi="Book Antiqua"/>
          <w:sz w:val="22"/>
          <w:szCs w:val="22"/>
        </w:rPr>
        <w:t xml:space="preserve"> respectiv prin </w:t>
      </w:r>
      <w:r w:rsidRPr="00420735">
        <w:rPr>
          <w:rFonts w:ascii="Book Antiqua" w:hAnsi="Book Antiqua" w:cs="Book Antiqua"/>
          <w:sz w:val="22"/>
          <w:szCs w:val="22"/>
        </w:rPr>
        <w:t>î</w:t>
      </w:r>
      <w:r w:rsidRPr="00420735">
        <w:rPr>
          <w:rFonts w:ascii="Book Antiqua" w:hAnsi="Book Antiqua"/>
          <w:sz w:val="22"/>
          <w:szCs w:val="22"/>
        </w:rPr>
        <w:t>ncurajarea asum</w:t>
      </w:r>
      <w:r w:rsidRPr="00420735">
        <w:rPr>
          <w:rFonts w:ascii="Book Antiqua" w:hAnsi="Book Antiqua" w:cs="Book Antiqua"/>
          <w:sz w:val="22"/>
          <w:szCs w:val="22"/>
        </w:rPr>
        <w:t>ă</w:t>
      </w:r>
      <w:r w:rsidRPr="00420735">
        <w:rPr>
          <w:rFonts w:ascii="Book Antiqua" w:hAnsi="Book Antiqua"/>
          <w:sz w:val="22"/>
          <w:szCs w:val="22"/>
        </w:rPr>
        <w:t>rii de c</w:t>
      </w:r>
      <w:r w:rsidRPr="00420735">
        <w:rPr>
          <w:rFonts w:ascii="Book Antiqua" w:hAnsi="Book Antiqua" w:cs="Book Antiqua"/>
          <w:sz w:val="22"/>
          <w:szCs w:val="22"/>
        </w:rPr>
        <w:t>ă</w:t>
      </w:r>
      <w:r w:rsidRPr="00420735">
        <w:rPr>
          <w:rFonts w:ascii="Book Antiqua" w:hAnsi="Book Antiqua"/>
          <w:sz w:val="22"/>
          <w:szCs w:val="22"/>
        </w:rPr>
        <w:t>tre procurorii care particip</w:t>
      </w:r>
      <w:r w:rsidRPr="00420735">
        <w:rPr>
          <w:rFonts w:ascii="Book Antiqua" w:hAnsi="Book Antiqua" w:cs="Book Antiqua"/>
          <w:sz w:val="22"/>
          <w:szCs w:val="22"/>
        </w:rPr>
        <w:t>ă</w:t>
      </w:r>
      <w:r w:rsidRPr="00420735">
        <w:rPr>
          <w:rFonts w:ascii="Book Antiqua" w:hAnsi="Book Antiqua"/>
          <w:sz w:val="22"/>
          <w:szCs w:val="22"/>
        </w:rPr>
        <w:t xml:space="preserve"> la judecarea cauzelor a rolului activ</w:t>
      </w:r>
      <w:r w:rsidRPr="00420735">
        <w:rPr>
          <w:rFonts w:ascii="Book Antiqua" w:hAnsi="Book Antiqua" w:cs="Book Antiqua"/>
          <w:sz w:val="22"/>
          <w:szCs w:val="22"/>
        </w:rPr>
        <w:t>;</w:t>
      </w:r>
    </w:p>
    <w:p w:rsidR="007B1500" w:rsidRPr="00420735" w:rsidRDefault="007B1500" w:rsidP="007B1500">
      <w:pPr>
        <w:ind w:firstLine="720"/>
        <w:jc w:val="both"/>
        <w:rPr>
          <w:rFonts w:ascii="Book Antiqua" w:hAnsi="Book Antiqua"/>
          <w:sz w:val="22"/>
          <w:szCs w:val="22"/>
        </w:rPr>
      </w:pPr>
      <w:r w:rsidRPr="00420735">
        <w:rPr>
          <w:rFonts w:ascii="Book Antiqua" w:hAnsi="Book Antiqua"/>
          <w:sz w:val="22"/>
          <w:szCs w:val="22"/>
        </w:rPr>
        <w:t>- continuarea monitorizării atente a duratei procedurilor judiciare, atât pentru activitatea proprie cât şi pentru activitatea parchetelor din circumscripţie.</w:t>
      </w:r>
    </w:p>
    <w:p w:rsidR="007B1500" w:rsidRPr="00420735" w:rsidRDefault="007B1500" w:rsidP="007B1500">
      <w:pPr>
        <w:ind w:firstLine="720"/>
        <w:jc w:val="both"/>
        <w:rPr>
          <w:rFonts w:ascii="Book Antiqua" w:hAnsi="Book Antiqua"/>
          <w:sz w:val="22"/>
          <w:szCs w:val="22"/>
        </w:rPr>
      </w:pPr>
    </w:p>
    <w:p w:rsidR="007B1500" w:rsidRPr="00420735" w:rsidRDefault="007B1500" w:rsidP="007B1500">
      <w:pPr>
        <w:ind w:left="720"/>
        <w:rPr>
          <w:rFonts w:ascii="Book Antiqua" w:hAnsi="Book Antiqua"/>
          <w:color w:val="4472C4"/>
          <w:sz w:val="22"/>
          <w:szCs w:val="22"/>
        </w:rPr>
        <w:sectPr w:rsidR="007B1500" w:rsidRPr="00420735" w:rsidSect="00B272D0">
          <w:type w:val="continuous"/>
          <w:pgSz w:w="12240" w:h="15840"/>
          <w:pgMar w:top="1417" w:right="1417" w:bottom="1417" w:left="1417" w:header="708" w:footer="708" w:gutter="0"/>
          <w:cols w:num="2" w:space="708"/>
          <w:titlePg/>
          <w:docGrid w:linePitch="360"/>
        </w:sectPr>
      </w:pPr>
    </w:p>
    <w:p w:rsidR="007B1500" w:rsidRPr="00420735" w:rsidRDefault="007B1500" w:rsidP="007B1500">
      <w:pPr>
        <w:jc w:val="center"/>
        <w:rPr>
          <w:rFonts w:ascii="Book Antiqua" w:hAnsi="Book Antiqua"/>
          <w:b/>
          <w:iCs/>
          <w:color w:val="4472C4"/>
          <w:sz w:val="22"/>
          <w:szCs w:val="22"/>
        </w:rPr>
      </w:pPr>
    </w:p>
    <w:p w:rsidR="007B1500" w:rsidRPr="00420735" w:rsidRDefault="007B1500" w:rsidP="007B1500">
      <w:pPr>
        <w:jc w:val="center"/>
        <w:rPr>
          <w:rFonts w:ascii="Book Antiqua" w:hAnsi="Book Antiqua"/>
          <w:b/>
          <w:iCs/>
          <w:color w:val="4472C4"/>
          <w:sz w:val="22"/>
          <w:szCs w:val="22"/>
        </w:rPr>
        <w:sectPr w:rsidR="007B1500" w:rsidRPr="00420735" w:rsidSect="00B272D0">
          <w:type w:val="continuous"/>
          <w:pgSz w:w="12240" w:h="15840"/>
          <w:pgMar w:top="1417" w:right="1417" w:bottom="1417" w:left="1417" w:header="708" w:footer="708" w:gutter="0"/>
          <w:cols w:space="708"/>
          <w:titlePg/>
          <w:docGrid w:linePitch="360"/>
        </w:sectPr>
      </w:pPr>
    </w:p>
    <w:p w:rsidR="007B1500" w:rsidRPr="00420735" w:rsidRDefault="007B1500" w:rsidP="007B1500">
      <w:pPr>
        <w:jc w:val="center"/>
        <w:rPr>
          <w:rFonts w:ascii="Book Antiqua" w:hAnsi="Book Antiqua"/>
          <w:b/>
          <w:iCs/>
          <w:color w:val="4472C4"/>
          <w:sz w:val="22"/>
          <w:szCs w:val="22"/>
        </w:rPr>
      </w:pPr>
    </w:p>
    <w:p w:rsidR="007B1500" w:rsidRPr="00420735" w:rsidRDefault="007B1500" w:rsidP="007B1500">
      <w:pPr>
        <w:jc w:val="center"/>
        <w:rPr>
          <w:rFonts w:ascii="Book Antiqua" w:hAnsi="Book Antiqua"/>
          <w:b/>
          <w:iCs/>
          <w:color w:val="4472C4"/>
          <w:sz w:val="22"/>
          <w:szCs w:val="22"/>
        </w:rPr>
        <w:sectPr w:rsidR="007B1500" w:rsidRPr="00420735" w:rsidSect="00B272D0">
          <w:type w:val="continuous"/>
          <w:pgSz w:w="12240" w:h="15840"/>
          <w:pgMar w:top="1417" w:right="1417" w:bottom="1417" w:left="1417" w:header="708" w:footer="708" w:gutter="0"/>
          <w:cols w:space="708"/>
          <w:titlePg/>
          <w:docGrid w:linePitch="360"/>
        </w:sectPr>
      </w:pPr>
    </w:p>
    <w:p w:rsidR="007B1500" w:rsidRPr="00420735" w:rsidRDefault="007B1500" w:rsidP="007B1500">
      <w:pPr>
        <w:jc w:val="center"/>
        <w:rPr>
          <w:rFonts w:ascii="Book Antiqua" w:hAnsi="Book Antiqua"/>
          <w:b/>
          <w:iCs/>
          <w:color w:val="4472C4"/>
          <w:sz w:val="22"/>
          <w:szCs w:val="22"/>
        </w:rPr>
      </w:pPr>
      <w:r w:rsidRPr="00420735">
        <w:rPr>
          <w:rFonts w:ascii="Book Antiqua" w:hAnsi="Book Antiqua"/>
          <w:b/>
          <w:iCs/>
          <w:color w:val="4472C4"/>
          <w:sz w:val="22"/>
          <w:szCs w:val="22"/>
        </w:rPr>
        <w:t>PROCUROR GENERAL,</w:t>
      </w:r>
    </w:p>
    <w:p w:rsidR="007B1500" w:rsidRPr="00420735" w:rsidRDefault="007B1500" w:rsidP="007B1500">
      <w:pPr>
        <w:jc w:val="center"/>
        <w:rPr>
          <w:rFonts w:ascii="Book Antiqua" w:hAnsi="Book Antiqua"/>
          <w:b/>
          <w:iCs/>
          <w:color w:val="4472C4"/>
          <w:sz w:val="22"/>
          <w:szCs w:val="22"/>
        </w:rPr>
        <w:sectPr w:rsidR="007B1500" w:rsidRPr="00420735" w:rsidSect="00665C8B">
          <w:type w:val="continuous"/>
          <w:pgSz w:w="12240" w:h="15840"/>
          <w:pgMar w:top="1417" w:right="1417" w:bottom="1417" w:left="1417" w:header="708" w:footer="708" w:gutter="0"/>
          <w:cols w:space="708"/>
          <w:titlePg/>
          <w:docGrid w:linePitch="360"/>
        </w:sectPr>
      </w:pPr>
    </w:p>
    <w:p w:rsidR="007B1500" w:rsidRPr="00420735" w:rsidRDefault="007B1500" w:rsidP="007B1500">
      <w:pPr>
        <w:jc w:val="center"/>
        <w:rPr>
          <w:rFonts w:ascii="Book Antiqua" w:hAnsi="Book Antiqua"/>
          <w:sz w:val="22"/>
          <w:szCs w:val="22"/>
        </w:rPr>
      </w:pPr>
      <w:r w:rsidRPr="00420735">
        <w:rPr>
          <w:rFonts w:ascii="Book Antiqua" w:hAnsi="Book Antiqua"/>
          <w:b/>
          <w:iCs/>
          <w:color w:val="4472C4"/>
          <w:sz w:val="22"/>
          <w:szCs w:val="22"/>
        </w:rPr>
        <w:t>Ana Maria Edu</w:t>
      </w:r>
    </w:p>
    <w:p w:rsidR="007B1500" w:rsidRPr="00420735" w:rsidRDefault="007B1500" w:rsidP="007B1500">
      <w:pPr>
        <w:jc w:val="center"/>
        <w:rPr>
          <w:rFonts w:ascii="Book Antiqua" w:hAnsi="Book Antiqua"/>
          <w:sz w:val="22"/>
          <w:szCs w:val="22"/>
        </w:rPr>
      </w:pPr>
    </w:p>
    <w:p w:rsidR="0006098A" w:rsidRDefault="0006098A"/>
    <w:sectPr w:rsidR="0006098A" w:rsidSect="006E5745">
      <w:type w:val="continuous"/>
      <w:pgSz w:w="12240" w:h="15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21ECC" w:rsidRDefault="00521ECC" w:rsidP="007B1500">
      <w:r>
        <w:separator/>
      </w:r>
    </w:p>
  </w:endnote>
  <w:endnote w:type="continuationSeparator" w:id="0">
    <w:p w:rsidR="00521ECC" w:rsidRDefault="00521ECC" w:rsidP="007B1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Franklin Gothic Demi">
    <w:charset w:val="00"/>
    <w:family w:val="swiss"/>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Helvetica">
    <w:panose1 w:val="020B0604020202020204"/>
    <w:charset w:val="EE"/>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500" w:rsidRPr="0062623C" w:rsidRDefault="007B1500">
    <w:pPr>
      <w:pStyle w:val="Footer"/>
      <w:rPr>
        <w:color w:val="000000"/>
      </w:rPr>
    </w:pPr>
    <w:r w:rsidRPr="0062623C">
      <w:rPr>
        <w:rFonts w:ascii="Book Antiqua" w:hAnsi="Book Antiqua"/>
        <w:color w:val="000000"/>
        <w:sz w:val="18"/>
        <w:szCs w:val="18"/>
      </w:rPr>
      <w:t xml:space="preserve">Pag. | </w:t>
    </w:r>
    <w:r w:rsidRPr="0062623C">
      <w:rPr>
        <w:rFonts w:ascii="Book Antiqua" w:hAnsi="Book Antiqua"/>
        <w:color w:val="000000"/>
        <w:sz w:val="18"/>
        <w:szCs w:val="18"/>
      </w:rPr>
      <w:fldChar w:fldCharType="begin"/>
    </w:r>
    <w:r w:rsidRPr="0062623C">
      <w:rPr>
        <w:rFonts w:ascii="Book Antiqua" w:hAnsi="Book Antiqua"/>
        <w:color w:val="000000"/>
        <w:sz w:val="18"/>
        <w:szCs w:val="18"/>
      </w:rPr>
      <w:instrText xml:space="preserve"> PAGE   \* MERGEFORMAT </w:instrText>
    </w:r>
    <w:r w:rsidRPr="0062623C">
      <w:rPr>
        <w:rFonts w:ascii="Book Antiqua" w:hAnsi="Book Antiqua"/>
        <w:color w:val="000000"/>
        <w:sz w:val="18"/>
        <w:szCs w:val="18"/>
      </w:rPr>
      <w:fldChar w:fldCharType="separate"/>
    </w:r>
    <w:r>
      <w:rPr>
        <w:rFonts w:ascii="Book Antiqua" w:hAnsi="Book Antiqua"/>
        <w:noProof/>
        <w:color w:val="000000"/>
        <w:sz w:val="18"/>
        <w:szCs w:val="18"/>
      </w:rPr>
      <w:t>22</w:t>
    </w:r>
    <w:r w:rsidRPr="0062623C">
      <w:rPr>
        <w:rFonts w:ascii="Book Antiqua" w:hAnsi="Book Antiqua"/>
        <w:color w:val="000000"/>
        <w:sz w:val="18"/>
        <w:szCs w:val="18"/>
      </w:rPr>
      <w:fldChar w:fldCharType="end"/>
    </w:r>
  </w:p>
  <w:p w:rsidR="007B1500" w:rsidRDefault="007B15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500" w:rsidRDefault="007B1500" w:rsidP="00874F17">
    <w:pPr>
      <w:pStyle w:val="Footer"/>
    </w:pPr>
    <w:r w:rsidRPr="005050E0">
      <w:rPr>
        <w:rFonts w:ascii="Book Antiqua" w:hAnsi="Book Antiqua"/>
        <w:sz w:val="18"/>
        <w:szCs w:val="18"/>
      </w:rPr>
      <w:t xml:space="preserve">Pag. | </w:t>
    </w:r>
    <w:r w:rsidRPr="005050E0">
      <w:rPr>
        <w:rFonts w:ascii="Book Antiqua" w:hAnsi="Book Antiqua"/>
        <w:sz w:val="18"/>
        <w:szCs w:val="18"/>
      </w:rPr>
      <w:fldChar w:fldCharType="begin"/>
    </w:r>
    <w:r w:rsidRPr="005050E0">
      <w:rPr>
        <w:rFonts w:ascii="Book Antiqua" w:hAnsi="Book Antiqua"/>
        <w:sz w:val="18"/>
        <w:szCs w:val="18"/>
      </w:rPr>
      <w:instrText xml:space="preserve"> PAGE   \* MERGEFORMAT </w:instrText>
    </w:r>
    <w:r w:rsidRPr="005050E0">
      <w:rPr>
        <w:rFonts w:ascii="Book Antiqua" w:hAnsi="Book Antiqua"/>
        <w:sz w:val="18"/>
        <w:szCs w:val="18"/>
      </w:rPr>
      <w:fldChar w:fldCharType="separate"/>
    </w:r>
    <w:r>
      <w:rPr>
        <w:rFonts w:ascii="Book Antiqua" w:hAnsi="Book Antiqua"/>
        <w:noProof/>
        <w:sz w:val="18"/>
        <w:szCs w:val="18"/>
      </w:rPr>
      <w:t>42</w:t>
    </w:r>
    <w:r w:rsidRPr="005050E0">
      <w:rPr>
        <w:rFonts w:ascii="Book Antiqua" w:hAnsi="Book Antiqua"/>
        <w:sz w:val="18"/>
        <w:szCs w:val="18"/>
      </w:rPr>
      <w:fldChar w:fldCharType="end"/>
    </w:r>
  </w:p>
  <w:p w:rsidR="007B1500" w:rsidRDefault="007B15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21ECC" w:rsidRDefault="00521ECC" w:rsidP="007B1500">
      <w:r>
        <w:separator/>
      </w:r>
    </w:p>
  </w:footnote>
  <w:footnote w:type="continuationSeparator" w:id="0">
    <w:p w:rsidR="00521ECC" w:rsidRDefault="00521ECC" w:rsidP="007B1500">
      <w:r>
        <w:continuationSeparator/>
      </w:r>
    </w:p>
  </w:footnote>
  <w:footnote w:id="1">
    <w:p w:rsidR="007B1500" w:rsidRDefault="007B1500" w:rsidP="007B1500">
      <w:pPr>
        <w:pStyle w:val="FootnoteText"/>
      </w:pPr>
      <w:r>
        <w:rPr>
          <w:rStyle w:val="FootnoteReference"/>
          <w:sz w:val="18"/>
          <w:szCs w:val="18"/>
        </w:rPr>
        <w:footnoteRef/>
      </w:r>
      <w:r>
        <w:rPr>
          <w:sz w:val="18"/>
          <w:szCs w:val="18"/>
        </w:rPr>
        <w:t xml:space="preserve"> Conform datelor statistice publicate de I.N.S.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500" w:rsidRPr="005050E0" w:rsidRDefault="007B1500" w:rsidP="005050E0">
    <w:pPr>
      <w:pStyle w:val="IntenseQuote"/>
      <w:rPr>
        <w:i w:val="0"/>
        <w:iCs w:val="0"/>
      </w:rPr>
    </w:pPr>
    <w:r>
      <w:rPr>
        <w:i w:val="0"/>
        <w:iCs w:val="0"/>
      </w:rPr>
      <w:t xml:space="preserve">Parchetul de pe lângă Curtea de Apel Cluj                   </w:t>
    </w:r>
    <w:r w:rsidRPr="005050E0">
      <w:rPr>
        <w:i w:val="0"/>
        <w:iCs w:val="0"/>
      </w:rPr>
      <w:t>Raport de activitate 20</w:t>
    </w:r>
    <w:r>
      <w:rPr>
        <w:i w:val="0"/>
        <w:iCs w:val="0"/>
      </w:rPr>
      <w:t>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500" w:rsidRDefault="007B1500">
    <w:pPr>
      <w:pStyle w:val="Header"/>
    </w:pPr>
  </w:p>
  <w:p w:rsidR="007B1500" w:rsidRDefault="007B1500">
    <w:pPr>
      <w:pStyle w:val="Header"/>
    </w:pPr>
  </w:p>
  <w:p w:rsidR="007B1500" w:rsidRDefault="007B1500">
    <w:pPr>
      <w:pStyle w:val="Header"/>
    </w:pPr>
  </w:p>
  <w:p w:rsidR="007B1500" w:rsidRDefault="007B1500">
    <w:pPr>
      <w:pStyle w:val="Header"/>
    </w:pPr>
  </w:p>
  <w:p w:rsidR="007B1500" w:rsidRDefault="007B1500">
    <w:pPr>
      <w:pStyle w:val="Header"/>
    </w:pPr>
  </w:p>
  <w:p w:rsidR="007B1500" w:rsidRDefault="007B15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500" w:rsidRDefault="007B1500">
    <w:pPr>
      <w:pStyle w:val="Header"/>
    </w:pPr>
  </w:p>
  <w:p w:rsidR="007B1500" w:rsidRPr="005050E0" w:rsidRDefault="007B1500" w:rsidP="008F5832">
    <w:pPr>
      <w:pStyle w:val="IntenseQuote"/>
      <w:rPr>
        <w:i w:val="0"/>
        <w:iCs w:val="0"/>
      </w:rPr>
    </w:pPr>
    <w:r>
      <w:rPr>
        <w:i w:val="0"/>
        <w:iCs w:val="0"/>
      </w:rPr>
      <w:t xml:space="preserve">Parchetul de pe lângă Curtea de Apel Cluj                   </w:t>
    </w:r>
    <w:r w:rsidRPr="005050E0">
      <w:rPr>
        <w:i w:val="0"/>
        <w:iCs w:val="0"/>
      </w:rPr>
      <w:t>Raport de activitate 20</w:t>
    </w:r>
    <w:r>
      <w:rPr>
        <w:i w:val="0"/>
        <w:iCs w:val="0"/>
      </w:rPr>
      <w:t>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B1500" w:rsidRPr="005050E0" w:rsidRDefault="007B1500" w:rsidP="005050E0">
    <w:pPr>
      <w:pStyle w:val="IntenseQuote"/>
      <w:rPr>
        <w:i w:val="0"/>
        <w:iCs w:val="0"/>
      </w:rPr>
    </w:pPr>
    <w:r>
      <w:rPr>
        <w:i w:val="0"/>
        <w:iCs w:val="0"/>
      </w:rPr>
      <w:t xml:space="preserve">Parchetul de pe lângă Curtea de Apel Cluj                   </w:t>
    </w:r>
    <w:r w:rsidRPr="005050E0">
      <w:rPr>
        <w:i w:val="0"/>
        <w:iCs w:val="0"/>
      </w:rPr>
      <w:t>Raport de activitate 20</w:t>
    </w:r>
    <w:r>
      <w:rPr>
        <w:i w:val="0"/>
        <w:iCs w:val="0"/>
      </w:rPr>
      <w:t>20</w:t>
    </w:r>
  </w:p>
  <w:p w:rsidR="007B1500" w:rsidRDefault="007B15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3ED4C9B0"/>
    <w:lvl w:ilvl="0">
      <w:numFmt w:val="bullet"/>
      <w:lvlText w:val="*"/>
      <w:lvlJc w:val="left"/>
    </w:lvl>
  </w:abstractNum>
  <w:abstractNum w:abstractNumId="1" w15:restartNumberingAfterBreak="0">
    <w:nsid w:val="00AC68EC"/>
    <w:multiLevelType w:val="hybridMultilevel"/>
    <w:tmpl w:val="E3D852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861198C"/>
    <w:multiLevelType w:val="hybridMultilevel"/>
    <w:tmpl w:val="0C9AD112"/>
    <w:lvl w:ilvl="0" w:tplc="F7C869D2">
      <w:start w:val="2"/>
      <w:numFmt w:val="bullet"/>
      <w:lvlText w:val="-"/>
      <w:lvlJc w:val="left"/>
      <w:pPr>
        <w:tabs>
          <w:tab w:val="num" w:pos="405"/>
        </w:tabs>
        <w:ind w:left="405" w:hanging="360"/>
      </w:pPr>
      <w:rPr>
        <w:rFonts w:ascii="Arial Narrow" w:eastAsia="Times New Roman" w:hAnsi="Arial Narrow" w:hint="default"/>
      </w:rPr>
    </w:lvl>
    <w:lvl w:ilvl="1" w:tplc="04180003" w:tentative="1">
      <w:start w:val="1"/>
      <w:numFmt w:val="bullet"/>
      <w:lvlText w:val="o"/>
      <w:lvlJc w:val="left"/>
      <w:pPr>
        <w:tabs>
          <w:tab w:val="num" w:pos="1125"/>
        </w:tabs>
        <w:ind w:left="1125" w:hanging="360"/>
      </w:pPr>
      <w:rPr>
        <w:rFonts w:ascii="Courier New" w:hAnsi="Courier New" w:hint="default"/>
      </w:rPr>
    </w:lvl>
    <w:lvl w:ilvl="2" w:tplc="04180005" w:tentative="1">
      <w:start w:val="1"/>
      <w:numFmt w:val="bullet"/>
      <w:lvlText w:val=""/>
      <w:lvlJc w:val="left"/>
      <w:pPr>
        <w:tabs>
          <w:tab w:val="num" w:pos="1845"/>
        </w:tabs>
        <w:ind w:left="1845" w:hanging="360"/>
      </w:pPr>
      <w:rPr>
        <w:rFonts w:ascii="Wingdings" w:hAnsi="Wingdings" w:hint="default"/>
      </w:rPr>
    </w:lvl>
    <w:lvl w:ilvl="3" w:tplc="04180001" w:tentative="1">
      <w:start w:val="1"/>
      <w:numFmt w:val="bullet"/>
      <w:lvlText w:val=""/>
      <w:lvlJc w:val="left"/>
      <w:pPr>
        <w:tabs>
          <w:tab w:val="num" w:pos="2565"/>
        </w:tabs>
        <w:ind w:left="2565" w:hanging="360"/>
      </w:pPr>
      <w:rPr>
        <w:rFonts w:ascii="Symbol" w:hAnsi="Symbol" w:hint="default"/>
      </w:rPr>
    </w:lvl>
    <w:lvl w:ilvl="4" w:tplc="04180003" w:tentative="1">
      <w:start w:val="1"/>
      <w:numFmt w:val="bullet"/>
      <w:lvlText w:val="o"/>
      <w:lvlJc w:val="left"/>
      <w:pPr>
        <w:tabs>
          <w:tab w:val="num" w:pos="3285"/>
        </w:tabs>
        <w:ind w:left="3285" w:hanging="360"/>
      </w:pPr>
      <w:rPr>
        <w:rFonts w:ascii="Courier New" w:hAnsi="Courier New" w:hint="default"/>
      </w:rPr>
    </w:lvl>
    <w:lvl w:ilvl="5" w:tplc="04180005" w:tentative="1">
      <w:start w:val="1"/>
      <w:numFmt w:val="bullet"/>
      <w:lvlText w:val=""/>
      <w:lvlJc w:val="left"/>
      <w:pPr>
        <w:tabs>
          <w:tab w:val="num" w:pos="4005"/>
        </w:tabs>
        <w:ind w:left="4005" w:hanging="360"/>
      </w:pPr>
      <w:rPr>
        <w:rFonts w:ascii="Wingdings" w:hAnsi="Wingdings" w:hint="default"/>
      </w:rPr>
    </w:lvl>
    <w:lvl w:ilvl="6" w:tplc="04180001" w:tentative="1">
      <w:start w:val="1"/>
      <w:numFmt w:val="bullet"/>
      <w:lvlText w:val=""/>
      <w:lvlJc w:val="left"/>
      <w:pPr>
        <w:tabs>
          <w:tab w:val="num" w:pos="4725"/>
        </w:tabs>
        <w:ind w:left="4725" w:hanging="360"/>
      </w:pPr>
      <w:rPr>
        <w:rFonts w:ascii="Symbol" w:hAnsi="Symbol" w:hint="default"/>
      </w:rPr>
    </w:lvl>
    <w:lvl w:ilvl="7" w:tplc="04180003" w:tentative="1">
      <w:start w:val="1"/>
      <w:numFmt w:val="bullet"/>
      <w:lvlText w:val="o"/>
      <w:lvlJc w:val="left"/>
      <w:pPr>
        <w:tabs>
          <w:tab w:val="num" w:pos="5445"/>
        </w:tabs>
        <w:ind w:left="5445" w:hanging="360"/>
      </w:pPr>
      <w:rPr>
        <w:rFonts w:ascii="Courier New" w:hAnsi="Courier New" w:hint="default"/>
      </w:rPr>
    </w:lvl>
    <w:lvl w:ilvl="8" w:tplc="04180005" w:tentative="1">
      <w:start w:val="1"/>
      <w:numFmt w:val="bullet"/>
      <w:lvlText w:val=""/>
      <w:lvlJc w:val="left"/>
      <w:pPr>
        <w:tabs>
          <w:tab w:val="num" w:pos="6165"/>
        </w:tabs>
        <w:ind w:left="6165" w:hanging="360"/>
      </w:pPr>
      <w:rPr>
        <w:rFonts w:ascii="Wingdings" w:hAnsi="Wingdings" w:hint="default"/>
      </w:rPr>
    </w:lvl>
  </w:abstractNum>
  <w:abstractNum w:abstractNumId="3" w15:restartNumberingAfterBreak="0">
    <w:nsid w:val="0B654350"/>
    <w:multiLevelType w:val="hybridMultilevel"/>
    <w:tmpl w:val="99F4ABA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0FE14E1E"/>
    <w:multiLevelType w:val="hybridMultilevel"/>
    <w:tmpl w:val="0554B254"/>
    <w:lvl w:ilvl="0" w:tplc="CC78B2F6">
      <w:numFmt w:val="bullet"/>
      <w:lvlText w:val="-"/>
      <w:lvlJc w:val="left"/>
      <w:pPr>
        <w:ind w:left="1068" w:hanging="360"/>
      </w:pPr>
      <w:rPr>
        <w:rFonts w:ascii="Times New Roman" w:eastAsiaTheme="minorHAns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5" w15:restartNumberingAfterBreak="0">
    <w:nsid w:val="130858DE"/>
    <w:multiLevelType w:val="hybridMultilevel"/>
    <w:tmpl w:val="BE4C10A0"/>
    <w:lvl w:ilvl="0" w:tplc="88F829AE">
      <w:start w:val="1"/>
      <w:numFmt w:val="decimal"/>
      <w:lvlText w:val="%1)"/>
      <w:lvlJc w:val="left"/>
      <w:pPr>
        <w:tabs>
          <w:tab w:val="num" w:pos="792"/>
        </w:tabs>
        <w:ind w:left="792" w:hanging="360"/>
      </w:pPr>
      <w:rPr>
        <w:rFonts w:cs="Times New Roman" w:hint="default"/>
        <w:b/>
      </w:rPr>
    </w:lvl>
    <w:lvl w:ilvl="1" w:tplc="4118B61A">
      <w:start w:val="1"/>
      <w:numFmt w:val="bullet"/>
      <w:lvlText w:val="-"/>
      <w:lvlJc w:val="left"/>
      <w:pPr>
        <w:tabs>
          <w:tab w:val="num" w:pos="1512"/>
        </w:tabs>
        <w:ind w:left="1512" w:hanging="360"/>
      </w:pPr>
      <w:rPr>
        <w:rFonts w:ascii="Times New Roman" w:eastAsia="Times New Roman" w:hAnsi="Times New Roman" w:hint="default"/>
      </w:rPr>
    </w:lvl>
    <w:lvl w:ilvl="2" w:tplc="0418001B" w:tentative="1">
      <w:start w:val="1"/>
      <w:numFmt w:val="lowerRoman"/>
      <w:lvlText w:val="%3."/>
      <w:lvlJc w:val="right"/>
      <w:pPr>
        <w:tabs>
          <w:tab w:val="num" w:pos="2232"/>
        </w:tabs>
        <w:ind w:left="2232" w:hanging="180"/>
      </w:pPr>
      <w:rPr>
        <w:rFonts w:cs="Times New Roman"/>
      </w:rPr>
    </w:lvl>
    <w:lvl w:ilvl="3" w:tplc="0418000F" w:tentative="1">
      <w:start w:val="1"/>
      <w:numFmt w:val="decimal"/>
      <w:lvlText w:val="%4."/>
      <w:lvlJc w:val="left"/>
      <w:pPr>
        <w:tabs>
          <w:tab w:val="num" w:pos="2952"/>
        </w:tabs>
        <w:ind w:left="2952" w:hanging="360"/>
      </w:pPr>
      <w:rPr>
        <w:rFonts w:cs="Times New Roman"/>
      </w:rPr>
    </w:lvl>
    <w:lvl w:ilvl="4" w:tplc="04180019" w:tentative="1">
      <w:start w:val="1"/>
      <w:numFmt w:val="lowerLetter"/>
      <w:lvlText w:val="%5."/>
      <w:lvlJc w:val="left"/>
      <w:pPr>
        <w:tabs>
          <w:tab w:val="num" w:pos="3672"/>
        </w:tabs>
        <w:ind w:left="3672" w:hanging="360"/>
      </w:pPr>
      <w:rPr>
        <w:rFonts w:cs="Times New Roman"/>
      </w:rPr>
    </w:lvl>
    <w:lvl w:ilvl="5" w:tplc="0418001B" w:tentative="1">
      <w:start w:val="1"/>
      <w:numFmt w:val="lowerRoman"/>
      <w:lvlText w:val="%6."/>
      <w:lvlJc w:val="right"/>
      <w:pPr>
        <w:tabs>
          <w:tab w:val="num" w:pos="4392"/>
        </w:tabs>
        <w:ind w:left="4392" w:hanging="180"/>
      </w:pPr>
      <w:rPr>
        <w:rFonts w:cs="Times New Roman"/>
      </w:rPr>
    </w:lvl>
    <w:lvl w:ilvl="6" w:tplc="0418000F" w:tentative="1">
      <w:start w:val="1"/>
      <w:numFmt w:val="decimal"/>
      <w:lvlText w:val="%7."/>
      <w:lvlJc w:val="left"/>
      <w:pPr>
        <w:tabs>
          <w:tab w:val="num" w:pos="5112"/>
        </w:tabs>
        <w:ind w:left="5112" w:hanging="360"/>
      </w:pPr>
      <w:rPr>
        <w:rFonts w:cs="Times New Roman"/>
      </w:rPr>
    </w:lvl>
    <w:lvl w:ilvl="7" w:tplc="04180019" w:tentative="1">
      <w:start w:val="1"/>
      <w:numFmt w:val="lowerLetter"/>
      <w:lvlText w:val="%8."/>
      <w:lvlJc w:val="left"/>
      <w:pPr>
        <w:tabs>
          <w:tab w:val="num" w:pos="5832"/>
        </w:tabs>
        <w:ind w:left="5832" w:hanging="360"/>
      </w:pPr>
      <w:rPr>
        <w:rFonts w:cs="Times New Roman"/>
      </w:rPr>
    </w:lvl>
    <w:lvl w:ilvl="8" w:tplc="0418001B" w:tentative="1">
      <w:start w:val="1"/>
      <w:numFmt w:val="lowerRoman"/>
      <w:lvlText w:val="%9."/>
      <w:lvlJc w:val="right"/>
      <w:pPr>
        <w:tabs>
          <w:tab w:val="num" w:pos="6552"/>
        </w:tabs>
        <w:ind w:left="6552" w:hanging="180"/>
      </w:pPr>
      <w:rPr>
        <w:rFonts w:cs="Times New Roman"/>
      </w:rPr>
    </w:lvl>
  </w:abstractNum>
  <w:abstractNum w:abstractNumId="6" w15:restartNumberingAfterBreak="0">
    <w:nsid w:val="145656C7"/>
    <w:multiLevelType w:val="hybridMultilevel"/>
    <w:tmpl w:val="8CC4C01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15371DD5"/>
    <w:multiLevelType w:val="hybridMultilevel"/>
    <w:tmpl w:val="A4F851F0"/>
    <w:lvl w:ilvl="0" w:tplc="00EE0F7E">
      <w:start w:val="1"/>
      <w:numFmt w:val="decimal"/>
      <w:lvlText w:val="%1."/>
      <w:lvlJc w:val="left"/>
      <w:pPr>
        <w:ind w:left="1260" w:hanging="360"/>
      </w:pPr>
      <w:rPr>
        <w:rFonts w:hint="default"/>
        <w:b w:val="0"/>
      </w:rPr>
    </w:lvl>
    <w:lvl w:ilvl="1" w:tplc="04180019" w:tentative="1">
      <w:start w:val="1"/>
      <w:numFmt w:val="lowerLetter"/>
      <w:lvlText w:val="%2."/>
      <w:lvlJc w:val="left"/>
      <w:pPr>
        <w:ind w:left="1980" w:hanging="360"/>
      </w:pPr>
    </w:lvl>
    <w:lvl w:ilvl="2" w:tplc="0418001B" w:tentative="1">
      <w:start w:val="1"/>
      <w:numFmt w:val="lowerRoman"/>
      <w:lvlText w:val="%3."/>
      <w:lvlJc w:val="right"/>
      <w:pPr>
        <w:ind w:left="2700" w:hanging="180"/>
      </w:pPr>
    </w:lvl>
    <w:lvl w:ilvl="3" w:tplc="0418000F" w:tentative="1">
      <w:start w:val="1"/>
      <w:numFmt w:val="decimal"/>
      <w:lvlText w:val="%4."/>
      <w:lvlJc w:val="left"/>
      <w:pPr>
        <w:ind w:left="3420" w:hanging="360"/>
      </w:pPr>
    </w:lvl>
    <w:lvl w:ilvl="4" w:tplc="04180019" w:tentative="1">
      <w:start w:val="1"/>
      <w:numFmt w:val="lowerLetter"/>
      <w:lvlText w:val="%5."/>
      <w:lvlJc w:val="left"/>
      <w:pPr>
        <w:ind w:left="4140" w:hanging="360"/>
      </w:pPr>
    </w:lvl>
    <w:lvl w:ilvl="5" w:tplc="0418001B" w:tentative="1">
      <w:start w:val="1"/>
      <w:numFmt w:val="lowerRoman"/>
      <w:lvlText w:val="%6."/>
      <w:lvlJc w:val="right"/>
      <w:pPr>
        <w:ind w:left="4860" w:hanging="180"/>
      </w:pPr>
    </w:lvl>
    <w:lvl w:ilvl="6" w:tplc="0418000F" w:tentative="1">
      <w:start w:val="1"/>
      <w:numFmt w:val="decimal"/>
      <w:lvlText w:val="%7."/>
      <w:lvlJc w:val="left"/>
      <w:pPr>
        <w:ind w:left="5580" w:hanging="360"/>
      </w:pPr>
    </w:lvl>
    <w:lvl w:ilvl="7" w:tplc="04180019" w:tentative="1">
      <w:start w:val="1"/>
      <w:numFmt w:val="lowerLetter"/>
      <w:lvlText w:val="%8."/>
      <w:lvlJc w:val="left"/>
      <w:pPr>
        <w:ind w:left="6300" w:hanging="360"/>
      </w:pPr>
    </w:lvl>
    <w:lvl w:ilvl="8" w:tplc="0418001B" w:tentative="1">
      <w:start w:val="1"/>
      <w:numFmt w:val="lowerRoman"/>
      <w:lvlText w:val="%9."/>
      <w:lvlJc w:val="right"/>
      <w:pPr>
        <w:ind w:left="7020" w:hanging="180"/>
      </w:pPr>
    </w:lvl>
  </w:abstractNum>
  <w:abstractNum w:abstractNumId="8" w15:restartNumberingAfterBreak="0">
    <w:nsid w:val="1AE7555D"/>
    <w:multiLevelType w:val="hybridMultilevel"/>
    <w:tmpl w:val="C764DC36"/>
    <w:lvl w:ilvl="0" w:tplc="729078EE">
      <w:start w:val="3"/>
      <w:numFmt w:val="bullet"/>
      <w:lvlText w:val="-"/>
      <w:lvlJc w:val="left"/>
      <w:pPr>
        <w:ind w:left="720" w:hanging="360"/>
      </w:pPr>
      <w:rPr>
        <w:rFonts w:ascii="Cambria" w:eastAsia="Times New Roman"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0707DC"/>
    <w:multiLevelType w:val="hybridMultilevel"/>
    <w:tmpl w:val="D638C170"/>
    <w:lvl w:ilvl="0" w:tplc="EB163F18">
      <w:numFmt w:val="bullet"/>
      <w:lvlText w:val="-"/>
      <w:lvlJc w:val="left"/>
      <w:pPr>
        <w:ind w:left="1080" w:hanging="360"/>
      </w:pPr>
      <w:rPr>
        <w:rFonts w:ascii="Book Antiqua" w:eastAsia="Times New Roman" w:hAnsi="Book Antiqua"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C5938F2"/>
    <w:multiLevelType w:val="hybridMultilevel"/>
    <w:tmpl w:val="94F4DF4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C9A6D9E"/>
    <w:multiLevelType w:val="hybridMultilevel"/>
    <w:tmpl w:val="354C20EA"/>
    <w:lvl w:ilvl="0" w:tplc="6FB61E92">
      <w:start w:val="12"/>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12" w15:restartNumberingAfterBreak="0">
    <w:nsid w:val="1F3C765B"/>
    <w:multiLevelType w:val="hybridMultilevel"/>
    <w:tmpl w:val="A87871F6"/>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 w15:restartNumberingAfterBreak="0">
    <w:nsid w:val="2062151A"/>
    <w:multiLevelType w:val="hybridMultilevel"/>
    <w:tmpl w:val="76307244"/>
    <w:lvl w:ilvl="0" w:tplc="07C44370">
      <w:start w:val="1"/>
      <w:numFmt w:val="upp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15:restartNumberingAfterBreak="0">
    <w:nsid w:val="242B423B"/>
    <w:multiLevelType w:val="hybridMultilevel"/>
    <w:tmpl w:val="9BEAEAE0"/>
    <w:lvl w:ilvl="0" w:tplc="70F60F84">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30D102A0"/>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15:restartNumberingAfterBreak="0">
    <w:nsid w:val="31666485"/>
    <w:multiLevelType w:val="hybridMultilevel"/>
    <w:tmpl w:val="F282EFA8"/>
    <w:lvl w:ilvl="0" w:tplc="04090015">
      <w:start w:val="1"/>
      <w:numFmt w:val="upperLetter"/>
      <w:lvlText w:val="%1."/>
      <w:lvlJc w:val="left"/>
      <w:pPr>
        <w:ind w:left="90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15:restartNumberingAfterBreak="0">
    <w:nsid w:val="3B3F2393"/>
    <w:multiLevelType w:val="hybridMultilevel"/>
    <w:tmpl w:val="BCCEBDF8"/>
    <w:lvl w:ilvl="0" w:tplc="BD7EF9F4">
      <w:numFmt w:val="bullet"/>
      <w:lvlText w:val="-"/>
      <w:lvlJc w:val="left"/>
      <w:pPr>
        <w:ind w:left="1080" w:hanging="360"/>
      </w:pPr>
      <w:rPr>
        <w:rFonts w:ascii="Book Antiqua" w:eastAsia="Times New Roman" w:hAnsi="Book Antiqua"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3A12FBA"/>
    <w:multiLevelType w:val="hybridMultilevel"/>
    <w:tmpl w:val="0384608A"/>
    <w:lvl w:ilvl="0" w:tplc="04090015">
      <w:start w:val="1"/>
      <w:numFmt w:val="upperLetter"/>
      <w:lvlText w:val="%1."/>
      <w:lvlJc w:val="left"/>
      <w:pPr>
        <w:ind w:left="117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9" w15:restartNumberingAfterBreak="0">
    <w:nsid w:val="448158F7"/>
    <w:multiLevelType w:val="hybridMultilevel"/>
    <w:tmpl w:val="7F321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67657E4"/>
    <w:multiLevelType w:val="hybridMultilevel"/>
    <w:tmpl w:val="26B2F350"/>
    <w:lvl w:ilvl="0" w:tplc="1EE45F78">
      <w:start w:val="1"/>
      <w:numFmt w:val="decimal"/>
      <w:lvlText w:val="%1)"/>
      <w:lvlJc w:val="left"/>
      <w:pPr>
        <w:tabs>
          <w:tab w:val="num" w:pos="936"/>
        </w:tabs>
        <w:ind w:left="936" w:hanging="360"/>
      </w:pPr>
      <w:rPr>
        <w:rFonts w:cs="Times New Roman" w:hint="default"/>
      </w:rPr>
    </w:lvl>
    <w:lvl w:ilvl="1" w:tplc="EE4C8A3E">
      <w:start w:val="2"/>
      <w:numFmt w:val="bullet"/>
      <w:lvlText w:val="-"/>
      <w:lvlJc w:val="left"/>
      <w:pPr>
        <w:tabs>
          <w:tab w:val="num" w:pos="1656"/>
        </w:tabs>
        <w:ind w:left="1656" w:hanging="360"/>
      </w:pPr>
      <w:rPr>
        <w:rFonts w:ascii="Times New Roman" w:eastAsia="Times New Roman" w:hAnsi="Times New Roman" w:hint="default"/>
      </w:rPr>
    </w:lvl>
    <w:lvl w:ilvl="2" w:tplc="0418001B" w:tentative="1">
      <w:start w:val="1"/>
      <w:numFmt w:val="lowerRoman"/>
      <w:lvlText w:val="%3."/>
      <w:lvlJc w:val="right"/>
      <w:pPr>
        <w:tabs>
          <w:tab w:val="num" w:pos="2376"/>
        </w:tabs>
        <w:ind w:left="2376" w:hanging="180"/>
      </w:pPr>
      <w:rPr>
        <w:rFonts w:cs="Times New Roman"/>
      </w:rPr>
    </w:lvl>
    <w:lvl w:ilvl="3" w:tplc="0418000F" w:tentative="1">
      <w:start w:val="1"/>
      <w:numFmt w:val="decimal"/>
      <w:lvlText w:val="%4."/>
      <w:lvlJc w:val="left"/>
      <w:pPr>
        <w:tabs>
          <w:tab w:val="num" w:pos="3096"/>
        </w:tabs>
        <w:ind w:left="3096" w:hanging="360"/>
      </w:pPr>
      <w:rPr>
        <w:rFonts w:cs="Times New Roman"/>
      </w:rPr>
    </w:lvl>
    <w:lvl w:ilvl="4" w:tplc="04180019" w:tentative="1">
      <w:start w:val="1"/>
      <w:numFmt w:val="lowerLetter"/>
      <w:lvlText w:val="%5."/>
      <w:lvlJc w:val="left"/>
      <w:pPr>
        <w:tabs>
          <w:tab w:val="num" w:pos="3816"/>
        </w:tabs>
        <w:ind w:left="3816" w:hanging="360"/>
      </w:pPr>
      <w:rPr>
        <w:rFonts w:cs="Times New Roman"/>
      </w:rPr>
    </w:lvl>
    <w:lvl w:ilvl="5" w:tplc="0418001B" w:tentative="1">
      <w:start w:val="1"/>
      <w:numFmt w:val="lowerRoman"/>
      <w:lvlText w:val="%6."/>
      <w:lvlJc w:val="right"/>
      <w:pPr>
        <w:tabs>
          <w:tab w:val="num" w:pos="4536"/>
        </w:tabs>
        <w:ind w:left="4536" w:hanging="180"/>
      </w:pPr>
      <w:rPr>
        <w:rFonts w:cs="Times New Roman"/>
      </w:rPr>
    </w:lvl>
    <w:lvl w:ilvl="6" w:tplc="0418000F" w:tentative="1">
      <w:start w:val="1"/>
      <w:numFmt w:val="decimal"/>
      <w:lvlText w:val="%7."/>
      <w:lvlJc w:val="left"/>
      <w:pPr>
        <w:tabs>
          <w:tab w:val="num" w:pos="5256"/>
        </w:tabs>
        <w:ind w:left="5256" w:hanging="360"/>
      </w:pPr>
      <w:rPr>
        <w:rFonts w:cs="Times New Roman"/>
      </w:rPr>
    </w:lvl>
    <w:lvl w:ilvl="7" w:tplc="04180019" w:tentative="1">
      <w:start w:val="1"/>
      <w:numFmt w:val="lowerLetter"/>
      <w:lvlText w:val="%8."/>
      <w:lvlJc w:val="left"/>
      <w:pPr>
        <w:tabs>
          <w:tab w:val="num" w:pos="5976"/>
        </w:tabs>
        <w:ind w:left="5976" w:hanging="360"/>
      </w:pPr>
      <w:rPr>
        <w:rFonts w:cs="Times New Roman"/>
      </w:rPr>
    </w:lvl>
    <w:lvl w:ilvl="8" w:tplc="0418001B" w:tentative="1">
      <w:start w:val="1"/>
      <w:numFmt w:val="lowerRoman"/>
      <w:lvlText w:val="%9."/>
      <w:lvlJc w:val="right"/>
      <w:pPr>
        <w:tabs>
          <w:tab w:val="num" w:pos="6696"/>
        </w:tabs>
        <w:ind w:left="6696" w:hanging="180"/>
      </w:pPr>
      <w:rPr>
        <w:rFonts w:cs="Times New Roman"/>
      </w:rPr>
    </w:lvl>
  </w:abstractNum>
  <w:abstractNum w:abstractNumId="21" w15:restartNumberingAfterBreak="0">
    <w:nsid w:val="4C7A27A6"/>
    <w:multiLevelType w:val="hybridMultilevel"/>
    <w:tmpl w:val="7FB61072"/>
    <w:lvl w:ilvl="0" w:tplc="908A6170">
      <w:start w:val="1"/>
      <w:numFmt w:val="lowerRoman"/>
      <w:lvlText w:val="%1)"/>
      <w:lvlJc w:val="left"/>
      <w:pPr>
        <w:ind w:left="1800" w:hanging="72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2" w15:restartNumberingAfterBreak="0">
    <w:nsid w:val="4D9C258B"/>
    <w:multiLevelType w:val="hybridMultilevel"/>
    <w:tmpl w:val="34A4DF2C"/>
    <w:lvl w:ilvl="0" w:tplc="DE888E30">
      <w:start w:val="1"/>
      <w:numFmt w:val="upp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3" w15:restartNumberingAfterBreak="0">
    <w:nsid w:val="56177FF9"/>
    <w:multiLevelType w:val="hybridMultilevel"/>
    <w:tmpl w:val="CBB44AA0"/>
    <w:lvl w:ilvl="0" w:tplc="09DEE842">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4" w15:restartNumberingAfterBreak="0">
    <w:nsid w:val="57966911"/>
    <w:multiLevelType w:val="hybridMultilevel"/>
    <w:tmpl w:val="3A147A76"/>
    <w:lvl w:ilvl="0" w:tplc="53626C6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5" w15:restartNumberingAfterBreak="0">
    <w:nsid w:val="5A524EFB"/>
    <w:multiLevelType w:val="hybridMultilevel"/>
    <w:tmpl w:val="4CD62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D2B0C63"/>
    <w:multiLevelType w:val="hybridMultilevel"/>
    <w:tmpl w:val="DF10FAD2"/>
    <w:lvl w:ilvl="0" w:tplc="9B2C8BF0">
      <w:start w:val="1"/>
      <w:numFmt w:val="lowerRoman"/>
      <w:lvlText w:val="%1)"/>
      <w:lvlJc w:val="left"/>
      <w:pPr>
        <w:ind w:left="1800" w:hanging="72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7" w15:restartNumberingAfterBreak="0">
    <w:nsid w:val="5D706BA4"/>
    <w:multiLevelType w:val="hybridMultilevel"/>
    <w:tmpl w:val="EA22A36E"/>
    <w:lvl w:ilvl="0" w:tplc="5A4683DE">
      <w:start w:val="1"/>
      <w:numFmt w:val="upperLetter"/>
      <w:lvlText w:val="%1."/>
      <w:lvlJc w:val="left"/>
      <w:pPr>
        <w:ind w:left="1080" w:hanging="360"/>
      </w:pPr>
      <w:rPr>
        <w:rFonts w:cs="Times New Roman" w:hint="default"/>
        <w:b/>
        <w:color w:val="4472C4"/>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8" w15:restartNumberingAfterBreak="0">
    <w:nsid w:val="62B16B70"/>
    <w:multiLevelType w:val="hybridMultilevel"/>
    <w:tmpl w:val="DA6E49A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29" w15:restartNumberingAfterBreak="0">
    <w:nsid w:val="690F2B94"/>
    <w:multiLevelType w:val="hybridMultilevel"/>
    <w:tmpl w:val="F51CDD62"/>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0" w15:restartNumberingAfterBreak="0">
    <w:nsid w:val="6B707400"/>
    <w:multiLevelType w:val="hybridMultilevel"/>
    <w:tmpl w:val="2FD8DF5A"/>
    <w:lvl w:ilvl="0" w:tplc="2898CC30">
      <w:start w:val="1"/>
      <w:numFmt w:val="decimal"/>
      <w:lvlText w:val="%1."/>
      <w:lvlJc w:val="left"/>
      <w:pPr>
        <w:ind w:left="720" w:hanging="360"/>
      </w:pPr>
      <w:rPr>
        <w:rFonts w:cs="Times New Roman" w:hint="default"/>
        <w:b w:val="0"/>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6DD968E0"/>
    <w:multiLevelType w:val="hybridMultilevel"/>
    <w:tmpl w:val="AB7E7E38"/>
    <w:lvl w:ilvl="0" w:tplc="AA10C6F8">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32" w15:restartNumberingAfterBreak="0">
    <w:nsid w:val="7DE7689F"/>
    <w:multiLevelType w:val="hybridMultilevel"/>
    <w:tmpl w:val="9A8C5C74"/>
    <w:lvl w:ilvl="0" w:tplc="47BE91C4">
      <w:start w:val="1"/>
      <w:numFmt w:val="decimal"/>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num w:numId="1">
    <w:abstractNumId w:val="28"/>
  </w:num>
  <w:num w:numId="2">
    <w:abstractNumId w:val="18"/>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10"/>
  </w:num>
  <w:num w:numId="16">
    <w:abstractNumId w:val="6"/>
  </w:num>
  <w:num w:numId="17">
    <w:abstractNumId w:val="3"/>
  </w:num>
  <w:num w:numId="18">
    <w:abstractNumId w:val="19"/>
  </w:num>
  <w:num w:numId="19">
    <w:abstractNumId w:val="9"/>
  </w:num>
  <w:num w:numId="20">
    <w:abstractNumId w:val="29"/>
  </w:num>
  <w:num w:numId="21">
    <w:abstractNumId w:val="1"/>
  </w:num>
  <w:num w:numId="22">
    <w:abstractNumId w:val="2"/>
  </w:num>
  <w:num w:numId="23">
    <w:abstractNumId w:val="12"/>
  </w:num>
  <w:num w:numId="24">
    <w:abstractNumId w:val="17"/>
  </w:num>
  <w:num w:numId="25">
    <w:abstractNumId w:val="15"/>
  </w:num>
  <w:num w:numId="26">
    <w:abstractNumId w:val="30"/>
  </w:num>
  <w:num w:numId="27">
    <w:abstractNumId w:val="16"/>
  </w:num>
  <w:num w:numId="28">
    <w:abstractNumId w:val="8"/>
  </w:num>
  <w:num w:numId="29">
    <w:abstractNumId w:val="13"/>
  </w:num>
  <w:num w:numId="30">
    <w:abstractNumId w:val="22"/>
  </w:num>
  <w:num w:numId="31">
    <w:abstractNumId w:val="14"/>
  </w:num>
  <w:num w:numId="32">
    <w:abstractNumId w:val="27"/>
  </w:num>
  <w:num w:numId="33">
    <w:abstractNumId w:val="5"/>
  </w:num>
  <w:num w:numId="34">
    <w:abstractNumId w:val="20"/>
  </w:num>
  <w:num w:numId="35">
    <w:abstractNumId w:val="0"/>
    <w:lvlOverride w:ilvl="0">
      <w:lvl w:ilvl="0">
        <w:numFmt w:val="bullet"/>
        <w:lvlText w:val="-"/>
        <w:legacy w:legacy="1" w:legacySpace="0" w:legacyIndent="178"/>
        <w:lvlJc w:val="left"/>
        <w:rPr>
          <w:rFonts w:ascii="Times New Roman" w:hAnsi="Times New Roman" w:hint="default"/>
        </w:rPr>
      </w:lvl>
    </w:lvlOverride>
  </w:num>
  <w:num w:numId="36">
    <w:abstractNumId w:val="0"/>
    <w:lvlOverride w:ilvl="0">
      <w:lvl w:ilvl="0">
        <w:numFmt w:val="bullet"/>
        <w:lvlText w:val="-"/>
        <w:legacy w:legacy="1" w:legacySpace="0" w:legacyIndent="168"/>
        <w:lvlJc w:val="left"/>
        <w:rPr>
          <w:rFonts w:ascii="Times New Roman" w:hAnsi="Times New Roman" w:hint="default"/>
        </w:rPr>
      </w:lvl>
    </w:lvlOverride>
  </w:num>
  <w:num w:numId="37">
    <w:abstractNumId w:val="11"/>
  </w:num>
  <w:num w:numId="38">
    <w:abstractNumId w:val="24"/>
  </w:num>
  <w:num w:numId="39">
    <w:abstractNumId w:val="7"/>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500"/>
    <w:rsid w:val="0006098A"/>
    <w:rsid w:val="00521ECC"/>
    <w:rsid w:val="007B1500"/>
    <w:rsid w:val="007D2FCE"/>
    <w:rsid w:val="009E7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07920B-65DD-42ED-903C-B8F7E0CB19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1500"/>
    <w:pPr>
      <w:spacing w:after="0" w:line="240" w:lineRule="auto"/>
    </w:pPr>
    <w:rPr>
      <w:rFonts w:ascii="Times New Roman" w:eastAsia="Times New Roman" w:hAnsi="Times New Roman" w:cs="Times New Roman"/>
      <w:sz w:val="24"/>
      <w:szCs w:val="24"/>
      <w:lang w:val="ro-RO"/>
    </w:rPr>
  </w:style>
  <w:style w:type="paragraph" w:styleId="Heading1">
    <w:name w:val="heading 1"/>
    <w:basedOn w:val="Normal"/>
    <w:next w:val="Normal"/>
    <w:link w:val="Heading1Char"/>
    <w:uiPriority w:val="99"/>
    <w:qFormat/>
    <w:rsid w:val="007B1500"/>
    <w:pPr>
      <w:keepNext/>
      <w:spacing w:before="240" w:after="60"/>
      <w:jc w:val="center"/>
      <w:outlineLvl w:val="0"/>
    </w:pPr>
    <w:rPr>
      <w:rFonts w:cs="Arial"/>
      <w:b/>
      <w:bCs/>
      <w:kern w:val="32"/>
      <w:sz w:val="32"/>
      <w:szCs w:val="32"/>
    </w:rPr>
  </w:style>
  <w:style w:type="paragraph" w:styleId="Heading2">
    <w:name w:val="heading 2"/>
    <w:basedOn w:val="Normal"/>
    <w:link w:val="Heading2Char"/>
    <w:uiPriority w:val="99"/>
    <w:qFormat/>
    <w:rsid w:val="007B1500"/>
    <w:pPr>
      <w:keepNext/>
      <w:snapToGrid w:val="0"/>
      <w:outlineLvl w:val="1"/>
    </w:pPr>
    <w:rPr>
      <w:b/>
      <w:sz w:val="32"/>
    </w:rPr>
  </w:style>
  <w:style w:type="paragraph" w:styleId="Heading3">
    <w:name w:val="heading 3"/>
    <w:basedOn w:val="Normal"/>
    <w:next w:val="Normal"/>
    <w:link w:val="Heading3Char"/>
    <w:uiPriority w:val="99"/>
    <w:qFormat/>
    <w:rsid w:val="007B1500"/>
    <w:pPr>
      <w:keepNext/>
      <w:keepLines/>
      <w:spacing w:before="40"/>
      <w:ind w:firstLine="720"/>
      <w:outlineLvl w:val="2"/>
    </w:pPr>
    <w:rPr>
      <w:rFonts w:ascii="Calibri Light" w:hAnsi="Calibri Light"/>
      <w:color w:val="52604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7B1500"/>
    <w:rPr>
      <w:rFonts w:ascii="Times New Roman" w:eastAsia="Times New Roman" w:hAnsi="Times New Roman" w:cs="Arial"/>
      <w:b/>
      <w:bCs/>
      <w:kern w:val="32"/>
      <w:sz w:val="32"/>
      <w:szCs w:val="32"/>
      <w:lang w:val="ro-RO"/>
    </w:rPr>
  </w:style>
  <w:style w:type="character" w:customStyle="1" w:styleId="Heading2Char">
    <w:name w:val="Heading 2 Char"/>
    <w:basedOn w:val="DefaultParagraphFont"/>
    <w:link w:val="Heading2"/>
    <w:uiPriority w:val="99"/>
    <w:rsid w:val="007B1500"/>
    <w:rPr>
      <w:rFonts w:ascii="Times New Roman" w:eastAsia="Times New Roman" w:hAnsi="Times New Roman" w:cs="Times New Roman"/>
      <w:b/>
      <w:sz w:val="32"/>
      <w:szCs w:val="24"/>
      <w:lang w:val="ro-RO"/>
    </w:rPr>
  </w:style>
  <w:style w:type="character" w:customStyle="1" w:styleId="Heading3Char">
    <w:name w:val="Heading 3 Char"/>
    <w:basedOn w:val="DefaultParagraphFont"/>
    <w:link w:val="Heading3"/>
    <w:uiPriority w:val="99"/>
    <w:rsid w:val="007B1500"/>
    <w:rPr>
      <w:rFonts w:ascii="Calibri Light" w:eastAsia="Times New Roman" w:hAnsi="Calibri Light" w:cs="Times New Roman"/>
      <w:color w:val="526041"/>
      <w:sz w:val="24"/>
      <w:szCs w:val="24"/>
      <w:lang w:val="ro-RO"/>
    </w:rPr>
  </w:style>
  <w:style w:type="character" w:styleId="Hyperlink">
    <w:name w:val="Hyperlink"/>
    <w:uiPriority w:val="99"/>
    <w:semiHidden/>
    <w:rsid w:val="007B1500"/>
    <w:rPr>
      <w:rFonts w:ascii="Times New Roman" w:hAnsi="Times New Roman" w:cs="Times New Roman"/>
      <w:color w:val="0000FF"/>
      <w:u w:val="single"/>
    </w:rPr>
  </w:style>
  <w:style w:type="character" w:styleId="FollowedHyperlink">
    <w:name w:val="FollowedHyperlink"/>
    <w:uiPriority w:val="99"/>
    <w:semiHidden/>
    <w:rsid w:val="007B1500"/>
    <w:rPr>
      <w:rFonts w:ascii="Times New Roman" w:hAnsi="Times New Roman" w:cs="Times New Roman"/>
      <w:color w:val="800080"/>
      <w:u w:val="single"/>
    </w:rPr>
  </w:style>
  <w:style w:type="character" w:styleId="Emphasis">
    <w:name w:val="Emphasis"/>
    <w:uiPriority w:val="99"/>
    <w:qFormat/>
    <w:rsid w:val="007B1500"/>
    <w:rPr>
      <w:rFonts w:ascii="Times New Roman" w:hAnsi="Times New Roman" w:cs="Times New Roman"/>
      <w:i/>
      <w:iCs/>
    </w:rPr>
  </w:style>
  <w:style w:type="character" w:styleId="Strong">
    <w:name w:val="Strong"/>
    <w:uiPriority w:val="99"/>
    <w:qFormat/>
    <w:rsid w:val="007B1500"/>
    <w:rPr>
      <w:rFonts w:ascii="Times New Roman" w:hAnsi="Times New Roman" w:cs="Times New Roman"/>
      <w:b/>
      <w:bCs/>
    </w:rPr>
  </w:style>
  <w:style w:type="paragraph" w:customStyle="1" w:styleId="msonormal0">
    <w:name w:val="msonormal"/>
    <w:basedOn w:val="Normal"/>
    <w:uiPriority w:val="99"/>
    <w:rsid w:val="007B1500"/>
    <w:pPr>
      <w:spacing w:before="100" w:beforeAutospacing="1" w:after="100" w:afterAutospacing="1"/>
    </w:pPr>
    <w:rPr>
      <w:lang w:val="en-US"/>
    </w:rPr>
  </w:style>
  <w:style w:type="paragraph" w:styleId="NormalWeb">
    <w:name w:val="Normal (Web)"/>
    <w:basedOn w:val="Normal"/>
    <w:uiPriority w:val="99"/>
    <w:semiHidden/>
    <w:rsid w:val="007B1500"/>
    <w:rPr>
      <w:rFonts w:eastAsia="SimSun"/>
      <w:lang w:val="en-US" w:eastAsia="zh-CN"/>
    </w:rPr>
  </w:style>
  <w:style w:type="paragraph" w:styleId="FootnoteText">
    <w:name w:val="footnote text"/>
    <w:basedOn w:val="Normal"/>
    <w:link w:val="FootnoteTextChar"/>
    <w:uiPriority w:val="99"/>
    <w:rsid w:val="007B1500"/>
    <w:rPr>
      <w:sz w:val="20"/>
      <w:szCs w:val="20"/>
    </w:rPr>
  </w:style>
  <w:style w:type="character" w:customStyle="1" w:styleId="FootnoteTextChar">
    <w:name w:val="Footnote Text Char"/>
    <w:basedOn w:val="DefaultParagraphFont"/>
    <w:link w:val="FootnoteText"/>
    <w:uiPriority w:val="99"/>
    <w:rsid w:val="007B1500"/>
    <w:rPr>
      <w:rFonts w:ascii="Times New Roman" w:eastAsia="Times New Roman" w:hAnsi="Times New Roman" w:cs="Times New Roman"/>
      <w:sz w:val="20"/>
      <w:szCs w:val="20"/>
      <w:lang w:val="ro-RO"/>
    </w:rPr>
  </w:style>
  <w:style w:type="paragraph" w:styleId="CommentText">
    <w:name w:val="annotation text"/>
    <w:basedOn w:val="Normal"/>
    <w:link w:val="CommentTextChar"/>
    <w:uiPriority w:val="99"/>
    <w:semiHidden/>
    <w:rsid w:val="007B1500"/>
    <w:rPr>
      <w:sz w:val="20"/>
      <w:szCs w:val="20"/>
    </w:rPr>
  </w:style>
  <w:style w:type="character" w:customStyle="1" w:styleId="CommentTextChar">
    <w:name w:val="Comment Text Char"/>
    <w:basedOn w:val="DefaultParagraphFont"/>
    <w:link w:val="CommentText"/>
    <w:uiPriority w:val="99"/>
    <w:semiHidden/>
    <w:rsid w:val="007B1500"/>
    <w:rPr>
      <w:rFonts w:ascii="Times New Roman" w:eastAsia="Times New Roman" w:hAnsi="Times New Roman" w:cs="Times New Roman"/>
      <w:sz w:val="20"/>
      <w:szCs w:val="20"/>
      <w:lang w:val="ro-RO"/>
    </w:rPr>
  </w:style>
  <w:style w:type="paragraph" w:styleId="Header">
    <w:name w:val="header"/>
    <w:basedOn w:val="Normal"/>
    <w:link w:val="HeaderChar"/>
    <w:uiPriority w:val="99"/>
    <w:rsid w:val="007B1500"/>
    <w:pPr>
      <w:tabs>
        <w:tab w:val="center" w:pos="4536"/>
        <w:tab w:val="right" w:pos="9072"/>
      </w:tabs>
    </w:pPr>
  </w:style>
  <w:style w:type="character" w:customStyle="1" w:styleId="HeaderChar">
    <w:name w:val="Header Char"/>
    <w:basedOn w:val="DefaultParagraphFont"/>
    <w:link w:val="Header"/>
    <w:uiPriority w:val="99"/>
    <w:rsid w:val="007B1500"/>
    <w:rPr>
      <w:rFonts w:ascii="Times New Roman" w:eastAsia="Times New Roman" w:hAnsi="Times New Roman" w:cs="Times New Roman"/>
      <w:sz w:val="24"/>
      <w:szCs w:val="24"/>
      <w:lang w:val="ro-RO"/>
    </w:rPr>
  </w:style>
  <w:style w:type="paragraph" w:styleId="Footer">
    <w:name w:val="footer"/>
    <w:basedOn w:val="Normal"/>
    <w:link w:val="FooterChar"/>
    <w:uiPriority w:val="99"/>
    <w:rsid w:val="007B1500"/>
    <w:pPr>
      <w:tabs>
        <w:tab w:val="center" w:pos="4536"/>
        <w:tab w:val="right" w:pos="9072"/>
      </w:tabs>
    </w:pPr>
  </w:style>
  <w:style w:type="character" w:customStyle="1" w:styleId="FooterChar">
    <w:name w:val="Footer Char"/>
    <w:basedOn w:val="DefaultParagraphFont"/>
    <w:link w:val="Footer"/>
    <w:uiPriority w:val="99"/>
    <w:rsid w:val="007B1500"/>
    <w:rPr>
      <w:rFonts w:ascii="Times New Roman" w:eastAsia="Times New Roman" w:hAnsi="Times New Roman" w:cs="Times New Roman"/>
      <w:sz w:val="24"/>
      <w:szCs w:val="24"/>
      <w:lang w:val="ro-RO"/>
    </w:rPr>
  </w:style>
  <w:style w:type="paragraph" w:styleId="Title">
    <w:name w:val="Title"/>
    <w:basedOn w:val="Normal"/>
    <w:next w:val="Normal"/>
    <w:link w:val="TitleChar"/>
    <w:uiPriority w:val="99"/>
    <w:qFormat/>
    <w:rsid w:val="007B1500"/>
    <w:pPr>
      <w:contextualSpacing/>
    </w:pPr>
    <w:rPr>
      <w:rFonts w:ascii="Calibri Light" w:hAnsi="Calibri Light"/>
      <w:spacing w:val="-10"/>
      <w:kern w:val="28"/>
      <w:sz w:val="56"/>
      <w:szCs w:val="56"/>
    </w:rPr>
  </w:style>
  <w:style w:type="character" w:customStyle="1" w:styleId="TitleChar">
    <w:name w:val="Title Char"/>
    <w:basedOn w:val="DefaultParagraphFont"/>
    <w:link w:val="Title"/>
    <w:uiPriority w:val="99"/>
    <w:rsid w:val="007B1500"/>
    <w:rPr>
      <w:rFonts w:ascii="Calibri Light" w:eastAsia="Times New Roman" w:hAnsi="Calibri Light" w:cs="Times New Roman"/>
      <w:spacing w:val="-10"/>
      <w:kern w:val="28"/>
      <w:sz w:val="56"/>
      <w:szCs w:val="56"/>
      <w:lang w:val="ro-RO"/>
    </w:rPr>
  </w:style>
  <w:style w:type="paragraph" w:styleId="BodyText">
    <w:name w:val="Body Text"/>
    <w:basedOn w:val="Normal"/>
    <w:link w:val="BodyTextChar"/>
    <w:uiPriority w:val="99"/>
    <w:semiHidden/>
    <w:rsid w:val="007B1500"/>
    <w:pPr>
      <w:spacing w:after="120"/>
    </w:pPr>
    <w:rPr>
      <w:sz w:val="20"/>
      <w:szCs w:val="20"/>
      <w:lang w:eastAsia="ro-RO"/>
    </w:rPr>
  </w:style>
  <w:style w:type="character" w:customStyle="1" w:styleId="BodyTextChar">
    <w:name w:val="Body Text Char"/>
    <w:basedOn w:val="DefaultParagraphFont"/>
    <w:link w:val="BodyText"/>
    <w:uiPriority w:val="99"/>
    <w:semiHidden/>
    <w:rsid w:val="007B1500"/>
    <w:rPr>
      <w:rFonts w:ascii="Times New Roman" w:eastAsia="Times New Roman" w:hAnsi="Times New Roman" w:cs="Times New Roman"/>
      <w:sz w:val="20"/>
      <w:szCs w:val="20"/>
      <w:lang w:val="ro-RO" w:eastAsia="ro-RO"/>
    </w:rPr>
  </w:style>
  <w:style w:type="paragraph" w:styleId="BodyTextIndent">
    <w:name w:val="Body Text Indent"/>
    <w:basedOn w:val="Normal"/>
    <w:link w:val="BodyTextIndentChar"/>
    <w:rsid w:val="007B1500"/>
    <w:pPr>
      <w:ind w:firstLine="708"/>
    </w:pPr>
    <w:rPr>
      <w:sz w:val="28"/>
      <w:szCs w:val="28"/>
    </w:rPr>
  </w:style>
  <w:style w:type="character" w:customStyle="1" w:styleId="BodyTextIndentChar">
    <w:name w:val="Body Text Indent Char"/>
    <w:basedOn w:val="DefaultParagraphFont"/>
    <w:link w:val="BodyTextIndent"/>
    <w:rsid w:val="007B1500"/>
    <w:rPr>
      <w:rFonts w:ascii="Times New Roman" w:eastAsia="Times New Roman" w:hAnsi="Times New Roman" w:cs="Times New Roman"/>
      <w:sz w:val="28"/>
      <w:szCs w:val="28"/>
      <w:lang w:val="ro-RO"/>
    </w:rPr>
  </w:style>
  <w:style w:type="paragraph" w:styleId="Subtitle">
    <w:name w:val="Subtitle"/>
    <w:basedOn w:val="Normal"/>
    <w:next w:val="Normal"/>
    <w:link w:val="SubtitleChar"/>
    <w:uiPriority w:val="99"/>
    <w:qFormat/>
    <w:rsid w:val="007B1500"/>
    <w:pPr>
      <w:spacing w:after="60"/>
      <w:outlineLvl w:val="1"/>
    </w:pPr>
    <w:rPr>
      <w:i/>
      <w:sz w:val="28"/>
    </w:rPr>
  </w:style>
  <w:style w:type="character" w:customStyle="1" w:styleId="SubtitleChar">
    <w:name w:val="Subtitle Char"/>
    <w:basedOn w:val="DefaultParagraphFont"/>
    <w:link w:val="Subtitle"/>
    <w:uiPriority w:val="99"/>
    <w:rsid w:val="007B1500"/>
    <w:rPr>
      <w:rFonts w:ascii="Times New Roman" w:eastAsia="Times New Roman" w:hAnsi="Times New Roman" w:cs="Times New Roman"/>
      <w:i/>
      <w:sz w:val="28"/>
      <w:szCs w:val="24"/>
      <w:lang w:val="ro-RO"/>
    </w:rPr>
  </w:style>
  <w:style w:type="paragraph" w:styleId="CommentSubject">
    <w:name w:val="annotation subject"/>
    <w:basedOn w:val="CommentText"/>
    <w:next w:val="CommentText"/>
    <w:link w:val="CommentSubjectChar"/>
    <w:uiPriority w:val="99"/>
    <w:semiHidden/>
    <w:rsid w:val="007B1500"/>
    <w:rPr>
      <w:b/>
      <w:bCs/>
    </w:rPr>
  </w:style>
  <w:style w:type="character" w:customStyle="1" w:styleId="CommentSubjectChar">
    <w:name w:val="Comment Subject Char"/>
    <w:basedOn w:val="CommentTextChar"/>
    <w:link w:val="CommentSubject"/>
    <w:uiPriority w:val="99"/>
    <w:semiHidden/>
    <w:rsid w:val="007B1500"/>
    <w:rPr>
      <w:rFonts w:ascii="Times New Roman" w:eastAsia="Times New Roman" w:hAnsi="Times New Roman" w:cs="Times New Roman"/>
      <w:b/>
      <w:bCs/>
      <w:sz w:val="20"/>
      <w:szCs w:val="20"/>
      <w:lang w:val="ro-RO"/>
    </w:rPr>
  </w:style>
  <w:style w:type="paragraph" w:styleId="BalloonText">
    <w:name w:val="Balloon Text"/>
    <w:basedOn w:val="Normal"/>
    <w:link w:val="BalloonTextChar"/>
    <w:uiPriority w:val="99"/>
    <w:semiHidden/>
    <w:rsid w:val="007B15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1500"/>
    <w:rPr>
      <w:rFonts w:ascii="Segoe UI" w:eastAsia="Times New Roman" w:hAnsi="Segoe UI" w:cs="Segoe UI"/>
      <w:sz w:val="18"/>
      <w:szCs w:val="18"/>
      <w:lang w:val="ro-RO"/>
    </w:rPr>
  </w:style>
  <w:style w:type="character" w:customStyle="1" w:styleId="NoSpacingChar">
    <w:name w:val="No Spacing Char"/>
    <w:link w:val="NoSpacing"/>
    <w:uiPriority w:val="99"/>
    <w:locked/>
    <w:rsid w:val="007B1500"/>
  </w:style>
  <w:style w:type="paragraph" w:styleId="NoSpacing">
    <w:name w:val="No Spacing"/>
    <w:link w:val="NoSpacingChar"/>
    <w:uiPriority w:val="99"/>
    <w:qFormat/>
    <w:rsid w:val="007B1500"/>
    <w:pPr>
      <w:spacing w:after="0" w:line="240" w:lineRule="auto"/>
    </w:pPr>
  </w:style>
  <w:style w:type="paragraph" w:styleId="ListParagraph">
    <w:name w:val="List Paragraph"/>
    <w:basedOn w:val="Normal"/>
    <w:uiPriority w:val="34"/>
    <w:qFormat/>
    <w:rsid w:val="007B1500"/>
    <w:pPr>
      <w:spacing w:after="200" w:line="276" w:lineRule="auto"/>
      <w:ind w:left="720"/>
      <w:contextualSpacing/>
    </w:pPr>
    <w:rPr>
      <w:rFonts w:ascii="Calibri" w:eastAsia="Calibri" w:hAnsi="Calibri"/>
      <w:sz w:val="22"/>
      <w:szCs w:val="22"/>
    </w:rPr>
  </w:style>
  <w:style w:type="paragraph" w:customStyle="1" w:styleId="add14">
    <w:name w:val="add14"/>
    <w:basedOn w:val="Normal"/>
    <w:uiPriority w:val="99"/>
    <w:rsid w:val="007B1500"/>
    <w:pPr>
      <w:spacing w:line="360" w:lineRule="auto"/>
      <w:ind w:firstLine="720"/>
      <w:jc w:val="both"/>
    </w:pPr>
    <w:rPr>
      <w:rFonts w:ascii="Bookman Old Style" w:hAnsi="Bookman Old Style"/>
      <w:b/>
      <w:bCs/>
    </w:rPr>
  </w:style>
  <w:style w:type="paragraph" w:customStyle="1" w:styleId="Style4">
    <w:name w:val="Style4"/>
    <w:basedOn w:val="Normal"/>
    <w:uiPriority w:val="99"/>
    <w:rsid w:val="007B1500"/>
    <w:pPr>
      <w:widowControl w:val="0"/>
      <w:autoSpaceDE w:val="0"/>
      <w:autoSpaceDN w:val="0"/>
      <w:adjustRightInd w:val="0"/>
    </w:pPr>
    <w:rPr>
      <w:lang w:eastAsia="ro-RO"/>
    </w:rPr>
  </w:style>
  <w:style w:type="paragraph" w:customStyle="1" w:styleId="Style12">
    <w:name w:val="Style12"/>
    <w:basedOn w:val="Normal"/>
    <w:uiPriority w:val="99"/>
    <w:rsid w:val="007B1500"/>
    <w:pPr>
      <w:widowControl w:val="0"/>
      <w:autoSpaceDE w:val="0"/>
      <w:autoSpaceDN w:val="0"/>
      <w:adjustRightInd w:val="0"/>
    </w:pPr>
    <w:rPr>
      <w:lang w:eastAsia="ro-RO"/>
    </w:rPr>
  </w:style>
  <w:style w:type="paragraph" w:customStyle="1" w:styleId="Style19">
    <w:name w:val="Style19"/>
    <w:basedOn w:val="Normal"/>
    <w:uiPriority w:val="99"/>
    <w:rsid w:val="007B1500"/>
    <w:pPr>
      <w:widowControl w:val="0"/>
      <w:autoSpaceDE w:val="0"/>
      <w:autoSpaceDN w:val="0"/>
      <w:adjustRightInd w:val="0"/>
      <w:spacing w:line="274" w:lineRule="exact"/>
    </w:pPr>
    <w:rPr>
      <w:lang w:eastAsia="ro-RO"/>
    </w:rPr>
  </w:style>
  <w:style w:type="paragraph" w:customStyle="1" w:styleId="Style41">
    <w:name w:val="Style41"/>
    <w:basedOn w:val="Normal"/>
    <w:uiPriority w:val="99"/>
    <w:rsid w:val="007B1500"/>
    <w:pPr>
      <w:widowControl w:val="0"/>
      <w:autoSpaceDE w:val="0"/>
      <w:autoSpaceDN w:val="0"/>
      <w:adjustRightInd w:val="0"/>
    </w:pPr>
    <w:rPr>
      <w:lang w:eastAsia="ro-RO"/>
    </w:rPr>
  </w:style>
  <w:style w:type="paragraph" w:customStyle="1" w:styleId="Style27">
    <w:name w:val="Style27"/>
    <w:basedOn w:val="Normal"/>
    <w:uiPriority w:val="99"/>
    <w:rsid w:val="007B1500"/>
    <w:pPr>
      <w:widowControl w:val="0"/>
      <w:autoSpaceDE w:val="0"/>
      <w:autoSpaceDN w:val="0"/>
      <w:adjustRightInd w:val="0"/>
    </w:pPr>
    <w:rPr>
      <w:lang w:eastAsia="ro-RO"/>
    </w:rPr>
  </w:style>
  <w:style w:type="paragraph" w:customStyle="1" w:styleId="Style33">
    <w:name w:val="Style33"/>
    <w:basedOn w:val="Normal"/>
    <w:uiPriority w:val="99"/>
    <w:rsid w:val="007B1500"/>
    <w:pPr>
      <w:widowControl w:val="0"/>
      <w:autoSpaceDE w:val="0"/>
      <w:autoSpaceDN w:val="0"/>
      <w:adjustRightInd w:val="0"/>
    </w:pPr>
    <w:rPr>
      <w:lang w:eastAsia="ro-RO"/>
    </w:rPr>
  </w:style>
  <w:style w:type="paragraph" w:customStyle="1" w:styleId="Style34">
    <w:name w:val="Style34"/>
    <w:basedOn w:val="Normal"/>
    <w:uiPriority w:val="99"/>
    <w:rsid w:val="007B1500"/>
    <w:pPr>
      <w:widowControl w:val="0"/>
      <w:autoSpaceDE w:val="0"/>
      <w:autoSpaceDN w:val="0"/>
      <w:adjustRightInd w:val="0"/>
    </w:pPr>
    <w:rPr>
      <w:lang w:eastAsia="ro-RO"/>
    </w:rPr>
  </w:style>
  <w:style w:type="paragraph" w:customStyle="1" w:styleId="Style32">
    <w:name w:val="Style32"/>
    <w:basedOn w:val="Normal"/>
    <w:uiPriority w:val="99"/>
    <w:rsid w:val="007B1500"/>
    <w:pPr>
      <w:widowControl w:val="0"/>
      <w:autoSpaceDE w:val="0"/>
      <w:autoSpaceDN w:val="0"/>
      <w:adjustRightInd w:val="0"/>
    </w:pPr>
    <w:rPr>
      <w:lang w:eastAsia="ro-RO"/>
    </w:rPr>
  </w:style>
  <w:style w:type="paragraph" w:customStyle="1" w:styleId="Style39">
    <w:name w:val="Style39"/>
    <w:basedOn w:val="Normal"/>
    <w:uiPriority w:val="99"/>
    <w:rsid w:val="007B1500"/>
    <w:pPr>
      <w:widowControl w:val="0"/>
      <w:autoSpaceDE w:val="0"/>
      <w:autoSpaceDN w:val="0"/>
      <w:adjustRightInd w:val="0"/>
    </w:pPr>
    <w:rPr>
      <w:lang w:eastAsia="ro-RO"/>
    </w:rPr>
  </w:style>
  <w:style w:type="paragraph" w:customStyle="1" w:styleId="Style8">
    <w:name w:val="Style8"/>
    <w:basedOn w:val="Normal"/>
    <w:uiPriority w:val="99"/>
    <w:rsid w:val="007B1500"/>
    <w:pPr>
      <w:widowControl w:val="0"/>
      <w:autoSpaceDE w:val="0"/>
      <w:autoSpaceDN w:val="0"/>
      <w:adjustRightInd w:val="0"/>
      <w:spacing w:line="329" w:lineRule="exact"/>
      <w:ind w:firstLine="720"/>
      <w:jc w:val="both"/>
    </w:pPr>
    <w:rPr>
      <w:lang w:eastAsia="ro-RO"/>
    </w:rPr>
  </w:style>
  <w:style w:type="paragraph" w:customStyle="1" w:styleId="Style28">
    <w:name w:val="Style28"/>
    <w:basedOn w:val="Normal"/>
    <w:uiPriority w:val="99"/>
    <w:rsid w:val="007B1500"/>
    <w:pPr>
      <w:widowControl w:val="0"/>
      <w:autoSpaceDE w:val="0"/>
      <w:autoSpaceDN w:val="0"/>
      <w:adjustRightInd w:val="0"/>
      <w:spacing w:line="415" w:lineRule="exact"/>
      <w:ind w:firstLine="725"/>
      <w:jc w:val="both"/>
    </w:pPr>
    <w:rPr>
      <w:lang w:val="en-US"/>
    </w:rPr>
  </w:style>
  <w:style w:type="paragraph" w:customStyle="1" w:styleId="Style1">
    <w:name w:val="Style1"/>
    <w:basedOn w:val="Normal"/>
    <w:uiPriority w:val="99"/>
    <w:rsid w:val="007B1500"/>
    <w:pPr>
      <w:widowControl w:val="0"/>
      <w:autoSpaceDE w:val="0"/>
      <w:autoSpaceDN w:val="0"/>
      <w:adjustRightInd w:val="0"/>
      <w:spacing w:line="277" w:lineRule="exact"/>
      <w:ind w:firstLine="701"/>
      <w:jc w:val="both"/>
    </w:pPr>
    <w:rPr>
      <w:lang w:eastAsia="ro-RO"/>
    </w:rPr>
  </w:style>
  <w:style w:type="paragraph" w:customStyle="1" w:styleId="Style7">
    <w:name w:val="Style7"/>
    <w:basedOn w:val="Normal"/>
    <w:uiPriority w:val="99"/>
    <w:rsid w:val="007B1500"/>
    <w:pPr>
      <w:widowControl w:val="0"/>
      <w:autoSpaceDE w:val="0"/>
      <w:autoSpaceDN w:val="0"/>
      <w:adjustRightInd w:val="0"/>
      <w:spacing w:line="334" w:lineRule="exact"/>
      <w:ind w:firstLine="720"/>
    </w:pPr>
    <w:rPr>
      <w:lang w:eastAsia="ro-RO"/>
    </w:rPr>
  </w:style>
  <w:style w:type="paragraph" w:customStyle="1" w:styleId="Style9">
    <w:name w:val="Style9"/>
    <w:basedOn w:val="Normal"/>
    <w:uiPriority w:val="99"/>
    <w:rsid w:val="007B1500"/>
    <w:pPr>
      <w:widowControl w:val="0"/>
      <w:autoSpaceDE w:val="0"/>
      <w:autoSpaceDN w:val="0"/>
      <w:adjustRightInd w:val="0"/>
    </w:pPr>
    <w:rPr>
      <w:lang w:eastAsia="ro-RO"/>
    </w:rPr>
  </w:style>
  <w:style w:type="paragraph" w:customStyle="1" w:styleId="Style17">
    <w:name w:val="Style17"/>
    <w:basedOn w:val="Normal"/>
    <w:uiPriority w:val="99"/>
    <w:rsid w:val="007B1500"/>
    <w:pPr>
      <w:widowControl w:val="0"/>
      <w:autoSpaceDE w:val="0"/>
      <w:autoSpaceDN w:val="0"/>
      <w:adjustRightInd w:val="0"/>
    </w:pPr>
    <w:rPr>
      <w:lang w:eastAsia="ro-RO"/>
    </w:rPr>
  </w:style>
  <w:style w:type="paragraph" w:customStyle="1" w:styleId="Style6">
    <w:name w:val="Style6"/>
    <w:basedOn w:val="Normal"/>
    <w:uiPriority w:val="99"/>
    <w:rsid w:val="007B1500"/>
    <w:pPr>
      <w:widowControl w:val="0"/>
      <w:autoSpaceDE w:val="0"/>
      <w:autoSpaceDN w:val="0"/>
      <w:adjustRightInd w:val="0"/>
      <w:spacing w:line="300" w:lineRule="exact"/>
      <w:ind w:firstLine="802"/>
      <w:jc w:val="both"/>
    </w:pPr>
    <w:rPr>
      <w:lang w:eastAsia="ro-RO"/>
    </w:rPr>
  </w:style>
  <w:style w:type="paragraph" w:customStyle="1" w:styleId="Style13">
    <w:name w:val="Style13"/>
    <w:basedOn w:val="Normal"/>
    <w:uiPriority w:val="99"/>
    <w:rsid w:val="007B1500"/>
    <w:pPr>
      <w:widowControl w:val="0"/>
      <w:autoSpaceDE w:val="0"/>
      <w:autoSpaceDN w:val="0"/>
      <w:adjustRightInd w:val="0"/>
      <w:spacing w:line="326" w:lineRule="exact"/>
      <w:ind w:firstLine="850"/>
      <w:jc w:val="both"/>
    </w:pPr>
    <w:rPr>
      <w:lang w:eastAsia="ro-RO"/>
    </w:rPr>
  </w:style>
  <w:style w:type="paragraph" w:customStyle="1" w:styleId="Style14">
    <w:name w:val="Style14"/>
    <w:basedOn w:val="Normal"/>
    <w:uiPriority w:val="99"/>
    <w:rsid w:val="007B1500"/>
    <w:pPr>
      <w:widowControl w:val="0"/>
      <w:autoSpaceDE w:val="0"/>
      <w:autoSpaceDN w:val="0"/>
      <w:adjustRightInd w:val="0"/>
      <w:spacing w:line="322" w:lineRule="exact"/>
      <w:ind w:firstLine="1195"/>
      <w:jc w:val="both"/>
    </w:pPr>
    <w:rPr>
      <w:lang w:eastAsia="ro-RO"/>
    </w:rPr>
  </w:style>
  <w:style w:type="paragraph" w:customStyle="1" w:styleId="xl17">
    <w:name w:val="xl17"/>
    <w:basedOn w:val="Normal"/>
    <w:uiPriority w:val="99"/>
    <w:rsid w:val="007B1500"/>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xl18">
    <w:name w:val="xl18"/>
    <w:basedOn w:val="Normal"/>
    <w:uiPriority w:val="99"/>
    <w:rsid w:val="007B150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lang w:val="en-US"/>
    </w:rPr>
  </w:style>
  <w:style w:type="paragraph" w:customStyle="1" w:styleId="xl19">
    <w:name w:val="xl19"/>
    <w:basedOn w:val="Normal"/>
    <w:uiPriority w:val="99"/>
    <w:rsid w:val="007B1500"/>
    <w:pPr>
      <w:pBdr>
        <w:top w:val="single" w:sz="4" w:space="0" w:color="auto"/>
        <w:left w:val="single" w:sz="4" w:space="0" w:color="auto"/>
        <w:bottom w:val="single" w:sz="4" w:space="0" w:color="auto"/>
      </w:pBdr>
      <w:spacing w:before="100" w:beforeAutospacing="1" w:after="100" w:afterAutospacing="1"/>
    </w:pPr>
    <w:rPr>
      <w:rFonts w:ascii="Arial Narrow" w:hAnsi="Arial Narrow"/>
      <w:lang w:val="en-US"/>
    </w:rPr>
  </w:style>
  <w:style w:type="paragraph" w:customStyle="1" w:styleId="xl20">
    <w:name w:val="xl20"/>
    <w:basedOn w:val="Normal"/>
    <w:uiPriority w:val="99"/>
    <w:rsid w:val="007B1500"/>
    <w:pPr>
      <w:pBdr>
        <w:top w:val="single" w:sz="4" w:space="0" w:color="auto"/>
        <w:left w:val="single" w:sz="4" w:space="0" w:color="auto"/>
        <w:bottom w:val="single" w:sz="4" w:space="0" w:color="auto"/>
        <w:right w:val="single" w:sz="4" w:space="0" w:color="auto"/>
      </w:pBdr>
      <w:spacing w:before="100" w:beforeAutospacing="1" w:after="100" w:afterAutospacing="1"/>
    </w:pPr>
    <w:rPr>
      <w:lang w:val="en-US"/>
    </w:rPr>
  </w:style>
  <w:style w:type="paragraph" w:customStyle="1" w:styleId="language">
    <w:name w:val="language"/>
    <w:basedOn w:val="Normal"/>
    <w:uiPriority w:val="99"/>
    <w:rsid w:val="007B1500"/>
    <w:pPr>
      <w:spacing w:before="100" w:beforeAutospacing="1" w:after="100" w:afterAutospacing="1"/>
    </w:pPr>
    <w:rPr>
      <w:lang w:val="en-US"/>
    </w:rPr>
  </w:style>
  <w:style w:type="paragraph" w:customStyle="1" w:styleId="static">
    <w:name w:val="static"/>
    <w:basedOn w:val="Normal"/>
    <w:uiPriority w:val="99"/>
    <w:rsid w:val="007B1500"/>
    <w:pPr>
      <w:spacing w:before="100" w:beforeAutospacing="1" w:after="100" w:afterAutospacing="1"/>
    </w:pPr>
    <w:rPr>
      <w:lang w:val="en-US"/>
    </w:rPr>
  </w:style>
  <w:style w:type="paragraph" w:customStyle="1" w:styleId="dynamic">
    <w:name w:val="dynamic"/>
    <w:basedOn w:val="Normal"/>
    <w:uiPriority w:val="99"/>
    <w:rsid w:val="007B1500"/>
    <w:pPr>
      <w:spacing w:before="100" w:beforeAutospacing="1" w:after="100" w:afterAutospacing="1"/>
    </w:pPr>
    <w:rPr>
      <w:lang w:val="en-US"/>
    </w:rPr>
  </w:style>
  <w:style w:type="paragraph" w:customStyle="1" w:styleId="currentlist">
    <w:name w:val="currentlist"/>
    <w:basedOn w:val="Normal"/>
    <w:uiPriority w:val="99"/>
    <w:rsid w:val="007B1500"/>
    <w:pPr>
      <w:spacing w:before="100" w:beforeAutospacing="1" w:after="100" w:afterAutospacing="1"/>
    </w:pPr>
    <w:rPr>
      <w:lang w:val="en-US"/>
    </w:rPr>
  </w:style>
  <w:style w:type="paragraph" w:customStyle="1" w:styleId="ms-rtefontsize-1">
    <w:name w:val="ms-rtefontsize-1"/>
    <w:basedOn w:val="Normal"/>
    <w:uiPriority w:val="99"/>
    <w:rsid w:val="007B1500"/>
    <w:pPr>
      <w:spacing w:before="100" w:beforeAutospacing="1" w:after="100" w:afterAutospacing="1"/>
    </w:pPr>
    <w:rPr>
      <w:lang w:val="en-US"/>
    </w:rPr>
  </w:style>
  <w:style w:type="character" w:styleId="FootnoteReference">
    <w:name w:val="footnote reference"/>
    <w:uiPriority w:val="99"/>
    <w:semiHidden/>
    <w:rsid w:val="007B1500"/>
    <w:rPr>
      <w:rFonts w:ascii="Times New Roman" w:hAnsi="Times New Roman" w:cs="Times New Roman"/>
      <w:vertAlign w:val="superscript"/>
    </w:rPr>
  </w:style>
  <w:style w:type="character" w:styleId="CommentReference">
    <w:name w:val="annotation reference"/>
    <w:uiPriority w:val="99"/>
    <w:semiHidden/>
    <w:rsid w:val="007B1500"/>
    <w:rPr>
      <w:rFonts w:ascii="Times New Roman" w:hAnsi="Times New Roman" w:cs="Times New Roman"/>
      <w:sz w:val="16"/>
    </w:rPr>
  </w:style>
  <w:style w:type="character" w:styleId="PageNumber">
    <w:name w:val="page number"/>
    <w:uiPriority w:val="99"/>
    <w:rsid w:val="007B1500"/>
    <w:rPr>
      <w:rFonts w:ascii="Times New Roman" w:hAnsi="Times New Roman" w:cs="Times New Roman"/>
    </w:rPr>
  </w:style>
  <w:style w:type="character" w:styleId="SubtleEmphasis">
    <w:name w:val="Subtle Emphasis"/>
    <w:uiPriority w:val="99"/>
    <w:qFormat/>
    <w:rsid w:val="007B1500"/>
    <w:rPr>
      <w:rFonts w:ascii="Times New Roman" w:hAnsi="Times New Roman" w:cs="Times New Roman"/>
      <w:i/>
      <w:iCs/>
      <w:color w:val="404040"/>
    </w:rPr>
  </w:style>
  <w:style w:type="character" w:customStyle="1" w:styleId="FontStyle60">
    <w:name w:val="Font Style60"/>
    <w:uiPriority w:val="99"/>
    <w:rsid w:val="007B1500"/>
    <w:rPr>
      <w:rFonts w:ascii="Times New Roman" w:hAnsi="Times New Roman"/>
      <w:b/>
      <w:sz w:val="22"/>
    </w:rPr>
  </w:style>
  <w:style w:type="character" w:customStyle="1" w:styleId="FontStyle61">
    <w:name w:val="Font Style61"/>
    <w:uiPriority w:val="99"/>
    <w:rsid w:val="007B1500"/>
    <w:rPr>
      <w:rFonts w:ascii="Franklin Gothic Demi" w:hAnsi="Franklin Gothic Demi"/>
      <w:sz w:val="26"/>
    </w:rPr>
  </w:style>
  <w:style w:type="character" w:customStyle="1" w:styleId="FontStyle62">
    <w:name w:val="Font Style62"/>
    <w:uiPriority w:val="99"/>
    <w:rsid w:val="007B1500"/>
    <w:rPr>
      <w:rFonts w:ascii="Franklin Gothic Demi" w:hAnsi="Franklin Gothic Demi"/>
      <w:sz w:val="26"/>
    </w:rPr>
  </w:style>
  <w:style w:type="character" w:customStyle="1" w:styleId="FontStyle63">
    <w:name w:val="Font Style63"/>
    <w:uiPriority w:val="99"/>
    <w:rsid w:val="007B1500"/>
    <w:rPr>
      <w:rFonts w:ascii="Century Gothic" w:hAnsi="Century Gothic"/>
      <w:b/>
      <w:sz w:val="26"/>
    </w:rPr>
  </w:style>
  <w:style w:type="character" w:customStyle="1" w:styleId="FontStyle64">
    <w:name w:val="Font Style64"/>
    <w:uiPriority w:val="99"/>
    <w:rsid w:val="007B1500"/>
    <w:rPr>
      <w:rFonts w:ascii="Franklin Gothic Demi" w:hAnsi="Franklin Gothic Demi"/>
      <w:sz w:val="26"/>
    </w:rPr>
  </w:style>
  <w:style w:type="character" w:customStyle="1" w:styleId="FontStyle65">
    <w:name w:val="Font Style65"/>
    <w:uiPriority w:val="99"/>
    <w:rsid w:val="007B1500"/>
    <w:rPr>
      <w:rFonts w:ascii="Franklin Gothic Demi" w:hAnsi="Franklin Gothic Demi"/>
      <w:sz w:val="26"/>
    </w:rPr>
  </w:style>
  <w:style w:type="character" w:customStyle="1" w:styleId="FontStyle67">
    <w:name w:val="Font Style67"/>
    <w:uiPriority w:val="99"/>
    <w:rsid w:val="007B1500"/>
    <w:rPr>
      <w:rFonts w:ascii="Times New Roman" w:hAnsi="Times New Roman"/>
      <w:b/>
      <w:sz w:val="22"/>
    </w:rPr>
  </w:style>
  <w:style w:type="character" w:customStyle="1" w:styleId="FontStyle68">
    <w:name w:val="Font Style68"/>
    <w:uiPriority w:val="99"/>
    <w:rsid w:val="007B1500"/>
    <w:rPr>
      <w:rFonts w:ascii="Century Gothic" w:hAnsi="Century Gothic"/>
      <w:b/>
      <w:sz w:val="24"/>
    </w:rPr>
  </w:style>
  <w:style w:type="character" w:customStyle="1" w:styleId="FontStyle47">
    <w:name w:val="Font Style47"/>
    <w:uiPriority w:val="99"/>
    <w:rsid w:val="007B1500"/>
    <w:rPr>
      <w:rFonts w:ascii="Times New Roman" w:hAnsi="Times New Roman"/>
      <w:b/>
      <w:sz w:val="28"/>
    </w:rPr>
  </w:style>
  <w:style w:type="character" w:customStyle="1" w:styleId="FontStyle16">
    <w:name w:val="Font Style16"/>
    <w:uiPriority w:val="99"/>
    <w:rsid w:val="007B1500"/>
    <w:rPr>
      <w:rFonts w:ascii="Times New Roman" w:hAnsi="Times New Roman"/>
      <w:sz w:val="22"/>
    </w:rPr>
  </w:style>
  <w:style w:type="character" w:customStyle="1" w:styleId="FontStyle43">
    <w:name w:val="Font Style43"/>
    <w:uiPriority w:val="99"/>
    <w:rsid w:val="007B1500"/>
    <w:rPr>
      <w:rFonts w:ascii="Times New Roman" w:hAnsi="Times New Roman"/>
      <w:sz w:val="26"/>
    </w:rPr>
  </w:style>
  <w:style w:type="character" w:customStyle="1" w:styleId="FontStyle15">
    <w:name w:val="Font Style15"/>
    <w:uiPriority w:val="99"/>
    <w:rsid w:val="007B1500"/>
    <w:rPr>
      <w:rFonts w:ascii="Times New Roman" w:hAnsi="Times New Roman"/>
      <w:b/>
      <w:sz w:val="24"/>
    </w:rPr>
  </w:style>
  <w:style w:type="character" w:customStyle="1" w:styleId="FontStyle21">
    <w:name w:val="Font Style21"/>
    <w:uiPriority w:val="99"/>
    <w:rsid w:val="007B1500"/>
    <w:rPr>
      <w:rFonts w:ascii="Times New Roman" w:hAnsi="Times New Roman"/>
      <w:sz w:val="24"/>
    </w:rPr>
  </w:style>
  <w:style w:type="character" w:customStyle="1" w:styleId="subcapitol">
    <w:name w:val="subcapitol"/>
    <w:uiPriority w:val="99"/>
    <w:rsid w:val="007B1500"/>
    <w:rPr>
      <w:rFonts w:ascii="Arial" w:hAnsi="Arial"/>
      <w:b/>
      <w:color w:val="000080"/>
      <w:sz w:val="20"/>
    </w:rPr>
  </w:style>
  <w:style w:type="character" w:customStyle="1" w:styleId="tab">
    <w:name w:val="tab"/>
    <w:uiPriority w:val="99"/>
    <w:rsid w:val="007B1500"/>
    <w:rPr>
      <w:rFonts w:ascii="Times New Roman" w:hAnsi="Times New Roman" w:cs="Times New Roman"/>
    </w:rPr>
  </w:style>
  <w:style w:type="character" w:customStyle="1" w:styleId="FontStyle50">
    <w:name w:val="Font Style50"/>
    <w:uiPriority w:val="99"/>
    <w:rsid w:val="007B1500"/>
    <w:rPr>
      <w:rFonts w:ascii="Times New Roman" w:hAnsi="Times New Roman" w:cs="Times New Roman"/>
      <w:sz w:val="24"/>
      <w:szCs w:val="24"/>
    </w:rPr>
  </w:style>
  <w:style w:type="character" w:customStyle="1" w:styleId="FontStyle49">
    <w:name w:val="Font Style49"/>
    <w:uiPriority w:val="99"/>
    <w:rsid w:val="007B1500"/>
    <w:rPr>
      <w:rFonts w:ascii="Times New Roman" w:hAnsi="Times New Roman" w:cs="Times New Roman"/>
      <w:b/>
      <w:bCs/>
      <w:sz w:val="24"/>
      <w:szCs w:val="24"/>
    </w:rPr>
  </w:style>
  <w:style w:type="character" w:customStyle="1" w:styleId="menu-item-text">
    <w:name w:val="menu-item-text"/>
    <w:uiPriority w:val="99"/>
    <w:rsid w:val="007B1500"/>
    <w:rPr>
      <w:rFonts w:ascii="Times New Roman" w:hAnsi="Times New Roman" w:cs="Times New Roman"/>
    </w:rPr>
  </w:style>
  <w:style w:type="character" w:customStyle="1" w:styleId="ms-hidden">
    <w:name w:val="ms-hidden"/>
    <w:uiPriority w:val="99"/>
    <w:rsid w:val="007B1500"/>
    <w:rPr>
      <w:rFonts w:ascii="Times New Roman" w:hAnsi="Times New Roman" w:cs="Times New Roman"/>
    </w:rPr>
  </w:style>
  <w:style w:type="character" w:customStyle="1" w:styleId="ms-rtestyle-newdate">
    <w:name w:val="ms-rtestyle-newdate"/>
    <w:uiPriority w:val="99"/>
    <w:rsid w:val="007B1500"/>
    <w:rPr>
      <w:rFonts w:ascii="Times New Roman" w:hAnsi="Times New Roman" w:cs="Times New Roman"/>
    </w:rPr>
  </w:style>
  <w:style w:type="table" w:styleId="TableGrid">
    <w:name w:val="Table Grid"/>
    <w:basedOn w:val="TableNormal"/>
    <w:uiPriority w:val="99"/>
    <w:rsid w:val="007B1500"/>
    <w:pPr>
      <w:spacing w:after="0" w:line="240" w:lineRule="auto"/>
    </w:pPr>
    <w:rPr>
      <w:rFonts w:ascii="Times New Roman" w:eastAsia="Times New Roman" w:hAnsi="Times New Roman" w:cs="Times New Roman"/>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99"/>
    <w:qFormat/>
    <w:rsid w:val="007B1500"/>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basedOn w:val="DefaultParagraphFont"/>
    <w:link w:val="IntenseQuote"/>
    <w:uiPriority w:val="99"/>
    <w:rsid w:val="007B1500"/>
    <w:rPr>
      <w:rFonts w:ascii="Times New Roman" w:eastAsia="Times New Roman" w:hAnsi="Times New Roman" w:cs="Times New Roman"/>
      <w:i/>
      <w:iCs/>
      <w:color w:val="4472C4"/>
      <w:sz w:val="24"/>
      <w:szCs w:val="24"/>
      <w:lang w:val="ro-RO"/>
    </w:rPr>
  </w:style>
  <w:style w:type="character" w:customStyle="1" w:styleId="FontStyle39">
    <w:name w:val="Font Style39"/>
    <w:uiPriority w:val="99"/>
    <w:rsid w:val="007B1500"/>
    <w:rPr>
      <w:rFonts w:ascii="Arial Narrow" w:hAnsi="Arial Narrow" w:cs="Arial Narrow"/>
      <w:sz w:val="20"/>
      <w:szCs w:val="20"/>
    </w:rPr>
  </w:style>
  <w:style w:type="paragraph" w:customStyle="1" w:styleId="Style22">
    <w:name w:val="Style22"/>
    <w:basedOn w:val="Normal"/>
    <w:uiPriority w:val="99"/>
    <w:rsid w:val="007B1500"/>
    <w:pPr>
      <w:widowControl w:val="0"/>
      <w:autoSpaceDE w:val="0"/>
      <w:autoSpaceDN w:val="0"/>
      <w:adjustRightInd w:val="0"/>
    </w:pPr>
    <w:rPr>
      <w:rFonts w:ascii="Arial Narrow" w:hAnsi="Arial Narrow"/>
      <w:lang w:eastAsia="ro-RO"/>
    </w:rPr>
  </w:style>
  <w:style w:type="character" w:styleId="IntenseReference">
    <w:name w:val="Intense Reference"/>
    <w:uiPriority w:val="99"/>
    <w:qFormat/>
    <w:rsid w:val="007B1500"/>
    <w:rPr>
      <w:rFonts w:cs="Times New Roman"/>
      <w:b/>
      <w:bCs/>
      <w:smallCaps/>
      <w:color w:val="4472C4"/>
      <w:spacing w:val="5"/>
    </w:rPr>
  </w:style>
  <w:style w:type="character" w:customStyle="1" w:styleId="FontStyle35">
    <w:name w:val="Font Style35"/>
    <w:uiPriority w:val="99"/>
    <w:rsid w:val="007B1500"/>
    <w:rPr>
      <w:rFonts w:ascii="Arial Narrow" w:hAnsi="Arial Narrow" w:cs="Arial Narrow"/>
      <w:sz w:val="26"/>
      <w:szCs w:val="26"/>
    </w:rPr>
  </w:style>
  <w:style w:type="character" w:customStyle="1" w:styleId="FontStyle37">
    <w:name w:val="Font Style37"/>
    <w:uiPriority w:val="99"/>
    <w:rsid w:val="007B1500"/>
    <w:rPr>
      <w:rFonts w:ascii="Times New Roman" w:hAnsi="Times New Roman" w:cs="Times New Roman"/>
      <w:sz w:val="24"/>
      <w:szCs w:val="24"/>
    </w:rPr>
  </w:style>
  <w:style w:type="character" w:customStyle="1" w:styleId="FontStyle18">
    <w:name w:val="Font Style18"/>
    <w:rsid w:val="007B1500"/>
    <w:rPr>
      <w:rFonts w:ascii="Times New Roman" w:hAnsi="Times New Roman" w:cs="Times New Roman"/>
      <w:sz w:val="26"/>
      <w:szCs w:val="26"/>
    </w:rPr>
  </w:style>
  <w:style w:type="character" w:customStyle="1" w:styleId="FontStyle20">
    <w:name w:val="Font Style20"/>
    <w:rsid w:val="007B1500"/>
    <w:rPr>
      <w:rFonts w:ascii="Times New Roman" w:hAnsi="Times New Roman" w:cs="Times New Roman"/>
      <w:sz w:val="24"/>
      <w:szCs w:val="24"/>
    </w:rPr>
  </w:style>
  <w:style w:type="paragraph" w:customStyle="1" w:styleId="Listparagraf1">
    <w:name w:val="Listă paragraf1"/>
    <w:basedOn w:val="Normal"/>
    <w:uiPriority w:val="34"/>
    <w:qFormat/>
    <w:rsid w:val="007B1500"/>
    <w:pPr>
      <w:ind w:left="720"/>
      <w:contextualSpacing/>
    </w:pPr>
    <w:rPr>
      <w:rFonts w:ascii="Arial" w:hAnsi="Arial"/>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chart" Target="charts/chart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r>
              <a:rPr lang="en-US" b="0">
                <a:solidFill>
                  <a:sysClr val="windowText" lastClr="000000"/>
                </a:solidFill>
              </a:rPr>
              <a:t>Activitatea procurorului Legea 302/2004</a:t>
            </a:r>
          </a:p>
        </c:rich>
      </c:tx>
      <c:overlay val="0"/>
      <c:spPr>
        <a:noFill/>
        <a:ln>
          <a:noFill/>
        </a:ln>
        <a:effectLst/>
      </c:spPr>
      <c:txPr>
        <a:bodyPr rot="0" spcFirstLastPara="1" vertOverflow="ellipsis" vert="horz" wrap="square" anchor="ctr" anchorCtr="1"/>
        <a:lstStyle/>
        <a:p>
          <a:pPr>
            <a:defRPr sz="1600" b="0" i="0" u="none" strike="noStrike" kern="120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6.4250411861614495E-2"/>
          <c:y val="0.19875776397515527"/>
          <c:w val="0.91268533772652394"/>
          <c:h val="0.70807453416149069"/>
        </c:manualLayout>
      </c:layout>
      <c:lineChart>
        <c:grouping val="standard"/>
        <c:varyColors val="0"/>
        <c:ser>
          <c:idx val="0"/>
          <c:order val="0"/>
          <c:tx>
            <c:strRef>
              <c:f>Sheet1!$B$1</c:f>
              <c:strCache>
                <c:ptCount val="1"/>
                <c:pt idx="0">
                  <c:v>total lucrări de soluţionat PCA CLUJ</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2016</c:v>
                </c:pt>
                <c:pt idx="1">
                  <c:v>2017</c:v>
                </c:pt>
                <c:pt idx="2">
                  <c:v>2018</c:v>
                </c:pt>
                <c:pt idx="3">
                  <c:v>2019</c:v>
                </c:pt>
                <c:pt idx="4">
                  <c:v>2020</c:v>
                </c:pt>
              </c:numCache>
            </c:numRef>
          </c:cat>
          <c:val>
            <c:numRef>
              <c:f>Sheet1!$B$2:$B$6</c:f>
              <c:numCache>
                <c:formatCode>General</c:formatCode>
                <c:ptCount val="5"/>
                <c:pt idx="0">
                  <c:v>399</c:v>
                </c:pt>
                <c:pt idx="1">
                  <c:v>397</c:v>
                </c:pt>
                <c:pt idx="2">
                  <c:v>417</c:v>
                </c:pt>
                <c:pt idx="3">
                  <c:v>533</c:v>
                </c:pt>
                <c:pt idx="4">
                  <c:v>584</c:v>
                </c:pt>
              </c:numCache>
            </c:numRef>
          </c:val>
          <c:smooth val="0"/>
          <c:extLst>
            <c:ext xmlns:c16="http://schemas.microsoft.com/office/drawing/2014/chart" uri="{C3380CC4-5D6E-409C-BE32-E72D297353CC}">
              <c16:uniqueId val="{00000000-26E6-4192-B2A0-4D8A4845A65F}"/>
            </c:ext>
          </c:extLst>
        </c:ser>
        <c:ser>
          <c:idx val="1"/>
          <c:order val="1"/>
          <c:tx>
            <c:strRef>
              <c:f>Sheet1!$C$1</c:f>
              <c:strCache>
                <c:ptCount val="1"/>
                <c:pt idx="0">
                  <c:v>total lucrări activitate proprie</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2016</c:v>
                </c:pt>
                <c:pt idx="1">
                  <c:v>2017</c:v>
                </c:pt>
                <c:pt idx="2">
                  <c:v>2018</c:v>
                </c:pt>
                <c:pt idx="3">
                  <c:v>2019</c:v>
                </c:pt>
                <c:pt idx="4">
                  <c:v>2020</c:v>
                </c:pt>
              </c:numCache>
            </c:numRef>
          </c:cat>
          <c:val>
            <c:numRef>
              <c:f>Sheet1!$C$2:$C$6</c:f>
              <c:numCache>
                <c:formatCode>General</c:formatCode>
                <c:ptCount val="5"/>
                <c:pt idx="0">
                  <c:v>195</c:v>
                </c:pt>
                <c:pt idx="1">
                  <c:v>196</c:v>
                </c:pt>
                <c:pt idx="2">
                  <c:v>182</c:v>
                </c:pt>
                <c:pt idx="3">
                  <c:v>198</c:v>
                </c:pt>
                <c:pt idx="4">
                  <c:v>186</c:v>
                </c:pt>
              </c:numCache>
            </c:numRef>
          </c:val>
          <c:smooth val="0"/>
          <c:extLst>
            <c:ext xmlns:c16="http://schemas.microsoft.com/office/drawing/2014/chart" uri="{C3380CC4-5D6E-409C-BE32-E72D297353CC}">
              <c16:uniqueId val="{00000001-26E6-4192-B2A0-4D8A4845A65F}"/>
            </c:ext>
          </c:extLst>
        </c:ser>
        <c:dLbls>
          <c:showLegendKey val="0"/>
          <c:showVal val="0"/>
          <c:showCatName val="0"/>
          <c:showSerName val="0"/>
          <c:showPercent val="0"/>
          <c:showBubbleSize val="0"/>
        </c:dLbls>
        <c:smooth val="0"/>
        <c:axId val="192122016"/>
        <c:axId val="1"/>
      </c:lineChart>
      <c:catAx>
        <c:axId val="1921220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122016"/>
        <c:crosses val="autoZero"/>
        <c:crossBetween val="between"/>
      </c:valAx>
      <c:spPr>
        <a:noFill/>
        <a:ln>
          <a:noFill/>
        </a:ln>
        <a:effectLst/>
      </c:spPr>
    </c:plotArea>
    <c:legend>
      <c:legendPos val="b"/>
      <c:layout>
        <c:manualLayout>
          <c:xMode val="edge"/>
          <c:yMode val="edge"/>
          <c:x val="4.8621018372703412E-2"/>
          <c:y val="0.84174479559918025"/>
          <c:w val="0.94755796325459318"/>
          <c:h val="6.28496019003211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w="19053">
          <a:noFill/>
        </a:ln>
      </c:spPr>
      <c:txPr>
        <a:bodyPr rot="0" spcFirstLastPara="1" vertOverflow="ellipsis" vert="horz" wrap="square" anchor="ctr" anchorCtr="1"/>
        <a:lstStyle/>
        <a:p>
          <a:pPr>
            <a:defRPr sz="1201" b="1" i="0" u="none" strike="noStrike" kern="1200" baseline="0">
              <a:solidFill>
                <a:schemeClr val="tx2"/>
              </a:solidFill>
              <a:latin typeface="+mn-lt"/>
              <a:ea typeface="+mn-ea"/>
              <a:cs typeface="+mn-cs"/>
            </a:defRPr>
          </a:pPr>
          <a:endParaRPr lang="en-US"/>
        </a:p>
      </c:txPr>
    </c:title>
    <c:autoTitleDeleted val="0"/>
    <c:plotArea>
      <c:layout>
        <c:manualLayout>
          <c:layoutTarget val="inner"/>
          <c:xMode val="edge"/>
          <c:yMode val="edge"/>
          <c:x val="0.18773946360153257"/>
          <c:y val="0.3193717277486911"/>
          <c:w val="0.36398467432950193"/>
          <c:h val="0.49738219895287961"/>
        </c:manualLayout>
      </c:layout>
      <c:pieChart>
        <c:varyColors val="1"/>
        <c:ser>
          <c:idx val="0"/>
          <c:order val="0"/>
          <c:tx>
            <c:strRef>
              <c:f>Sheet1!$B$1</c:f>
              <c:strCache>
                <c:ptCount val="1"/>
                <c:pt idx="0">
                  <c:v>Procurori </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FC06-4090-92B0-E623C86E1921}"/>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FC06-4090-92B0-E623C86E1921}"/>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FC06-4090-92B0-E623C86E1921}"/>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FC06-4090-92B0-E623C86E1921}"/>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c:ext xmlns:c16="http://schemas.microsoft.com/office/drawing/2014/chart" uri="{C3380CC4-5D6E-409C-BE32-E72D297353CC}">
                <c16:uniqueId val="{00000009-FC06-4090-92B0-E623C86E1921}"/>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B-FC06-4090-92B0-E623C86E1921}"/>
              </c:ext>
            </c:extLst>
          </c:dPt>
          <c:dLbls>
            <c:spPr>
              <a:noFill/>
              <a:ln w="19053">
                <a:noFill/>
              </a:ln>
            </c:spPr>
            <c:txPr>
              <a:bodyPr rot="0" spcFirstLastPara="1" vertOverflow="ellipsis" vert="horz" wrap="square" lIns="38100" tIns="19050" rIns="38100" bIns="19050" anchor="ctr" anchorCtr="1">
                <a:spAutoFit/>
              </a:bodyPr>
              <a:lstStyle/>
              <a:p>
                <a:pPr>
                  <a:defRPr sz="676" b="0" i="0" u="none" strike="noStrike" kern="1200" baseline="0">
                    <a:solidFill>
                      <a:schemeClr val="tx2"/>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7149">
                  <a:solidFill>
                    <a:schemeClr val="tx2">
                      <a:lumMod val="35000"/>
                      <a:lumOff val="65000"/>
                    </a:schemeClr>
                  </a:solidFill>
                </a:ln>
                <a:effectLst/>
              </c:spPr>
            </c:leaderLines>
            <c:extLst>
              <c:ext xmlns:c15="http://schemas.microsoft.com/office/drawing/2012/chart" uri="{CE6537A1-D6FC-4f65-9D91-7224C49458BB}"/>
            </c:extLst>
          </c:dLbls>
          <c:cat>
            <c:strRef>
              <c:f>Sheet1!$A$2:$A$7</c:f>
              <c:strCache>
                <c:ptCount val="6"/>
                <c:pt idx="0">
                  <c:v>sub 5 ani </c:v>
                </c:pt>
                <c:pt idx="1">
                  <c:v>5-10.</c:v>
                </c:pt>
                <c:pt idx="2">
                  <c:v>10-15.</c:v>
                </c:pt>
                <c:pt idx="3">
                  <c:v>15-20.</c:v>
                </c:pt>
                <c:pt idx="4">
                  <c:v>20-25</c:v>
                </c:pt>
                <c:pt idx="5">
                  <c:v>peste 25</c:v>
                </c:pt>
              </c:strCache>
            </c:strRef>
          </c:cat>
          <c:val>
            <c:numRef>
              <c:f>Sheet1!$B$2:$B$7</c:f>
              <c:numCache>
                <c:formatCode>General</c:formatCode>
                <c:ptCount val="6"/>
                <c:pt idx="0">
                  <c:v>17</c:v>
                </c:pt>
                <c:pt idx="1">
                  <c:v>53</c:v>
                </c:pt>
                <c:pt idx="2">
                  <c:v>27</c:v>
                </c:pt>
                <c:pt idx="3">
                  <c:v>5</c:v>
                </c:pt>
                <c:pt idx="4">
                  <c:v>28</c:v>
                </c:pt>
                <c:pt idx="5">
                  <c:v>6</c:v>
                </c:pt>
              </c:numCache>
            </c:numRef>
          </c:val>
          <c:extLst>
            <c:ext xmlns:c16="http://schemas.microsoft.com/office/drawing/2014/chart" uri="{C3380CC4-5D6E-409C-BE32-E72D297353CC}">
              <c16:uniqueId val="{0000000C-FC06-4090-92B0-E623C86E1921}"/>
            </c:ext>
          </c:extLst>
        </c:ser>
        <c:dLbls>
          <c:showLegendKey val="0"/>
          <c:showVal val="1"/>
          <c:showCatName val="0"/>
          <c:showSerName val="0"/>
          <c:showPercent val="0"/>
          <c:showBubbleSize val="0"/>
          <c:showLeaderLines val="1"/>
        </c:dLbls>
        <c:firstSliceAng val="0"/>
      </c:pieChart>
      <c:spPr>
        <a:noFill/>
        <a:ln w="19053">
          <a:noFill/>
        </a:ln>
      </c:spPr>
    </c:plotArea>
    <c:legend>
      <c:legendPos val="r"/>
      <c:layout>
        <c:manualLayout>
          <c:xMode val="edge"/>
          <c:yMode val="edge"/>
          <c:x val="0.71647509578544066"/>
          <c:y val="0.20942408376963351"/>
          <c:w val="0.26053639846743293"/>
          <c:h val="0.7120418848167539"/>
        </c:manualLayout>
      </c:layout>
      <c:overlay val="0"/>
      <c:spPr>
        <a:noFill/>
        <a:ln w="19065">
          <a:noFill/>
        </a:ln>
      </c:spPr>
      <c:txPr>
        <a:bodyPr rot="0" spcFirstLastPara="1" vertOverflow="ellipsis" vert="horz" wrap="square" anchor="ctr" anchorCtr="1"/>
        <a:lstStyle/>
        <a:p>
          <a:pPr>
            <a:defRPr sz="676" b="0" i="0" u="none" strike="noStrike" kern="1200" baseline="0">
              <a:solidFill>
                <a:schemeClr val="tx2"/>
              </a:solidFill>
              <a:latin typeface="+mn-lt"/>
              <a:ea typeface="+mn-ea"/>
              <a:cs typeface="+mn-cs"/>
            </a:defRPr>
          </a:pPr>
          <a:endParaRPr lang="en-US"/>
        </a:p>
      </c:txPr>
    </c:legend>
    <c:plotVisOnly val="1"/>
    <c:dispBlanksAs val="zero"/>
    <c:showDLblsOverMax val="0"/>
  </c:chart>
  <c:spPr>
    <a:solidFill>
      <a:schemeClr val="bg1"/>
    </a:solidFill>
    <a:ln w="7149"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98" b="0" i="0" u="none" strike="noStrike" kern="1200" spc="0" baseline="0">
                <a:solidFill>
                  <a:schemeClr val="tx1">
                    <a:lumMod val="65000"/>
                    <a:lumOff val="35000"/>
                  </a:schemeClr>
                </a:solidFill>
                <a:latin typeface="+mn-lt"/>
                <a:ea typeface="+mn-ea"/>
                <a:cs typeface="+mn-cs"/>
              </a:defRPr>
            </a:pPr>
            <a:r>
              <a:rPr lang="ro-RO" sz="998"/>
              <a:t>Număr sisteme</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Sheet3!$A$1:$A$2</c:f>
              <c:numCache>
                <c:formatCode>General</c:formatCode>
                <c:ptCount val="2"/>
                <c:pt idx="0">
                  <c:v>2019</c:v>
                </c:pt>
                <c:pt idx="1">
                  <c:v>2020</c:v>
                </c:pt>
              </c:numCache>
            </c:numRef>
          </c:cat>
          <c:val>
            <c:numRef>
              <c:f>Sheet3!$B$1:$B$2</c:f>
              <c:numCache>
                <c:formatCode>General</c:formatCode>
                <c:ptCount val="2"/>
                <c:pt idx="0">
                  <c:v>312</c:v>
                </c:pt>
                <c:pt idx="1">
                  <c:v>658</c:v>
                </c:pt>
              </c:numCache>
            </c:numRef>
          </c:val>
          <c:extLst>
            <c:ext xmlns:c16="http://schemas.microsoft.com/office/drawing/2014/chart" uri="{C3380CC4-5D6E-409C-BE32-E72D297353CC}">
              <c16:uniqueId val="{00000000-132E-4DA4-AE6A-5A1404208C29}"/>
            </c:ext>
          </c:extLst>
        </c:ser>
        <c:dLbls>
          <c:showLegendKey val="0"/>
          <c:showVal val="0"/>
          <c:showCatName val="0"/>
          <c:showSerName val="0"/>
          <c:showPercent val="0"/>
          <c:showBubbleSize val="0"/>
        </c:dLbls>
        <c:gapWidth val="219"/>
        <c:overlap val="-27"/>
        <c:axId val="191152200"/>
        <c:axId val="1"/>
      </c:barChart>
      <c:catAx>
        <c:axId val="191152200"/>
        <c:scaling>
          <c:orientation val="minMax"/>
        </c:scaling>
        <c:delete val="0"/>
        <c:axPos val="b"/>
        <c:numFmt formatCode="General" sourceLinked="1"/>
        <c:majorTickMark val="none"/>
        <c:minorTickMark val="none"/>
        <c:tickLblPos val="nextTo"/>
        <c:spPr>
          <a:noFill/>
          <a:ln w="9503"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1"/>
        <c:axPos val="l"/>
        <c:majorGridlines>
          <c:spPr>
            <a:ln w="9503" cap="flat" cmpd="sng" algn="ctr">
              <a:solidFill>
                <a:schemeClr val="tx1">
                  <a:lumMod val="15000"/>
                  <a:lumOff val="85000"/>
                </a:schemeClr>
              </a:solidFill>
              <a:round/>
            </a:ln>
            <a:effectLst/>
          </c:spPr>
        </c:majorGridlines>
        <c:numFmt formatCode="General" sourceLinked="1"/>
        <c:majorTickMark val="out"/>
        <c:minorTickMark val="none"/>
        <c:tickLblPos val="nextTo"/>
        <c:crossAx val="191152200"/>
        <c:crosses val="autoZero"/>
        <c:crossBetween val="between"/>
      </c:valAx>
      <c:spPr>
        <a:noFill/>
        <a:ln w="25340">
          <a:noFill/>
        </a:ln>
      </c:spPr>
    </c:plotArea>
    <c:plotVisOnly val="1"/>
    <c:dispBlanksAs val="gap"/>
    <c:showDLblsOverMax val="0"/>
  </c:chart>
  <c:spPr>
    <a:solidFill>
      <a:schemeClr val="bg1"/>
    </a:solidFill>
    <a:ln w="950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98" b="0" i="0" u="none" strike="noStrike" kern="1200" spc="0" baseline="0">
                <a:solidFill>
                  <a:schemeClr val="tx1">
                    <a:lumMod val="65000"/>
                    <a:lumOff val="35000"/>
                  </a:schemeClr>
                </a:solidFill>
                <a:latin typeface="+mn-lt"/>
                <a:ea typeface="+mn-ea"/>
                <a:cs typeface="+mn-cs"/>
              </a:defRPr>
            </a:pPr>
            <a:r>
              <a:rPr lang="ro-RO" sz="998"/>
              <a:t>Număr mandate</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Sheet3!$A$1:$A$2</c:f>
              <c:numCache>
                <c:formatCode>General</c:formatCode>
                <c:ptCount val="2"/>
                <c:pt idx="0">
                  <c:v>2019</c:v>
                </c:pt>
                <c:pt idx="1">
                  <c:v>2020</c:v>
                </c:pt>
              </c:numCache>
            </c:numRef>
          </c:cat>
          <c:val>
            <c:numRef>
              <c:f>Sheet3!$D$1:$D$2</c:f>
              <c:numCache>
                <c:formatCode>General</c:formatCode>
                <c:ptCount val="2"/>
                <c:pt idx="0">
                  <c:v>44</c:v>
                </c:pt>
                <c:pt idx="1">
                  <c:v>82</c:v>
                </c:pt>
              </c:numCache>
            </c:numRef>
          </c:val>
          <c:extLst>
            <c:ext xmlns:c16="http://schemas.microsoft.com/office/drawing/2014/chart" uri="{C3380CC4-5D6E-409C-BE32-E72D297353CC}">
              <c16:uniqueId val="{00000000-6A4F-4B94-ADE0-0EA16DC115FB}"/>
            </c:ext>
          </c:extLst>
        </c:ser>
        <c:dLbls>
          <c:showLegendKey val="0"/>
          <c:showVal val="0"/>
          <c:showCatName val="0"/>
          <c:showSerName val="0"/>
          <c:showPercent val="0"/>
          <c:showBubbleSize val="0"/>
        </c:dLbls>
        <c:gapWidth val="219"/>
        <c:overlap val="-27"/>
        <c:axId val="191153184"/>
        <c:axId val="1"/>
      </c:barChart>
      <c:catAx>
        <c:axId val="191153184"/>
        <c:scaling>
          <c:orientation val="minMax"/>
        </c:scaling>
        <c:delete val="0"/>
        <c:axPos val="b"/>
        <c:numFmt formatCode="General" sourceLinked="1"/>
        <c:majorTickMark val="none"/>
        <c:minorTickMark val="none"/>
        <c:tickLblPos val="nextTo"/>
        <c:spPr>
          <a:noFill/>
          <a:ln w="9503"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1"/>
        <c:axPos val="l"/>
        <c:majorGridlines>
          <c:spPr>
            <a:ln w="9503" cap="flat" cmpd="sng" algn="ctr">
              <a:solidFill>
                <a:schemeClr val="tx1">
                  <a:lumMod val="15000"/>
                  <a:lumOff val="85000"/>
                </a:schemeClr>
              </a:solidFill>
              <a:round/>
            </a:ln>
            <a:effectLst/>
          </c:spPr>
        </c:majorGridlines>
        <c:numFmt formatCode="General" sourceLinked="1"/>
        <c:majorTickMark val="out"/>
        <c:minorTickMark val="none"/>
        <c:tickLblPos val="nextTo"/>
        <c:crossAx val="191153184"/>
        <c:crosses val="autoZero"/>
        <c:crossBetween val="between"/>
      </c:valAx>
      <c:spPr>
        <a:noFill/>
        <a:ln w="25340">
          <a:noFill/>
        </a:ln>
      </c:spPr>
    </c:plotArea>
    <c:plotVisOnly val="1"/>
    <c:dispBlanksAs val="gap"/>
    <c:showDLblsOverMax val="0"/>
  </c:chart>
  <c:spPr>
    <a:solidFill>
      <a:schemeClr val="bg1"/>
    </a:solidFill>
    <a:ln w="950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96" b="0" i="0" u="none" strike="noStrike" kern="1200" spc="0" baseline="0">
                <a:solidFill>
                  <a:schemeClr val="tx1">
                    <a:lumMod val="65000"/>
                    <a:lumOff val="35000"/>
                  </a:schemeClr>
                </a:solidFill>
                <a:latin typeface="+mn-lt"/>
                <a:ea typeface="+mn-ea"/>
                <a:cs typeface="+mn-cs"/>
              </a:defRPr>
            </a:pPr>
            <a:r>
              <a:rPr lang="ro-RO" sz="996"/>
              <a:t>Număr ordonanțe de delegare/</a:t>
            </a:r>
            <a:r>
              <a:rPr lang="en-US" sz="996"/>
              <a:t> </a:t>
            </a:r>
            <a:r>
              <a:rPr lang="ro-RO" sz="996"/>
              <a:t>desemnare</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7"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Sheet3!$A$1:$A$2</c:f>
              <c:numCache>
                <c:formatCode>General</c:formatCode>
                <c:ptCount val="2"/>
                <c:pt idx="0">
                  <c:v>2019</c:v>
                </c:pt>
                <c:pt idx="1">
                  <c:v>2020</c:v>
                </c:pt>
              </c:numCache>
            </c:numRef>
          </c:cat>
          <c:val>
            <c:numRef>
              <c:f>Sheet3!$F$1:$F$2</c:f>
              <c:numCache>
                <c:formatCode>General</c:formatCode>
                <c:ptCount val="2"/>
                <c:pt idx="0">
                  <c:v>32</c:v>
                </c:pt>
                <c:pt idx="1">
                  <c:v>77</c:v>
                </c:pt>
              </c:numCache>
            </c:numRef>
          </c:val>
          <c:extLst>
            <c:ext xmlns:c16="http://schemas.microsoft.com/office/drawing/2014/chart" uri="{C3380CC4-5D6E-409C-BE32-E72D297353CC}">
              <c16:uniqueId val="{00000000-7DC9-43C3-864C-3C6CC3B92488}"/>
            </c:ext>
          </c:extLst>
        </c:ser>
        <c:dLbls>
          <c:showLegendKey val="0"/>
          <c:showVal val="0"/>
          <c:showCatName val="0"/>
          <c:showSerName val="0"/>
          <c:showPercent val="0"/>
          <c:showBubbleSize val="0"/>
        </c:dLbls>
        <c:gapWidth val="219"/>
        <c:overlap val="-27"/>
        <c:axId val="191151872"/>
        <c:axId val="1"/>
      </c:barChart>
      <c:catAx>
        <c:axId val="191151872"/>
        <c:scaling>
          <c:orientation val="minMax"/>
        </c:scaling>
        <c:delete val="0"/>
        <c:axPos val="b"/>
        <c:numFmt formatCode="General" sourceLinked="1"/>
        <c:majorTickMark val="none"/>
        <c:minorTickMark val="none"/>
        <c:tickLblPos val="nextTo"/>
        <c:spPr>
          <a:noFill/>
          <a:ln w="9489"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1"/>
        <c:axPos val="l"/>
        <c:majorGridlines>
          <c:spPr>
            <a:ln w="9489" cap="flat" cmpd="sng" algn="ctr">
              <a:solidFill>
                <a:schemeClr val="tx1">
                  <a:lumMod val="15000"/>
                  <a:lumOff val="85000"/>
                </a:schemeClr>
              </a:solidFill>
              <a:round/>
            </a:ln>
            <a:effectLst/>
          </c:spPr>
        </c:majorGridlines>
        <c:numFmt formatCode="General" sourceLinked="1"/>
        <c:majorTickMark val="out"/>
        <c:minorTickMark val="none"/>
        <c:tickLblPos val="nextTo"/>
        <c:crossAx val="191151872"/>
        <c:crosses val="autoZero"/>
        <c:crossBetween val="between"/>
      </c:valAx>
      <c:spPr>
        <a:noFill/>
        <a:ln w="25303">
          <a:noFill/>
        </a:ln>
      </c:spPr>
    </c:plotArea>
    <c:plotVisOnly val="1"/>
    <c:dispBlanksAs val="gap"/>
    <c:showDLblsOverMax val="0"/>
  </c:chart>
  <c:spPr>
    <a:solidFill>
      <a:schemeClr val="bg1"/>
    </a:solidFill>
    <a:ln w="9489"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25" b="1" i="0" u="none" strike="noStrike" kern="1200" spc="0" baseline="0">
                <a:solidFill>
                  <a:schemeClr val="tx1">
                    <a:lumMod val="65000"/>
                    <a:lumOff val="35000"/>
                  </a:schemeClr>
                </a:solidFill>
                <a:latin typeface="+mn-lt"/>
                <a:ea typeface="+mn-ea"/>
                <a:cs typeface="+mn-cs"/>
              </a:defRPr>
            </a:pPr>
            <a:r>
              <a:rPr lang="ro-RO" sz="925" b="1"/>
              <a:t>S</a:t>
            </a:r>
            <a:r>
              <a:rPr lang="en-US" sz="925" b="1"/>
              <a:t>isteme</a:t>
            </a:r>
            <a:r>
              <a:rPr lang="en-US" sz="925" b="1" baseline="0"/>
              <a:t> </a:t>
            </a:r>
            <a:r>
              <a:rPr lang="ro-RO" sz="925" b="1" baseline="0"/>
              <a:t>informatice </a:t>
            </a:r>
            <a:r>
              <a:rPr lang="en-US" sz="925" b="1" baseline="0"/>
              <a:t>perchezi</a:t>
            </a:r>
            <a:r>
              <a:rPr lang="ro-RO" sz="925" b="1" baseline="0"/>
              <a:t>ț</a:t>
            </a:r>
            <a:r>
              <a:rPr lang="en-US" sz="925" b="1" baseline="0"/>
              <a:t>ionate</a:t>
            </a:r>
            <a:r>
              <a:rPr lang="ro-RO" sz="925" b="1" baseline="0"/>
              <a:t> efectiv: 634</a:t>
            </a:r>
            <a:endParaRPr lang="ro-RO" sz="1100" b="1"/>
          </a:p>
        </c:rich>
      </c:tx>
      <c:layout>
        <c:manualLayout>
          <c:xMode val="edge"/>
          <c:yMode val="edge"/>
          <c:x val="0.49450802901605806"/>
          <c:y val="5.1400000000000057E-2"/>
        </c:manualLayout>
      </c:layout>
      <c:overlay val="0"/>
      <c:spPr>
        <a:noFill/>
        <a:ln w="21348">
          <a:noFill/>
        </a:ln>
      </c:spPr>
    </c:title>
    <c:autoTitleDeleted val="0"/>
    <c:plotArea>
      <c:layout/>
      <c:pieChart>
        <c:varyColors val="1"/>
        <c:ser>
          <c:idx val="0"/>
          <c:order val="0"/>
          <c:dPt>
            <c:idx val="0"/>
            <c:bubble3D val="0"/>
            <c:spPr>
              <a:solidFill>
                <a:schemeClr val="accent1"/>
              </a:solidFill>
              <a:ln w="16011">
                <a:solidFill>
                  <a:schemeClr val="lt1"/>
                </a:solidFill>
              </a:ln>
              <a:effectLst/>
            </c:spPr>
            <c:extLst>
              <c:ext xmlns:c16="http://schemas.microsoft.com/office/drawing/2014/chart" uri="{C3380CC4-5D6E-409C-BE32-E72D297353CC}">
                <c16:uniqueId val="{00000001-9A4D-4761-BB78-5A61071DC4C7}"/>
              </c:ext>
            </c:extLst>
          </c:dPt>
          <c:dPt>
            <c:idx val="1"/>
            <c:bubble3D val="0"/>
            <c:spPr>
              <a:solidFill>
                <a:schemeClr val="accent2"/>
              </a:solidFill>
              <a:ln w="16011">
                <a:solidFill>
                  <a:schemeClr val="lt1"/>
                </a:solidFill>
              </a:ln>
              <a:effectLst/>
            </c:spPr>
            <c:extLst>
              <c:ext xmlns:c16="http://schemas.microsoft.com/office/drawing/2014/chart" uri="{C3380CC4-5D6E-409C-BE32-E72D297353CC}">
                <c16:uniqueId val="{00000003-9A4D-4761-BB78-5A61071DC4C7}"/>
              </c:ext>
            </c:extLst>
          </c:dPt>
          <c:dPt>
            <c:idx val="2"/>
            <c:bubble3D val="0"/>
            <c:spPr>
              <a:solidFill>
                <a:schemeClr val="accent3"/>
              </a:solidFill>
              <a:ln w="16011">
                <a:solidFill>
                  <a:schemeClr val="lt1"/>
                </a:solidFill>
              </a:ln>
              <a:effectLst/>
            </c:spPr>
            <c:extLst>
              <c:ext xmlns:c16="http://schemas.microsoft.com/office/drawing/2014/chart" uri="{C3380CC4-5D6E-409C-BE32-E72D297353CC}">
                <c16:uniqueId val="{00000005-9A4D-4761-BB78-5A61071DC4C7}"/>
              </c:ext>
            </c:extLst>
          </c:dPt>
          <c:dPt>
            <c:idx val="3"/>
            <c:bubble3D val="0"/>
            <c:spPr>
              <a:solidFill>
                <a:schemeClr val="accent4"/>
              </a:solidFill>
              <a:ln w="16011">
                <a:solidFill>
                  <a:schemeClr val="lt1"/>
                </a:solidFill>
              </a:ln>
              <a:effectLst/>
            </c:spPr>
            <c:extLst>
              <c:ext xmlns:c16="http://schemas.microsoft.com/office/drawing/2014/chart" uri="{C3380CC4-5D6E-409C-BE32-E72D297353CC}">
                <c16:uniqueId val="{00000007-9A4D-4761-BB78-5A61071DC4C7}"/>
              </c:ext>
            </c:extLst>
          </c:dPt>
          <c:dPt>
            <c:idx val="4"/>
            <c:bubble3D val="0"/>
            <c:spPr>
              <a:solidFill>
                <a:schemeClr val="accent5"/>
              </a:solidFill>
              <a:ln w="16011">
                <a:solidFill>
                  <a:schemeClr val="lt1"/>
                </a:solidFill>
              </a:ln>
              <a:effectLst/>
            </c:spPr>
            <c:extLst>
              <c:ext xmlns:c16="http://schemas.microsoft.com/office/drawing/2014/chart" uri="{C3380CC4-5D6E-409C-BE32-E72D297353CC}">
                <c16:uniqueId val="{00000009-9A4D-4761-BB78-5A61071DC4C7}"/>
              </c:ext>
            </c:extLst>
          </c:dPt>
          <c:dPt>
            <c:idx val="5"/>
            <c:bubble3D val="0"/>
            <c:spPr>
              <a:solidFill>
                <a:schemeClr val="accent6"/>
              </a:solidFill>
              <a:ln w="16011">
                <a:solidFill>
                  <a:schemeClr val="lt1"/>
                </a:solidFill>
              </a:ln>
              <a:effectLst/>
            </c:spPr>
            <c:extLst>
              <c:ext xmlns:c16="http://schemas.microsoft.com/office/drawing/2014/chart" uri="{C3380CC4-5D6E-409C-BE32-E72D297353CC}">
                <c16:uniqueId val="{0000000B-9A4D-4761-BB78-5A61071DC4C7}"/>
              </c:ext>
            </c:extLst>
          </c:dPt>
          <c:dPt>
            <c:idx val="6"/>
            <c:bubble3D val="0"/>
            <c:spPr>
              <a:solidFill>
                <a:schemeClr val="accent1">
                  <a:lumMod val="60000"/>
                </a:schemeClr>
              </a:solidFill>
              <a:ln w="16011">
                <a:solidFill>
                  <a:schemeClr val="lt1"/>
                </a:solidFill>
              </a:ln>
              <a:effectLst/>
            </c:spPr>
            <c:extLst>
              <c:ext xmlns:c16="http://schemas.microsoft.com/office/drawing/2014/chart" uri="{C3380CC4-5D6E-409C-BE32-E72D297353CC}">
                <c16:uniqueId val="{0000000D-9A4D-4761-BB78-5A61071DC4C7}"/>
              </c:ext>
            </c:extLst>
          </c:dPt>
          <c:dLbls>
            <c:dLbl>
              <c:idx val="0"/>
              <c:layout>
                <c:manualLayout>
                  <c:x val="5.0444735086080245E-2"/>
                  <c:y val="-2.22735054564492E-2"/>
                </c:manualLayout>
              </c:layout>
              <c:tx>
                <c:rich>
                  <a:bodyPr rot="0" spcFirstLastPara="1" vertOverflow="ellipsis" vert="horz" wrap="square" lIns="38100" tIns="19050" rIns="38100" bIns="19050" anchor="ctr" anchorCtr="1">
                    <a:spAutoFit/>
                  </a:bodyPr>
                  <a:lstStyle/>
                  <a:p>
                    <a:pPr>
                      <a:defRPr sz="635" b="0" i="0" u="none" strike="noStrike" kern="1200" baseline="0">
                        <a:solidFill>
                          <a:schemeClr val="tx1">
                            <a:lumMod val="75000"/>
                            <a:lumOff val="25000"/>
                          </a:schemeClr>
                        </a:solidFill>
                        <a:latin typeface="+mn-lt"/>
                        <a:ea typeface="+mn-ea"/>
                        <a:cs typeface="+mn-cs"/>
                      </a:defRPr>
                    </a:pPr>
                    <a:r>
                      <a:rPr lang="en-US"/>
                      <a:t>PT Cluj</a:t>
                    </a:r>
                  </a:p>
                  <a:p>
                    <a:pPr>
                      <a:defRPr sz="635" b="0" i="0" u="none" strike="noStrike" kern="1200" baseline="0">
                        <a:solidFill>
                          <a:schemeClr val="tx1">
                            <a:lumMod val="75000"/>
                            <a:lumOff val="25000"/>
                          </a:schemeClr>
                        </a:solidFill>
                        <a:latin typeface="+mn-lt"/>
                        <a:ea typeface="+mn-ea"/>
                        <a:cs typeface="+mn-cs"/>
                      </a:defRPr>
                    </a:pPr>
                    <a:r>
                      <a:rPr lang="en-US"/>
                      <a:t>(24%)</a:t>
                    </a:r>
                  </a:p>
                </c:rich>
              </c:tx>
              <c:spPr>
                <a:noFill/>
                <a:ln w="21348">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4D-4761-BB78-5A61071DC4C7}"/>
                </c:ext>
              </c:extLst>
            </c:dLbl>
            <c:dLbl>
              <c:idx val="1"/>
              <c:layout>
                <c:manualLayout>
                  <c:x val="8.4682548637125876E-2"/>
                  <c:y val="3.3717817573576531E-2"/>
                </c:manualLayout>
              </c:layout>
              <c:tx>
                <c:rich>
                  <a:bodyPr rot="0" spcFirstLastPara="1" vertOverflow="ellipsis" vert="horz" wrap="square" lIns="38100" tIns="19050" rIns="38100" bIns="19050" anchor="ctr" anchorCtr="1">
                    <a:spAutoFit/>
                  </a:bodyPr>
                  <a:lstStyle/>
                  <a:p>
                    <a:pPr>
                      <a:defRPr sz="635" b="0" i="0" u="none" strike="noStrike" kern="1200" baseline="0">
                        <a:solidFill>
                          <a:schemeClr val="tx1">
                            <a:lumMod val="75000"/>
                            <a:lumOff val="25000"/>
                          </a:schemeClr>
                        </a:solidFill>
                        <a:latin typeface="+mn-lt"/>
                        <a:ea typeface="+mn-ea"/>
                        <a:cs typeface="+mn-cs"/>
                      </a:defRPr>
                    </a:pPr>
                    <a:r>
                      <a:rPr lang="en-US"/>
                      <a:t>PJ Dej</a:t>
                    </a:r>
                  </a:p>
                  <a:p>
                    <a:pPr>
                      <a:defRPr sz="635" b="0" i="0" u="none" strike="noStrike" kern="1200" baseline="0">
                        <a:solidFill>
                          <a:schemeClr val="tx1">
                            <a:lumMod val="75000"/>
                            <a:lumOff val="25000"/>
                          </a:schemeClr>
                        </a:solidFill>
                        <a:latin typeface="+mn-lt"/>
                        <a:ea typeface="+mn-ea"/>
                        <a:cs typeface="+mn-cs"/>
                      </a:defRPr>
                    </a:pPr>
                    <a:r>
                      <a:rPr lang="en-US"/>
                      <a:t>(20%)</a:t>
                    </a:r>
                  </a:p>
                </c:rich>
              </c:tx>
              <c:spPr>
                <a:noFill/>
                <a:ln w="21348">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4D-4761-BB78-5A61071DC4C7}"/>
                </c:ext>
              </c:extLst>
            </c:dLbl>
            <c:dLbl>
              <c:idx val="2"/>
              <c:layout>
                <c:manualLayout>
                  <c:x val="-6.4313391779996815E-2"/>
                  <c:y val="2.9871076434108668E-3"/>
                </c:manualLayout>
              </c:layout>
              <c:tx>
                <c:rich>
                  <a:bodyPr rot="0" spcFirstLastPara="1" vertOverflow="ellipsis" vert="horz" wrap="square" lIns="38100" tIns="19050" rIns="38100" bIns="19050" anchor="ctr" anchorCtr="1">
                    <a:spAutoFit/>
                  </a:bodyPr>
                  <a:lstStyle/>
                  <a:p>
                    <a:pPr>
                      <a:defRPr sz="635" b="0" i="0" u="none" strike="noStrike" kern="1200" baseline="0">
                        <a:solidFill>
                          <a:schemeClr val="tx1">
                            <a:lumMod val="75000"/>
                            <a:lumOff val="25000"/>
                          </a:schemeClr>
                        </a:solidFill>
                        <a:latin typeface="+mn-lt"/>
                        <a:ea typeface="+mn-ea"/>
                        <a:cs typeface="+mn-cs"/>
                      </a:defRPr>
                    </a:pPr>
                    <a:r>
                      <a:rPr lang="en-US"/>
                      <a:t>PJ Cluj-Napoca</a:t>
                    </a:r>
                  </a:p>
                  <a:p>
                    <a:pPr>
                      <a:defRPr sz="635" b="0" i="0" u="none" strike="noStrike" kern="1200" baseline="0">
                        <a:solidFill>
                          <a:schemeClr val="tx1">
                            <a:lumMod val="75000"/>
                            <a:lumOff val="25000"/>
                          </a:schemeClr>
                        </a:solidFill>
                        <a:latin typeface="+mn-lt"/>
                        <a:ea typeface="+mn-ea"/>
                        <a:cs typeface="+mn-cs"/>
                      </a:defRPr>
                    </a:pPr>
                    <a:r>
                      <a:rPr lang="en-US"/>
                      <a:t>(15%)</a:t>
                    </a:r>
                  </a:p>
                </c:rich>
              </c:tx>
              <c:spPr>
                <a:noFill/>
                <a:ln w="21348">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4D-4761-BB78-5A61071DC4C7}"/>
                </c:ext>
              </c:extLst>
            </c:dLbl>
            <c:dLbl>
              <c:idx val="3"/>
              <c:layout>
                <c:manualLayout>
                  <c:x val="1.0847457627118645E-2"/>
                  <c:y val="5.5476156806344946E-3"/>
                </c:manualLayout>
              </c:layout>
              <c:tx>
                <c:rich>
                  <a:bodyPr rot="0" spcFirstLastPara="1" vertOverflow="ellipsis" vert="horz" wrap="square" lIns="38100" tIns="19050" rIns="38100" bIns="19050" anchor="ctr" anchorCtr="1">
                    <a:spAutoFit/>
                  </a:bodyPr>
                  <a:lstStyle/>
                  <a:p>
                    <a:pPr>
                      <a:defRPr sz="635" b="0" i="0" u="none" strike="noStrike" kern="1200" baseline="0">
                        <a:solidFill>
                          <a:schemeClr val="tx1">
                            <a:lumMod val="75000"/>
                            <a:lumOff val="25000"/>
                          </a:schemeClr>
                        </a:solidFill>
                        <a:latin typeface="+mn-lt"/>
                        <a:ea typeface="+mn-ea"/>
                        <a:cs typeface="+mn-cs"/>
                      </a:defRPr>
                    </a:pPr>
                    <a:r>
                      <a:rPr lang="en-US"/>
                      <a:t>PJ</a:t>
                    </a:r>
                    <a:r>
                      <a:rPr lang="en-US" baseline="0"/>
                      <a:t> Turda</a:t>
                    </a:r>
                  </a:p>
                  <a:p>
                    <a:pPr>
                      <a:defRPr sz="635" b="0" i="0" u="none" strike="noStrike" kern="1200" baseline="0">
                        <a:solidFill>
                          <a:schemeClr val="tx1">
                            <a:lumMod val="75000"/>
                            <a:lumOff val="25000"/>
                          </a:schemeClr>
                        </a:solidFill>
                        <a:latin typeface="+mn-lt"/>
                        <a:ea typeface="+mn-ea"/>
                        <a:cs typeface="+mn-cs"/>
                      </a:defRPr>
                    </a:pPr>
                    <a:r>
                      <a:rPr lang="en-US" baseline="0"/>
                      <a:t>(12%)</a:t>
                    </a:r>
                    <a:endParaRPr lang="en-US"/>
                  </a:p>
                </c:rich>
              </c:tx>
              <c:spPr>
                <a:noFill/>
                <a:ln w="21348">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4D-4761-BB78-5A61071DC4C7}"/>
                </c:ext>
              </c:extLst>
            </c:dLbl>
            <c:dLbl>
              <c:idx val="4"/>
              <c:layout>
                <c:manualLayout>
                  <c:x val="-6.3648731700398694E-3"/>
                  <c:y val="3.3398620783467786E-3"/>
                </c:manualLayout>
              </c:layout>
              <c:tx>
                <c:rich>
                  <a:bodyPr rot="0" spcFirstLastPara="1" vertOverflow="ellipsis" vert="horz" wrap="square" lIns="38100" tIns="19050" rIns="38100" bIns="19050" anchor="ctr" anchorCtr="1">
                    <a:spAutoFit/>
                  </a:bodyPr>
                  <a:lstStyle/>
                  <a:p>
                    <a:pPr>
                      <a:defRPr sz="635" b="0" i="0" u="none" strike="noStrike" kern="1200" baseline="0">
                        <a:solidFill>
                          <a:schemeClr val="tx1">
                            <a:lumMod val="75000"/>
                            <a:lumOff val="25000"/>
                          </a:schemeClr>
                        </a:solidFill>
                        <a:latin typeface="+mn-lt"/>
                        <a:ea typeface="+mn-ea"/>
                        <a:cs typeface="+mn-cs"/>
                      </a:defRPr>
                    </a:pPr>
                    <a:r>
                      <a:rPr lang="en-US"/>
                      <a:t>PJ Huedin</a:t>
                    </a:r>
                  </a:p>
                  <a:p>
                    <a:pPr>
                      <a:defRPr sz="635" b="0" i="0" u="none" strike="noStrike" kern="1200" baseline="0">
                        <a:solidFill>
                          <a:schemeClr val="tx1">
                            <a:lumMod val="75000"/>
                            <a:lumOff val="25000"/>
                          </a:schemeClr>
                        </a:solidFill>
                        <a:latin typeface="+mn-lt"/>
                        <a:ea typeface="+mn-ea"/>
                        <a:cs typeface="+mn-cs"/>
                      </a:defRPr>
                    </a:pPr>
                    <a:r>
                      <a:rPr lang="en-US"/>
                      <a:t>(12%)</a:t>
                    </a:r>
                  </a:p>
                </c:rich>
              </c:tx>
              <c:spPr>
                <a:noFill/>
                <a:ln w="21348">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4D-4761-BB78-5A61071DC4C7}"/>
                </c:ext>
              </c:extLst>
            </c:dLbl>
            <c:dLbl>
              <c:idx val="5"/>
              <c:layout>
                <c:manualLayout>
                  <c:x val="-2.876894702348488E-2"/>
                  <c:y val="1.2558343973041422E-3"/>
                </c:manualLayout>
              </c:layout>
              <c:tx>
                <c:rich>
                  <a:bodyPr rot="0" spcFirstLastPara="1" vertOverflow="ellipsis" vert="horz" wrap="square" lIns="38100" tIns="19050" rIns="38100" bIns="19050" anchor="ctr" anchorCtr="1">
                    <a:spAutoFit/>
                  </a:bodyPr>
                  <a:lstStyle/>
                  <a:p>
                    <a:pPr>
                      <a:defRPr sz="635" b="0" i="0" u="none" strike="noStrike" kern="1200" baseline="0">
                        <a:solidFill>
                          <a:schemeClr val="tx1">
                            <a:lumMod val="75000"/>
                            <a:lumOff val="25000"/>
                          </a:schemeClr>
                        </a:solidFill>
                        <a:latin typeface="+mn-lt"/>
                        <a:ea typeface="+mn-ea"/>
                        <a:cs typeface="+mn-cs"/>
                      </a:defRPr>
                    </a:pPr>
                    <a:r>
                      <a:rPr lang="en-US"/>
                      <a:t>PJ Gherla</a:t>
                    </a:r>
                  </a:p>
                  <a:p>
                    <a:pPr>
                      <a:defRPr sz="635" b="0" i="0" u="none" strike="noStrike" kern="1200" baseline="0">
                        <a:solidFill>
                          <a:schemeClr val="tx1">
                            <a:lumMod val="75000"/>
                            <a:lumOff val="25000"/>
                          </a:schemeClr>
                        </a:solidFill>
                        <a:latin typeface="+mn-lt"/>
                        <a:ea typeface="+mn-ea"/>
                        <a:cs typeface="+mn-cs"/>
                      </a:defRPr>
                    </a:pPr>
                    <a:r>
                      <a:rPr lang="en-US"/>
                      <a:t>(5%)</a:t>
                    </a:r>
                  </a:p>
                </c:rich>
              </c:tx>
              <c:spPr>
                <a:noFill/>
                <a:ln w="21348">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A4D-4761-BB78-5A61071DC4C7}"/>
                </c:ext>
              </c:extLst>
            </c:dLbl>
            <c:dLbl>
              <c:idx val="6"/>
              <c:layout>
                <c:manualLayout>
                  <c:x val="-5.5783470695249152E-2"/>
                  <c:y val="4.1416936808427026E-3"/>
                </c:manualLayout>
              </c:layout>
              <c:tx>
                <c:rich>
                  <a:bodyPr rot="0" spcFirstLastPara="1" vertOverflow="ellipsis" vert="horz" wrap="square" lIns="38100" tIns="19050" rIns="38100" bIns="19050" anchor="ctr" anchorCtr="1">
                    <a:spAutoFit/>
                  </a:bodyPr>
                  <a:lstStyle/>
                  <a:p>
                    <a:pPr>
                      <a:defRPr sz="635" b="0" i="0" u="none" strike="noStrike" kern="1200" baseline="0">
                        <a:solidFill>
                          <a:schemeClr val="tx1">
                            <a:lumMod val="75000"/>
                            <a:lumOff val="25000"/>
                          </a:schemeClr>
                        </a:solidFill>
                        <a:latin typeface="+mn-lt"/>
                        <a:ea typeface="+mn-ea"/>
                        <a:cs typeface="+mn-cs"/>
                      </a:defRPr>
                    </a:pPr>
                    <a:r>
                      <a:rPr lang="en-US"/>
                      <a:t>Alte</a:t>
                    </a:r>
                    <a:r>
                      <a:rPr lang="en-US" baseline="0"/>
                      <a:t> unități</a:t>
                    </a:r>
                    <a:endParaRPr lang="en-US"/>
                  </a:p>
                  <a:p>
                    <a:pPr>
                      <a:defRPr sz="635" b="0" i="0" u="none" strike="noStrike" kern="1200" baseline="0">
                        <a:solidFill>
                          <a:schemeClr val="tx1">
                            <a:lumMod val="75000"/>
                            <a:lumOff val="25000"/>
                          </a:schemeClr>
                        </a:solidFill>
                        <a:latin typeface="+mn-lt"/>
                        <a:ea typeface="+mn-ea"/>
                        <a:cs typeface="+mn-cs"/>
                      </a:defRPr>
                    </a:pPr>
                    <a:r>
                      <a:rPr lang="en-US"/>
                      <a:t>(11%)</a:t>
                    </a:r>
                  </a:p>
                </c:rich>
              </c:tx>
              <c:spPr>
                <a:noFill/>
                <a:ln w="21348">
                  <a:noFill/>
                </a:ln>
              </c:spPr>
              <c:dLblPos val="bestFit"/>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A4D-4761-BB78-5A61071DC4C7}"/>
                </c:ext>
              </c:extLst>
            </c:dLbl>
            <c:spPr>
              <a:noFill/>
              <a:ln w="21348">
                <a:noFill/>
              </a:ln>
            </c:spPr>
            <c:txPr>
              <a:bodyPr rot="0" spcFirstLastPara="1" vertOverflow="ellipsis" vert="horz" wrap="square" lIns="38100" tIns="19050" rIns="38100" bIns="19050" anchor="ctr" anchorCtr="1">
                <a:spAutoFit/>
              </a:bodyPr>
              <a:lstStyle/>
              <a:p>
                <a:pPr>
                  <a:defRPr sz="756"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800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Sheet2!$B$10:$B$16</c:f>
              <c:strCache>
                <c:ptCount val="7"/>
                <c:pt idx="0">
                  <c:v>PT Cluj</c:v>
                </c:pt>
                <c:pt idx="1">
                  <c:v>PJ Dej</c:v>
                </c:pt>
                <c:pt idx="2">
                  <c:v>PJ Cluj-Napoca</c:v>
                </c:pt>
                <c:pt idx="3">
                  <c:v>PJ Turda</c:v>
                </c:pt>
                <c:pt idx="4">
                  <c:v>PJ Jhuedin</c:v>
                </c:pt>
                <c:pt idx="5">
                  <c:v>PJ Gherla</c:v>
                </c:pt>
                <c:pt idx="6">
                  <c:v>Altele</c:v>
                </c:pt>
              </c:strCache>
            </c:strRef>
          </c:cat>
          <c:val>
            <c:numRef>
              <c:f>Sheet2!$E$10:$E$16</c:f>
              <c:numCache>
                <c:formatCode>General</c:formatCode>
                <c:ptCount val="7"/>
                <c:pt idx="0">
                  <c:v>160</c:v>
                </c:pt>
                <c:pt idx="1">
                  <c:v>133</c:v>
                </c:pt>
                <c:pt idx="2">
                  <c:v>101</c:v>
                </c:pt>
                <c:pt idx="3">
                  <c:v>77</c:v>
                </c:pt>
                <c:pt idx="4">
                  <c:v>77</c:v>
                </c:pt>
                <c:pt idx="5">
                  <c:v>35</c:v>
                </c:pt>
                <c:pt idx="6">
                  <c:v>75</c:v>
                </c:pt>
              </c:numCache>
            </c:numRef>
          </c:val>
          <c:extLst>
            <c:ext xmlns:c16="http://schemas.microsoft.com/office/drawing/2014/chart" uri="{C3380CC4-5D6E-409C-BE32-E72D297353CC}">
              <c16:uniqueId val="{0000000E-9A4D-4761-BB78-5A61071DC4C7}"/>
            </c:ext>
          </c:extLst>
        </c:ser>
        <c:dLbls>
          <c:showLegendKey val="0"/>
          <c:showVal val="0"/>
          <c:showCatName val="0"/>
          <c:showSerName val="0"/>
          <c:showPercent val="0"/>
          <c:showBubbleSize val="0"/>
          <c:showLeaderLines val="1"/>
        </c:dLbls>
        <c:firstSliceAng val="0"/>
      </c:pieChart>
      <c:spPr>
        <a:noFill/>
        <a:ln w="21348">
          <a:noFill/>
        </a:ln>
      </c:spPr>
    </c:plotArea>
    <c:plotVisOnly val="1"/>
    <c:dispBlanksAs val="gap"/>
    <c:showDLblsOverMax val="0"/>
  </c:chart>
  <c:spPr>
    <a:solidFill>
      <a:schemeClr val="bg1"/>
    </a:solidFill>
    <a:ln w="800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29</Pages>
  <Words>8550</Words>
  <Characters>48739</Characters>
  <Application>Microsoft Office Word</Application>
  <DocSecurity>0</DocSecurity>
  <Lines>406</Lines>
  <Paragraphs>114</Paragraphs>
  <ScaleCrop>false</ScaleCrop>
  <Company/>
  <LinksUpToDate>false</LinksUpToDate>
  <CharactersWithSpaces>57175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internet</dc:creator>
  <cp:keywords/>
  <dc:description/>
  <cp:lastModifiedBy>internet</cp:lastModifiedBy>
  <cp:revision>2</cp:revision>
  <dcterms:created xsi:type="dcterms:W3CDTF">2021-03-08T11:05:00Z</dcterms:created>
  <dcterms:modified xsi:type="dcterms:W3CDTF">2021-03-08T11:05:00Z</dcterms:modified>
</cp:coreProperties>
</file>